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52" w:rsidRPr="006F6609" w:rsidRDefault="00D06752" w:rsidP="00E06FD8">
      <w:pPr>
        <w:autoSpaceDE w:val="0"/>
        <w:autoSpaceDN w:val="0"/>
        <w:adjustRightInd w:val="0"/>
        <w:spacing w:after="0" w:line="360" w:lineRule="auto"/>
        <w:jc w:val="center"/>
        <w:rPr>
          <w:rFonts w:asciiTheme="minorBidi" w:hAnsiTheme="minorBidi"/>
          <w:sz w:val="24"/>
          <w:szCs w:val="24"/>
          <w:rtl/>
        </w:rPr>
      </w:pPr>
    </w:p>
    <w:tbl>
      <w:tblPr>
        <w:tblpPr w:leftFromText="180" w:rightFromText="180" w:vertAnchor="page" w:horzAnchor="margin" w:tblpY="950"/>
        <w:bidiVisual/>
        <w:tblW w:w="0" w:type="auto"/>
        <w:tblLook w:val="04A0" w:firstRow="1" w:lastRow="0" w:firstColumn="1" w:lastColumn="0" w:noHBand="0" w:noVBand="1"/>
      </w:tblPr>
      <w:tblGrid>
        <w:gridCol w:w="2735"/>
        <w:gridCol w:w="2828"/>
        <w:gridCol w:w="2743"/>
      </w:tblGrid>
      <w:tr w:rsidR="001E4D1A" w:rsidTr="003E4CA2">
        <w:tc>
          <w:tcPr>
            <w:tcW w:w="3005" w:type="dxa"/>
          </w:tcPr>
          <w:p w:rsidR="00D06752" w:rsidRPr="006F6609" w:rsidRDefault="00DF1E17" w:rsidP="003E4CA2">
            <w:pPr>
              <w:spacing w:after="120" w:line="36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F660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בנק ישראל</w:t>
            </w:r>
          </w:p>
          <w:p w:rsidR="00D06752" w:rsidRPr="006F6609" w:rsidRDefault="00DF1E17" w:rsidP="003E4CA2">
            <w:pPr>
              <w:spacing w:after="120" w:line="36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6F6609">
              <w:rPr>
                <w:rFonts w:asciiTheme="minorBidi" w:hAnsiTheme="minorBidi"/>
                <w:sz w:val="24"/>
                <w:szCs w:val="24"/>
                <w:rtl/>
              </w:rPr>
              <w:t>דוברות והסברה כללית</w:t>
            </w:r>
          </w:p>
        </w:tc>
        <w:tc>
          <w:tcPr>
            <w:tcW w:w="3005" w:type="dxa"/>
          </w:tcPr>
          <w:p w:rsidR="00D06752" w:rsidRPr="006F6609" w:rsidRDefault="00DF1E17" w:rsidP="003E4CA2">
            <w:pPr>
              <w:spacing w:after="120" w:line="36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6F6609">
              <w:rPr>
                <w:rFonts w:asciiTheme="minorBidi" w:hAnsiTheme="minorBidi"/>
                <w:noProof/>
                <w:sz w:val="24"/>
                <w:szCs w:val="24"/>
              </w:rPr>
              <w:drawing>
                <wp:inline distT="0" distB="0" distL="0" distR="0">
                  <wp:extent cx="914400" cy="914400"/>
                  <wp:effectExtent l="0" t="0" r="0" b="0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D06752" w:rsidRPr="006F6609" w:rsidRDefault="00DF1E17" w:rsidP="003E4CA2">
            <w:pPr>
              <w:spacing w:after="120" w:line="360" w:lineRule="auto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6F6609">
              <w:rPr>
                <w:rFonts w:asciiTheme="minorBidi" w:hAnsiTheme="minorBidi"/>
                <w:sz w:val="24"/>
                <w:szCs w:val="24"/>
                <w:rtl/>
              </w:rPr>
              <w:t xml:space="preserve">ירושלים, </w:t>
            </w:r>
            <w:r w:rsidRPr="006F6609">
              <w:rPr>
                <w:rFonts w:asciiTheme="minorBidi" w:hAnsiTheme="minorBidi"/>
                <w:sz w:val="24"/>
                <w:szCs w:val="24"/>
                <w:rtl/>
              </w:rPr>
              <w:fldChar w:fldCharType="begin"/>
            </w:r>
            <w:r w:rsidRPr="006F6609">
              <w:rPr>
                <w:rFonts w:asciiTheme="minorBidi" w:hAnsiTheme="minorBidi"/>
                <w:sz w:val="24"/>
                <w:szCs w:val="24"/>
              </w:rPr>
              <w:instrText>DATE</w:instrText>
            </w:r>
            <w:r w:rsidRPr="006F6609">
              <w:rPr>
                <w:rFonts w:asciiTheme="minorBidi" w:hAnsiTheme="minorBidi"/>
                <w:sz w:val="24"/>
                <w:szCs w:val="24"/>
                <w:rtl/>
              </w:rPr>
              <w:instrText xml:space="preserve"> \@ "</w:instrText>
            </w:r>
            <w:r w:rsidRPr="006F6609">
              <w:rPr>
                <w:rFonts w:asciiTheme="minorBidi" w:hAnsiTheme="minorBidi"/>
                <w:sz w:val="24"/>
                <w:szCs w:val="24"/>
              </w:rPr>
              <w:instrText>d MMMM, yyyy" \h</w:instrText>
            </w:r>
            <w:r w:rsidRPr="006F6609">
              <w:rPr>
                <w:rFonts w:asciiTheme="minorBidi" w:hAnsiTheme="minorBidi"/>
                <w:sz w:val="24"/>
                <w:szCs w:val="24"/>
                <w:rtl/>
              </w:rPr>
              <w:fldChar w:fldCharType="separate"/>
            </w:r>
            <w:r>
              <w:rPr>
                <w:rFonts w:asciiTheme="minorBidi" w:hAnsiTheme="minorBidi"/>
                <w:noProof/>
                <w:sz w:val="24"/>
                <w:szCs w:val="24"/>
                <w:rtl/>
              </w:rPr>
              <w:t>‏כ"א אב, תשפ"ו</w:t>
            </w:r>
            <w:r w:rsidRPr="006F6609">
              <w:rPr>
                <w:rFonts w:asciiTheme="minorBidi" w:hAnsiTheme="minorBidi"/>
                <w:sz w:val="24"/>
                <w:szCs w:val="24"/>
                <w:rtl/>
              </w:rPr>
              <w:fldChar w:fldCharType="end"/>
            </w:r>
          </w:p>
          <w:p w:rsidR="00D06752" w:rsidRPr="006F6609" w:rsidRDefault="00DF1E17" w:rsidP="003E4CA2">
            <w:pPr>
              <w:spacing w:after="120" w:line="360" w:lineRule="auto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6F6609">
              <w:rPr>
                <w:rFonts w:asciiTheme="minorBidi" w:hAnsiTheme="minorBidi"/>
                <w:sz w:val="24"/>
                <w:szCs w:val="24"/>
                <w:rtl/>
              </w:rPr>
              <w:fldChar w:fldCharType="begin"/>
            </w:r>
            <w:r w:rsidRPr="006F6609">
              <w:rPr>
                <w:rFonts w:asciiTheme="minorBidi" w:hAnsiTheme="minorBidi"/>
                <w:sz w:val="24"/>
                <w:szCs w:val="24"/>
              </w:rPr>
              <w:instrText>DATE</w:instrText>
            </w:r>
            <w:r w:rsidRPr="006F6609">
              <w:rPr>
                <w:rFonts w:asciiTheme="minorBidi" w:hAnsiTheme="minorBidi"/>
                <w:sz w:val="24"/>
                <w:szCs w:val="24"/>
                <w:rtl/>
              </w:rPr>
              <w:instrText xml:space="preserve"> \@ "</w:instrText>
            </w:r>
            <w:r w:rsidRPr="006F6609">
              <w:rPr>
                <w:rFonts w:asciiTheme="minorBidi" w:hAnsiTheme="minorBidi"/>
                <w:sz w:val="24"/>
                <w:szCs w:val="24"/>
              </w:rPr>
              <w:instrText>d MMMM, yyyy</w:instrText>
            </w:r>
            <w:r w:rsidRPr="006F6609">
              <w:rPr>
                <w:rFonts w:asciiTheme="minorBidi" w:hAnsiTheme="minorBidi"/>
                <w:sz w:val="24"/>
                <w:szCs w:val="24"/>
                <w:rtl/>
              </w:rPr>
              <w:instrText xml:space="preserve">" </w:instrText>
            </w:r>
            <w:r w:rsidRPr="006F6609">
              <w:rPr>
                <w:rFonts w:asciiTheme="minorBidi" w:hAnsiTheme="minorBidi"/>
                <w:sz w:val="24"/>
                <w:szCs w:val="24"/>
                <w:rtl/>
              </w:rPr>
              <w:fldChar w:fldCharType="separate"/>
            </w:r>
            <w:r>
              <w:rPr>
                <w:rFonts w:asciiTheme="minorBidi" w:hAnsiTheme="minorBidi"/>
                <w:noProof/>
                <w:sz w:val="24"/>
                <w:szCs w:val="24"/>
                <w:rtl/>
              </w:rPr>
              <w:t>‏4 אוגוסט, 2026</w:t>
            </w:r>
            <w:r w:rsidRPr="006F6609">
              <w:rPr>
                <w:rFonts w:asciiTheme="minorBidi" w:hAnsiTheme="minorBidi"/>
                <w:sz w:val="24"/>
                <w:szCs w:val="24"/>
                <w:rtl/>
              </w:rPr>
              <w:fldChar w:fldCharType="end"/>
            </w:r>
          </w:p>
        </w:tc>
      </w:tr>
    </w:tbl>
    <w:p w:rsidR="00D06752" w:rsidRPr="006F6609" w:rsidRDefault="00DF1E17" w:rsidP="00F53A13">
      <w:pPr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 w:hint="cs"/>
          <w:sz w:val="24"/>
          <w:szCs w:val="24"/>
          <w:rtl/>
          <w:lang w:bidi="ar-SA"/>
        </w:rPr>
        <w:t>بيان صحفي:</w:t>
      </w:r>
    </w:p>
    <w:p w:rsidR="006F6609" w:rsidRPr="006F6609" w:rsidRDefault="00DF1E17" w:rsidP="006502BA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دراسة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جديدة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="00B15DFB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 xml:space="preserve">من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بنك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إسرائيل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>: "</w:t>
      </w:r>
      <w:r w:rsidR="00B15DFB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ال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إصلاح</w:t>
      </w:r>
      <w:r w:rsidR="006502BA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ات</w:t>
      </w:r>
      <w:r w:rsidR="00B15DFB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 xml:space="preserve"> في مجال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الإعسار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الفردي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وأسواق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الائتمان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: </w:t>
      </w:r>
      <w:r w:rsidR="00B15DFB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شهادات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دولية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حول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="006502BA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أنماط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طلب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الائتمان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6F660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وتخصيصه</w:t>
      </w:r>
      <w:r w:rsidRPr="006F6609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>"</w:t>
      </w:r>
    </w:p>
    <w:p w:rsidR="00D06752" w:rsidRPr="006F6609" w:rsidRDefault="00D06752" w:rsidP="00D06752">
      <w:pPr>
        <w:rPr>
          <w:rFonts w:asciiTheme="minorBidi" w:hAnsiTheme="minorBidi"/>
        </w:rPr>
      </w:pPr>
    </w:p>
    <w:p w:rsidR="006F6609" w:rsidRPr="006F6609" w:rsidRDefault="00DF1E17" w:rsidP="006502BA">
      <w:pPr>
        <w:numPr>
          <w:ilvl w:val="0"/>
          <w:numId w:val="2"/>
        </w:num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</w:rPr>
      </w:pP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خلصت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الدراسة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B15DFB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تأثير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أُدخلت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تشريعات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 لتسهيل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الإجراءات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وجهة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نظر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المدينين</w:t>
      </w:r>
      <w:r w:rsidR="00B15DFB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، هو تأثير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مؤقتٌ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فقط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: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إذ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تؤدي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هذه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زيادة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حادة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عدد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طلبات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 ل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تبلغ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ذروتها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بعد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3-4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سنوات،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B15DFB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لكنها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تتراجع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بعد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خمس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سنوات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</w:p>
    <w:p w:rsidR="006F6609" w:rsidRPr="006F6609" w:rsidRDefault="00DF1E17" w:rsidP="00B15DFB">
      <w:pPr>
        <w:numPr>
          <w:ilvl w:val="0"/>
          <w:numId w:val="2"/>
        </w:num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تأثير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إبطاء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وتيرة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نمو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هو تأثير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طويل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الأمد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: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إذ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يُخفّض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المُقرضون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معدل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نمو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العرض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الاستهلاكي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بالفعل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عند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سنّ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التشريع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وقبل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دخول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حيز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التنفيذ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يبلغ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هذا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الانخفاض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ذروته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خلال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عامين،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ويستمر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حتى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بعد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خمس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سنوات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</w:p>
    <w:p w:rsidR="006F6609" w:rsidRPr="006F6609" w:rsidRDefault="00DF1E17" w:rsidP="006502BA">
      <w:pPr>
        <w:numPr>
          <w:ilvl w:val="0"/>
          <w:numId w:val="2"/>
        </w:num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</w:rPr>
      </w:pP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تشير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النتائج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ُ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عضلة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B15DFB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 مجال السياس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: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فقوانين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الأكثر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تساهلاً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تمنح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المدينين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فرصة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أسرع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لبداية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جديدة،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لكنها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تتسبب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انخفاض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طويل الأمد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معدل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نمو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</w:p>
    <w:p w:rsidR="006F6609" w:rsidRPr="006F6609" w:rsidRDefault="00DF1E17" w:rsidP="006502BA">
      <w:pPr>
        <w:numPr>
          <w:ilvl w:val="0"/>
          <w:numId w:val="2"/>
        </w:num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بعد دخوله حيّز التنفيذ عام 2019،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حوّل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قانون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وإعادة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التأهيل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المالي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التركيز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العقاب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ومصادرة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الأصول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إعادة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تأهيل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اقتصادي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للمدينين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ومنحهم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فرصة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أسرع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لبداية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جديدة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</w:p>
    <w:p w:rsidR="006502BA" w:rsidRDefault="006502BA" w:rsidP="00154390">
      <w:pPr>
        <w:spacing w:after="0" w:line="360" w:lineRule="auto"/>
        <w:jc w:val="both"/>
        <w:rPr>
          <w:rFonts w:asciiTheme="minorBidi" w:eastAsia="Times New Roman" w:hAnsiTheme="minorBidi" w:cs="Arial"/>
          <w:sz w:val="24"/>
          <w:szCs w:val="24"/>
          <w:rtl/>
          <w:lang w:bidi="ar-SA"/>
        </w:rPr>
      </w:pPr>
    </w:p>
    <w:p w:rsidR="006F6609" w:rsidRPr="006F6609" w:rsidRDefault="00DF1E17" w:rsidP="006502BA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بحثت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دراسة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جديدة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أعدها كل من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ونا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بارزاني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والدكتور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رو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شتاين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شعبة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الأبحاث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بنك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إسرائيل،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والدكتور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جورجي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فو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لتر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جامعة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إيتوشا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لوراند،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الآثار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طويلة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الأجل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لإصلاحات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قانون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سلوك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المقترضين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والمقرضين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14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دولة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أوروبية،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إسرائيل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تستند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الدراسة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مؤشر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"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اليد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المرنة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"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الذي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يقيس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مدى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تسهيل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الذي تقدمه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تشريعات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للمدينين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خلال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سبعة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مناحي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تمثل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خصائص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الإجراءات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  <w:r w:rsidR="00154390">
        <w:rPr>
          <w:rFonts w:asciiTheme="minorBidi" w:eastAsia="Times New Roman" w:hAnsiTheme="minorBidi"/>
          <w:sz w:val="24"/>
          <w:szCs w:val="24"/>
          <w:rtl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حللت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الدراسة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بيانات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الفترة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بين السنوات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2001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-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2020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وخلصت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سهّلت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إجراءات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المدينين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أدت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زيادة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ملحوظة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عدد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طلبات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المدى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القصير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المتوسط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 لتبلغ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ذروتها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بعد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3-4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سنوات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هذا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التأثير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تلاشى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وعاد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مستواه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قبل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سنّ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التشريع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بعد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6-7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سنوات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المقابل،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كان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تأثير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سوق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أطول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أمداً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فقد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خفّض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مُقدّمو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معدل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نمو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الاستهلاكي،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وهو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انخفاض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بلغ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ذروته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خلال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عامين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واستمر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لمدة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خمس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سنوات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الأقل،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دون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يعود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وضعه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السابق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بعبارة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أخرى،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بينما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عاد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سلوك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المدينين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طبيعته،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شهد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سوق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تغييراً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هيكلياً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إضافةً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ذلك،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تبيّن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هذه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التأثيرات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بدأت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عند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سنّ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التشريع،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وليس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فقط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154390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عند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دخول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حيز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التنفيذ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</w:p>
    <w:p w:rsidR="00154390" w:rsidRDefault="00154390" w:rsidP="00752252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  <w:lang w:bidi="ar-SA"/>
        </w:rPr>
      </w:pPr>
    </w:p>
    <w:p w:rsidR="00752252" w:rsidRPr="006F6609" w:rsidRDefault="00DF1E17" w:rsidP="004C07E5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  <w:lang w:val="en-GB" w:bidi="ar-SA"/>
        </w:rPr>
      </w:pP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lastRenderedPageBreak/>
        <w:t>وجدت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الدراسة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 هناك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تباين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 في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تأثير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أبعاد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المختلف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ة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 ل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لإصلاحات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فالتغييرات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التشريعية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التي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تُخفف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من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وصمة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الإفلاس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وتُبسط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إجراءاته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لها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التأثير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الأكبر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قرارات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الأفراد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بتقديم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طلبات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الإفلاس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المقابل،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تُؤثر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التغييرات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شروط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شطب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الديون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وإجراءات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السداد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تأثيراً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أكبر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قرارات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البنوك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فيما يتعلق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بمنح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F6609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="006F6609"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</w:p>
    <w:p w:rsidR="006F6609" w:rsidRPr="006F6609" w:rsidRDefault="00DF1E17" w:rsidP="006502BA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lang w:bidi="ar-SA"/>
        </w:rPr>
      </w:pP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يوضح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الشكل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تأثير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زيادة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مؤشر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"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اليد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المرنة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"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معدل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نمو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الاستهلاكي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وعدد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طلبات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فتح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ملفات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مدى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خمس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سنوات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يُلاحظ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عدد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الطلبات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يزداد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مؤقت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عقب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التغييرات،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يرتفع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حتى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السنة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الرابعة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ثم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ينخفض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المقابل،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يكون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تأثير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ذلك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معدل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نمو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الاستهلاكي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سلبي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ومستقر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4C07E5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وواضحاً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4C07E5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لفترة طويلة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تُبرز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هذه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النتيجة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التكلفة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الاقتصادية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لتيسير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إجراءات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 والذي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يشجع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فتح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هذه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الملفات،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وهو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4C07E5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يتسبب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انخفاض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معدل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نمو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الاستهلاكي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</w:p>
    <w:p w:rsidR="00752252" w:rsidRPr="006F6609" w:rsidRDefault="00DF1E17" w:rsidP="00752252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</w:rPr>
      </w:pPr>
      <w:bookmarkStart w:id="0" w:name="_GoBack"/>
      <w:r w:rsidRPr="006F6609">
        <w:rPr>
          <w:rFonts w:asciiTheme="minorBidi" w:eastAsia="Times New Roman" w:hAnsiTheme="minorBidi"/>
          <w:noProof/>
          <w:sz w:val="24"/>
          <w:szCs w:val="24"/>
        </w:rPr>
        <w:drawing>
          <wp:inline distT="0" distB="0" distL="0" distR="0">
            <wp:extent cx="5273040" cy="3339548"/>
            <wp:effectExtent l="0" t="0" r="381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61" cy="334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2252" w:rsidRPr="006F6609" w:rsidRDefault="00DF1E17" w:rsidP="006502BA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  <w:lang w:bidi="ar-SA"/>
        </w:rPr>
      </w:pP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تكمن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أهمية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هذه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النتائج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تُفيد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المدينين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وتُسهّل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إعادة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تأهيل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الأفراد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المتعثرين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اقتصادي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اً،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تُلحق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ضرر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طويل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الأمد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4C07E5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 توفر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لجميع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السكان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وهذا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يُبرز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الحاجة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الموازنة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لا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عتبارات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الاجتماعية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لهذه التسهيلات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بين آثارها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التراكمية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طويلة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الأجل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سوق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</w:p>
    <w:p w:rsidR="006F6609" w:rsidRPr="006F6609" w:rsidRDefault="00DF1E17" w:rsidP="006502BA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  <w:lang w:bidi="ar-SA"/>
        </w:rPr>
      </w:pP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 عام 2019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دخل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إصلاح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وإعادة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التأهيل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الاقتصادي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حيز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التنفيذ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 xml:space="preserve">في </w:t>
      </w:r>
      <w:r w:rsidR="00C632AF"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إسرائيل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مما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سهّل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إجراءات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للأفراد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وركّز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إعادة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تأهيلهم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اقتصادي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وفق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لنتائج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الدراسة،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لوحظ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ارتفاع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عدد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طلبات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الإعسار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إسرائيل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بعد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حتى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عامي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2022-2023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ثم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عاد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مستويات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مماثلة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لما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كان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عليه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قبل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المقابل،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تتوقع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الدراسة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يستمر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تأثير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سوق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الائتمان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الاستهلاكي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إسرائيل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لفترة أطول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هذا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يعني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المقترضين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ُ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حتملين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قد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يواجهون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صعوبة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أكبر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الحصول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قروض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استهلاكية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نتيجةً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للإصلاح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الذي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جاء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ل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مساعدة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المدينين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المتعثرين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.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إضافةً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ذلك،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ورغم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نتائج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الدراسة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تستند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إصلاحات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عدد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كبير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الدول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وعلى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مدى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فترات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زمنية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مختلفة،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تجدر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الإشارة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إلى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أن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تحديد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أثر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الإصلاح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الذي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طُبّق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إسرائيل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عام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2019 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شكّل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تحدي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كبير</w:t>
      </w:r>
      <w:r w:rsidR="006502BA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اً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بسبب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أزمة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كورونا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التي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تفشت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آذار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2020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وأحدثت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صدمات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Pr="006F6609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كبيرة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 xml:space="preserve"> </w:t>
      </w:r>
      <w:r w:rsidR="00C632AF">
        <w:rPr>
          <w:rFonts w:asciiTheme="minorBidi" w:eastAsia="Times New Roman" w:hAnsiTheme="minorBidi" w:cs="Arial" w:hint="cs"/>
          <w:sz w:val="24"/>
          <w:szCs w:val="24"/>
          <w:rtl/>
          <w:lang w:bidi="ar-SA"/>
        </w:rPr>
        <w:t>في النظام الاقتصادي</w:t>
      </w:r>
      <w:r w:rsidRPr="006F6609">
        <w:rPr>
          <w:rFonts w:asciiTheme="minorBidi" w:eastAsia="Times New Roman" w:hAnsiTheme="minorBidi" w:cs="Arial"/>
          <w:sz w:val="24"/>
          <w:szCs w:val="24"/>
          <w:rtl/>
          <w:lang w:bidi="ar-SA"/>
        </w:rPr>
        <w:t>.</w:t>
      </w:r>
    </w:p>
    <w:p w:rsidR="00AF6504" w:rsidRPr="006F6609" w:rsidRDefault="00AF6504" w:rsidP="00824134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</w:rPr>
      </w:pPr>
    </w:p>
    <w:sectPr w:rsidR="00AF6504" w:rsidRPr="006F6609" w:rsidSect="00E2278A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F1E17">
      <w:pPr>
        <w:spacing w:after="0" w:line="240" w:lineRule="auto"/>
      </w:pPr>
      <w:r>
        <w:separator/>
      </w:r>
    </w:p>
  </w:endnote>
  <w:endnote w:type="continuationSeparator" w:id="0">
    <w:p w:rsidR="00000000" w:rsidRDefault="00DF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599633993"/>
      <w:docPartObj>
        <w:docPartGallery w:val="Page Numbers (Bottom of Page)"/>
        <w:docPartUnique/>
      </w:docPartObj>
    </w:sdtPr>
    <w:sdtEndPr/>
    <w:sdtContent>
      <w:p w:rsidR="00AC04FC" w:rsidRDefault="00DF1E17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Pr="00DF1E17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AC04FC" w:rsidRDefault="00AC0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F1E17">
      <w:pPr>
        <w:spacing w:after="0" w:line="240" w:lineRule="auto"/>
      </w:pPr>
      <w:r>
        <w:separator/>
      </w:r>
    </w:p>
  </w:footnote>
  <w:footnote w:type="continuationSeparator" w:id="0">
    <w:p w:rsidR="00000000" w:rsidRDefault="00DF1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6EE3"/>
    <w:multiLevelType w:val="hybridMultilevel"/>
    <w:tmpl w:val="9C3C2434"/>
    <w:lvl w:ilvl="0" w:tplc="DD0253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54AED0" w:tentative="1">
      <w:start w:val="1"/>
      <w:numFmt w:val="lowerLetter"/>
      <w:lvlText w:val="%2."/>
      <w:lvlJc w:val="left"/>
      <w:pPr>
        <w:ind w:left="1080" w:hanging="360"/>
      </w:pPr>
    </w:lvl>
    <w:lvl w:ilvl="2" w:tplc="07C6B786" w:tentative="1">
      <w:start w:val="1"/>
      <w:numFmt w:val="lowerRoman"/>
      <w:lvlText w:val="%3."/>
      <w:lvlJc w:val="right"/>
      <w:pPr>
        <w:ind w:left="1800" w:hanging="180"/>
      </w:pPr>
    </w:lvl>
    <w:lvl w:ilvl="3" w:tplc="44B084EE" w:tentative="1">
      <w:start w:val="1"/>
      <w:numFmt w:val="decimal"/>
      <w:lvlText w:val="%4."/>
      <w:lvlJc w:val="left"/>
      <w:pPr>
        <w:ind w:left="2520" w:hanging="360"/>
      </w:pPr>
    </w:lvl>
    <w:lvl w:ilvl="4" w:tplc="0BCE5C3C" w:tentative="1">
      <w:start w:val="1"/>
      <w:numFmt w:val="lowerLetter"/>
      <w:lvlText w:val="%5."/>
      <w:lvlJc w:val="left"/>
      <w:pPr>
        <w:ind w:left="3240" w:hanging="360"/>
      </w:pPr>
    </w:lvl>
    <w:lvl w:ilvl="5" w:tplc="D7682A46" w:tentative="1">
      <w:start w:val="1"/>
      <w:numFmt w:val="lowerRoman"/>
      <w:lvlText w:val="%6."/>
      <w:lvlJc w:val="right"/>
      <w:pPr>
        <w:ind w:left="3960" w:hanging="180"/>
      </w:pPr>
    </w:lvl>
    <w:lvl w:ilvl="6" w:tplc="3A96D5B8" w:tentative="1">
      <w:start w:val="1"/>
      <w:numFmt w:val="decimal"/>
      <w:lvlText w:val="%7."/>
      <w:lvlJc w:val="left"/>
      <w:pPr>
        <w:ind w:left="4680" w:hanging="360"/>
      </w:pPr>
    </w:lvl>
    <w:lvl w:ilvl="7" w:tplc="A574C0B2" w:tentative="1">
      <w:start w:val="1"/>
      <w:numFmt w:val="lowerLetter"/>
      <w:lvlText w:val="%8."/>
      <w:lvlJc w:val="left"/>
      <w:pPr>
        <w:ind w:left="5400" w:hanging="360"/>
      </w:pPr>
    </w:lvl>
    <w:lvl w:ilvl="8" w:tplc="0AC47D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8D0FC3"/>
    <w:multiLevelType w:val="hybridMultilevel"/>
    <w:tmpl w:val="A38A5A54"/>
    <w:lvl w:ilvl="0" w:tplc="ED50A8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CA5E2F36" w:tentative="1">
      <w:start w:val="1"/>
      <w:numFmt w:val="lowerLetter"/>
      <w:lvlText w:val="%2."/>
      <w:lvlJc w:val="left"/>
      <w:pPr>
        <w:ind w:left="1440" w:hanging="360"/>
      </w:pPr>
    </w:lvl>
    <w:lvl w:ilvl="2" w:tplc="7BEC98D8" w:tentative="1">
      <w:start w:val="1"/>
      <w:numFmt w:val="lowerRoman"/>
      <w:lvlText w:val="%3."/>
      <w:lvlJc w:val="right"/>
      <w:pPr>
        <w:ind w:left="2160" w:hanging="180"/>
      </w:pPr>
    </w:lvl>
    <w:lvl w:ilvl="3" w:tplc="1A3CB9B6" w:tentative="1">
      <w:start w:val="1"/>
      <w:numFmt w:val="decimal"/>
      <w:lvlText w:val="%4."/>
      <w:lvlJc w:val="left"/>
      <w:pPr>
        <w:ind w:left="2880" w:hanging="360"/>
      </w:pPr>
    </w:lvl>
    <w:lvl w:ilvl="4" w:tplc="019871C4" w:tentative="1">
      <w:start w:val="1"/>
      <w:numFmt w:val="lowerLetter"/>
      <w:lvlText w:val="%5."/>
      <w:lvlJc w:val="left"/>
      <w:pPr>
        <w:ind w:left="3600" w:hanging="360"/>
      </w:pPr>
    </w:lvl>
    <w:lvl w:ilvl="5" w:tplc="DF56619C" w:tentative="1">
      <w:start w:val="1"/>
      <w:numFmt w:val="lowerRoman"/>
      <w:lvlText w:val="%6."/>
      <w:lvlJc w:val="right"/>
      <w:pPr>
        <w:ind w:left="4320" w:hanging="180"/>
      </w:pPr>
    </w:lvl>
    <w:lvl w:ilvl="6" w:tplc="2A00C4BA" w:tentative="1">
      <w:start w:val="1"/>
      <w:numFmt w:val="decimal"/>
      <w:lvlText w:val="%7."/>
      <w:lvlJc w:val="left"/>
      <w:pPr>
        <w:ind w:left="5040" w:hanging="360"/>
      </w:pPr>
    </w:lvl>
    <w:lvl w:ilvl="7" w:tplc="C2C81818" w:tentative="1">
      <w:start w:val="1"/>
      <w:numFmt w:val="lowerLetter"/>
      <w:lvlText w:val="%8."/>
      <w:lvlJc w:val="left"/>
      <w:pPr>
        <w:ind w:left="5760" w:hanging="360"/>
      </w:pPr>
    </w:lvl>
    <w:lvl w:ilvl="8" w:tplc="D1E865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28"/>
    <w:rsid w:val="000524A3"/>
    <w:rsid w:val="000927A1"/>
    <w:rsid w:val="00092D52"/>
    <w:rsid w:val="000D135A"/>
    <w:rsid w:val="000F0C56"/>
    <w:rsid w:val="000F2184"/>
    <w:rsid w:val="000F68AC"/>
    <w:rsid w:val="00110D89"/>
    <w:rsid w:val="00154390"/>
    <w:rsid w:val="001B6FBE"/>
    <w:rsid w:val="001E4D1A"/>
    <w:rsid w:val="00213CDF"/>
    <w:rsid w:val="00220F4C"/>
    <w:rsid w:val="00236CB5"/>
    <w:rsid w:val="002B15CB"/>
    <w:rsid w:val="002D1547"/>
    <w:rsid w:val="002D5C12"/>
    <w:rsid w:val="00301D64"/>
    <w:rsid w:val="00385B85"/>
    <w:rsid w:val="00394A6E"/>
    <w:rsid w:val="003961DA"/>
    <w:rsid w:val="003D0DD2"/>
    <w:rsid w:val="003E4CA2"/>
    <w:rsid w:val="003F36B3"/>
    <w:rsid w:val="0040190E"/>
    <w:rsid w:val="004811AE"/>
    <w:rsid w:val="004C07E5"/>
    <w:rsid w:val="00524A16"/>
    <w:rsid w:val="005267CF"/>
    <w:rsid w:val="005734DA"/>
    <w:rsid w:val="00587862"/>
    <w:rsid w:val="005A0D29"/>
    <w:rsid w:val="005C22AE"/>
    <w:rsid w:val="005F44E4"/>
    <w:rsid w:val="00625B7B"/>
    <w:rsid w:val="006502BA"/>
    <w:rsid w:val="00683546"/>
    <w:rsid w:val="006862FF"/>
    <w:rsid w:val="00697F94"/>
    <w:rsid w:val="006C17F8"/>
    <w:rsid w:val="006F30B4"/>
    <w:rsid w:val="006F6609"/>
    <w:rsid w:val="00705B28"/>
    <w:rsid w:val="00752252"/>
    <w:rsid w:val="007C20BD"/>
    <w:rsid w:val="007E5125"/>
    <w:rsid w:val="008144D5"/>
    <w:rsid w:val="00824134"/>
    <w:rsid w:val="008723B4"/>
    <w:rsid w:val="008B3F57"/>
    <w:rsid w:val="008C217F"/>
    <w:rsid w:val="009C7C7E"/>
    <w:rsid w:val="00A2775E"/>
    <w:rsid w:val="00A73F63"/>
    <w:rsid w:val="00AC04FC"/>
    <w:rsid w:val="00AF6504"/>
    <w:rsid w:val="00B15DFB"/>
    <w:rsid w:val="00B34ED4"/>
    <w:rsid w:val="00B44852"/>
    <w:rsid w:val="00BE2083"/>
    <w:rsid w:val="00C159D2"/>
    <w:rsid w:val="00C632AF"/>
    <w:rsid w:val="00C87DE4"/>
    <w:rsid w:val="00CC2268"/>
    <w:rsid w:val="00D06752"/>
    <w:rsid w:val="00D11E9C"/>
    <w:rsid w:val="00D27ECA"/>
    <w:rsid w:val="00D85012"/>
    <w:rsid w:val="00D859F0"/>
    <w:rsid w:val="00DF18E0"/>
    <w:rsid w:val="00DF1E17"/>
    <w:rsid w:val="00DF22B3"/>
    <w:rsid w:val="00E06FD8"/>
    <w:rsid w:val="00E2278A"/>
    <w:rsid w:val="00EB351B"/>
    <w:rsid w:val="00EE03E8"/>
    <w:rsid w:val="00F41F53"/>
    <w:rsid w:val="00F44A72"/>
    <w:rsid w:val="00F53A13"/>
    <w:rsid w:val="00F711CF"/>
    <w:rsid w:val="00FA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02843E-6504-AE42-8CEB-AD16377B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5B2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5B28"/>
    <w:rPr>
      <w:b/>
      <w:bCs/>
    </w:rPr>
  </w:style>
  <w:style w:type="paragraph" w:styleId="ListParagraph">
    <w:name w:val="List Paragraph"/>
    <w:basedOn w:val="Normal"/>
    <w:uiPriority w:val="34"/>
    <w:qFormat/>
    <w:rsid w:val="00220F4C"/>
    <w:pPr>
      <w:ind w:left="720"/>
      <w:contextualSpacing/>
    </w:pPr>
  </w:style>
  <w:style w:type="paragraph" w:customStyle="1" w:styleId="font-claude-response-body">
    <w:name w:val="font-claude-response-body"/>
    <w:basedOn w:val="Normal"/>
    <w:rsid w:val="00220F4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3E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3E8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04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FC"/>
  </w:style>
  <w:style w:type="paragraph" w:styleId="Footer">
    <w:name w:val="footer"/>
    <w:basedOn w:val="Normal"/>
    <w:link w:val="FooterChar"/>
    <w:uiPriority w:val="99"/>
    <w:unhideWhenUsed/>
    <w:rsid w:val="00AC04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FC"/>
  </w:style>
  <w:style w:type="paragraph" w:styleId="Revision">
    <w:name w:val="Revision"/>
    <w:hidden/>
    <w:uiPriority w:val="99"/>
    <w:semiHidden/>
    <w:rsid w:val="00F44A72"/>
    <w:pPr>
      <w:spacing w:after="0" w:line="240" w:lineRule="auto"/>
    </w:pPr>
  </w:style>
  <w:style w:type="table" w:styleId="TableGrid">
    <w:name w:val="Table Grid"/>
    <w:basedOn w:val="TableNormal"/>
    <w:uiPriority w:val="59"/>
    <w:rsid w:val="00D06752"/>
    <w:pPr>
      <w:spacing w:after="0" w:line="240" w:lineRule="auto"/>
    </w:pPr>
    <w:rPr>
      <w:rFonts w:eastAsia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טקסט רגיל - תכנון מוניטרי"/>
    <w:basedOn w:val="Normal"/>
    <w:link w:val="-0"/>
    <w:autoRedefine/>
    <w:qFormat/>
    <w:rsid w:val="00D06752"/>
    <w:pPr>
      <w:spacing w:line="360" w:lineRule="auto"/>
    </w:pPr>
    <w:rPr>
      <w:rFonts w:ascii="Calibri" w:hAnsi="Calibri" w:cs="Calibri"/>
      <w:sz w:val="24"/>
      <w:szCs w:val="24"/>
    </w:rPr>
  </w:style>
  <w:style w:type="character" w:customStyle="1" w:styleId="-0">
    <w:name w:val="טקסט רגיל - תכנון מוניטרי תו"/>
    <w:basedOn w:val="DefaultParagraphFont"/>
    <w:link w:val="-"/>
    <w:rsid w:val="00D06752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C496-EEB1-46A5-A325-0BDB0E13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3333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רוסול דכוור</cp:lastModifiedBy>
  <cp:revision>2</cp:revision>
  <dcterms:created xsi:type="dcterms:W3CDTF">2026-08-04T10:35:00Z</dcterms:created>
  <dcterms:modified xsi:type="dcterms:W3CDTF">2026-08-04T10:35:00Z</dcterms:modified>
</cp:coreProperties>
</file>