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83D57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410157" w:rsidRDefault="00DB5A27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1015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410157" w:rsidRDefault="00DB5A27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10157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410157" w:rsidRDefault="00DB5A27" w:rsidP="0029736D">
            <w:pPr>
              <w:jc w:val="center"/>
              <w:rPr>
                <w:rFonts w:asciiTheme="minorBidi" w:hAnsiTheme="minorBidi"/>
              </w:rPr>
            </w:pPr>
            <w:r w:rsidRPr="00410157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410157" w:rsidRDefault="00DB5A27" w:rsidP="009005BA">
            <w:pPr>
              <w:jc w:val="right"/>
              <w:rPr>
                <w:rFonts w:asciiTheme="minorBidi" w:hAnsiTheme="minorBidi"/>
                <w:rtl/>
              </w:rPr>
            </w:pPr>
            <w:r w:rsidRPr="00410157">
              <w:rPr>
                <w:rFonts w:asciiTheme="minorBidi" w:hAnsiTheme="minorBidi"/>
                <w:highlight w:val="green"/>
                <w:rtl/>
              </w:rPr>
              <w:t>‏</w:t>
            </w:r>
            <w:r w:rsidRPr="00410157">
              <w:rPr>
                <w:rFonts w:asciiTheme="minorBidi" w:hAnsiTheme="minorBidi"/>
                <w:rtl/>
              </w:rPr>
              <w:t xml:space="preserve">ירושלים, </w:t>
            </w:r>
            <w:r w:rsidRPr="00410157">
              <w:rPr>
                <w:rFonts w:asciiTheme="minorBidi" w:hAnsiTheme="minorBidi"/>
                <w:rtl/>
              </w:rPr>
              <w:fldChar w:fldCharType="begin"/>
            </w:r>
            <w:r w:rsidRPr="00410157">
              <w:rPr>
                <w:rFonts w:asciiTheme="minorBidi" w:hAnsiTheme="minorBidi"/>
                <w:rtl/>
              </w:rPr>
              <w:instrText xml:space="preserve"> </w:instrText>
            </w:r>
            <w:r w:rsidRPr="00410157">
              <w:rPr>
                <w:rFonts w:asciiTheme="minorBidi" w:hAnsiTheme="minorBidi"/>
              </w:rPr>
              <w:instrText>DATE</w:instrText>
            </w:r>
            <w:r w:rsidRPr="00410157">
              <w:rPr>
                <w:rFonts w:asciiTheme="minorBidi" w:hAnsiTheme="minorBidi"/>
                <w:rtl/>
              </w:rPr>
              <w:instrText xml:space="preserve"> \@ "</w:instrText>
            </w:r>
            <w:r w:rsidRPr="00410157">
              <w:rPr>
                <w:rFonts w:asciiTheme="minorBidi" w:hAnsiTheme="minorBidi"/>
              </w:rPr>
              <w:instrText>d MMMM, yyyy" \h</w:instrText>
            </w:r>
            <w:r w:rsidRPr="00410157">
              <w:rPr>
                <w:rFonts w:asciiTheme="minorBidi" w:hAnsiTheme="minorBidi"/>
                <w:rtl/>
              </w:rPr>
              <w:instrText xml:space="preserve"> </w:instrText>
            </w:r>
            <w:r w:rsidRPr="00410157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‏י"ג אייר, תשפ"ה</w:t>
            </w:r>
            <w:r w:rsidRPr="00410157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410157" w:rsidRDefault="00DB5A27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410157">
              <w:rPr>
                <w:rFonts w:asciiTheme="minorBidi" w:hAnsiTheme="minorBidi"/>
                <w:rtl/>
              </w:rPr>
              <w:fldChar w:fldCharType="begin"/>
            </w:r>
            <w:r w:rsidRPr="00410157">
              <w:rPr>
                <w:rFonts w:asciiTheme="minorBidi" w:hAnsiTheme="minorBidi"/>
                <w:rtl/>
              </w:rPr>
              <w:instrText xml:space="preserve"> </w:instrText>
            </w:r>
            <w:r w:rsidRPr="00410157">
              <w:rPr>
                <w:rFonts w:asciiTheme="minorBidi" w:hAnsiTheme="minorBidi"/>
              </w:rPr>
              <w:instrText>DATE</w:instrText>
            </w:r>
            <w:r w:rsidRPr="00410157">
              <w:rPr>
                <w:rFonts w:asciiTheme="minorBidi" w:hAnsiTheme="minorBidi"/>
                <w:rtl/>
              </w:rPr>
              <w:instrText xml:space="preserve"> \@ "</w:instrText>
            </w:r>
            <w:r w:rsidRPr="00410157">
              <w:rPr>
                <w:rFonts w:asciiTheme="minorBidi" w:hAnsiTheme="minorBidi"/>
              </w:rPr>
              <w:instrText>d MMMM, yyyy</w:instrText>
            </w:r>
            <w:r w:rsidRPr="00410157">
              <w:rPr>
                <w:rFonts w:asciiTheme="minorBidi" w:hAnsiTheme="minorBidi"/>
                <w:rtl/>
              </w:rPr>
              <w:instrText xml:space="preserve">" </w:instrText>
            </w:r>
            <w:r w:rsidRPr="00410157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‏11 מאי, 2025</w:t>
            </w:r>
            <w:r w:rsidRPr="00410157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D66255" w:rsidRPr="00410157" w:rsidRDefault="00DB5A27" w:rsidP="009005BA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="008E761A" w:rsidRPr="00410157">
        <w:rPr>
          <w:rFonts w:asciiTheme="minorBidi" w:hAnsiTheme="minorBidi"/>
          <w:sz w:val="24"/>
          <w:szCs w:val="24"/>
          <w:rtl/>
        </w:rPr>
        <w:t>:</w:t>
      </w:r>
    </w:p>
    <w:p w:rsidR="00410157" w:rsidRPr="00410157" w:rsidRDefault="00DB5A27" w:rsidP="003C5D6D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lang w:bidi="ar-SA"/>
        </w:rPr>
      </w:pPr>
      <w:r w:rsidRPr="0041015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بنك</w:t>
      </w:r>
      <w:r w:rsidRPr="0041015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41015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إسرائيل</w:t>
      </w:r>
      <w:r w:rsidRPr="0041015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41015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ي</w:t>
      </w:r>
      <w:r w:rsidR="006A5EEB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ُ</w:t>
      </w:r>
      <w:r w:rsidRPr="0041015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طلق</w:t>
      </w:r>
      <w:r w:rsidRPr="0041015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41015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عملية</w:t>
      </w:r>
      <w:r w:rsidRPr="0041015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41015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تقييم</w:t>
      </w:r>
      <w:r w:rsidRPr="0041015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41015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تكنولوجي</w:t>
      </w:r>
      <w:r w:rsidRPr="0041015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41015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لتوصيف</w:t>
      </w:r>
      <w:r w:rsidRPr="0041015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41015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نظام</w:t>
      </w:r>
      <w:r w:rsidRPr="0041015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41015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الشيكل</w:t>
      </w:r>
      <w:r w:rsidRPr="0041015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41015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الرقمي</w:t>
      </w:r>
      <w:r w:rsidRPr="0041015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41015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بالتشاور</w:t>
      </w:r>
      <w:r w:rsidRPr="0041015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410157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مع</w:t>
      </w:r>
      <w:r w:rsidRPr="00410157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3C5D6D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مختصين</w:t>
      </w:r>
    </w:p>
    <w:p w:rsidR="00410157" w:rsidRPr="006A5EEB" w:rsidRDefault="00DB5A27" w:rsidP="006A5EEB">
      <w:pPr>
        <w:pStyle w:val="ListParagraph"/>
        <w:numPr>
          <w:ilvl w:val="0"/>
          <w:numId w:val="25"/>
        </w:numPr>
        <w:spacing w:before="100" w:beforeAutospacing="1" w:after="0" w:line="360" w:lineRule="auto"/>
        <w:jc w:val="both"/>
        <w:rPr>
          <w:rFonts w:asciiTheme="minorBidi" w:eastAsia="Times New Roman" w:hAnsiTheme="minorBidi"/>
          <w:rtl/>
        </w:rPr>
      </w:pPr>
      <w:bookmarkStart w:id="0" w:name="_GoBack"/>
      <w:r w:rsidRPr="006A5EEB">
        <w:rPr>
          <w:rFonts w:asciiTheme="minorBidi" w:eastAsia="Times New Roman" w:hAnsiTheme="minorBidi" w:cs="Arial" w:hint="cs"/>
          <w:rtl/>
          <w:lang w:bidi="ar-SA"/>
        </w:rPr>
        <w:t>يدعو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بنك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إسرائيل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3C5D6D" w:rsidRPr="006A5EEB">
        <w:rPr>
          <w:rFonts w:asciiTheme="minorBidi" w:eastAsia="Times New Roman" w:hAnsiTheme="minorBidi" w:cs="Arial" w:hint="cs"/>
          <w:rtl/>
          <w:lang w:bidi="ar-SA"/>
        </w:rPr>
        <w:t>المزودين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المحتملين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وخبراء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التكنولوجيا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والأكاديميين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للمشاركة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في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عملية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تشاورية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تهدف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إلى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3C5D6D" w:rsidRPr="006A5EEB">
        <w:rPr>
          <w:rFonts w:asciiTheme="minorBidi" w:eastAsia="Times New Roman" w:hAnsiTheme="minorBidi" w:cs="Arial" w:hint="cs"/>
          <w:rtl/>
          <w:lang w:bidi="ar-SA"/>
        </w:rPr>
        <w:t>دراسة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التقنيات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المحتملة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لتحقيق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إمكانيات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نظام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الشيكل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الرقمي</w:t>
      </w:r>
      <w:r w:rsidRPr="006A5EEB">
        <w:rPr>
          <w:rFonts w:asciiTheme="minorBidi" w:eastAsia="Times New Roman" w:hAnsiTheme="minorBidi" w:cs="Arial"/>
          <w:rtl/>
          <w:lang w:bidi="ar-SA"/>
        </w:rPr>
        <w:t>.</w:t>
      </w:r>
    </w:p>
    <w:p w:rsidR="00410157" w:rsidRPr="006A5EEB" w:rsidRDefault="00DB5A27" w:rsidP="006A5EEB">
      <w:pPr>
        <w:pStyle w:val="ListParagraph"/>
        <w:numPr>
          <w:ilvl w:val="0"/>
          <w:numId w:val="25"/>
        </w:numPr>
        <w:spacing w:after="100" w:afterAutospacing="1" w:line="360" w:lineRule="auto"/>
        <w:jc w:val="both"/>
        <w:rPr>
          <w:rFonts w:asciiTheme="minorBidi" w:eastAsia="Times New Roman" w:hAnsiTheme="minorBidi"/>
        </w:rPr>
      </w:pPr>
      <w:r w:rsidRPr="006A5EEB">
        <w:rPr>
          <w:rFonts w:asciiTheme="minorBidi" w:eastAsia="Times New Roman" w:hAnsiTheme="minorBidi" w:cs="Arial" w:hint="cs"/>
          <w:rtl/>
          <w:lang w:bidi="ar-SA"/>
        </w:rPr>
        <w:t>في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21 </w:t>
      </w:r>
      <w:r w:rsidR="003C5D6D" w:rsidRPr="006A5EEB">
        <w:rPr>
          <w:rFonts w:asciiTheme="minorBidi" w:eastAsia="Times New Roman" w:hAnsiTheme="minorBidi" w:cs="Arial" w:hint="cs"/>
          <w:rtl/>
          <w:lang w:bidi="ar-SA"/>
        </w:rPr>
        <w:t>أيار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2025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،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سيعقد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ندوة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عبر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الإنترنت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لشرح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عملية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التشاور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للراغبين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في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المشاركة</w:t>
      </w:r>
      <w:r w:rsidRPr="006A5EEB">
        <w:rPr>
          <w:rFonts w:asciiTheme="minorBidi" w:eastAsia="Times New Roman" w:hAnsiTheme="minorBidi" w:cs="Arial"/>
          <w:rtl/>
          <w:lang w:bidi="ar-SA"/>
        </w:rPr>
        <w:t>.</w:t>
      </w:r>
    </w:p>
    <w:p w:rsidR="00410157" w:rsidRPr="006A5EEB" w:rsidRDefault="00DB5A27" w:rsidP="003C5D6D">
      <w:pPr>
        <w:spacing w:before="100" w:beforeAutospacing="1" w:after="100" w:afterAutospacing="1"/>
        <w:jc w:val="both"/>
        <w:rPr>
          <w:rFonts w:asciiTheme="minorBidi" w:eastAsia="Times New Roman" w:hAnsiTheme="minorBidi"/>
          <w:lang w:bidi="ar-SA"/>
        </w:rPr>
      </w:pPr>
      <w:r w:rsidRPr="006A5EEB">
        <w:rPr>
          <w:rFonts w:asciiTheme="minorBidi" w:eastAsia="Times New Roman" w:hAnsiTheme="minorBidi" w:cs="Arial" w:hint="cs"/>
          <w:rtl/>
          <w:lang w:bidi="ar-SA"/>
        </w:rPr>
        <w:t>في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3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آذار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2025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،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نشر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بنك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إسرائيل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hyperlink r:id="rId9" w:history="1">
        <w:r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وثيقة</w:t>
        </w:r>
        <w:r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المواص</w:t>
        </w:r>
        <w:r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فات</w:t>
        </w:r>
        <w:r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الأولية</w:t>
        </w:r>
        <w:r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لنظام</w:t>
        </w:r>
        <w:r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الشيكل</w:t>
        </w:r>
        <w:r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الرقمي</w:t>
        </w:r>
      </w:hyperlink>
      <w:r w:rsidRPr="006A5EEB">
        <w:rPr>
          <w:rFonts w:asciiTheme="minorBidi" w:eastAsia="Times New Roman" w:hAnsiTheme="minorBidi" w:cs="Arial" w:hint="cs"/>
          <w:rtl/>
          <w:lang w:bidi="ar-SA"/>
        </w:rPr>
        <w:t>،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وهو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نظام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عملة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رقمية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للبنك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المركزي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(</w:t>
      </w:r>
      <w:r w:rsidRPr="006A5EEB">
        <w:rPr>
          <w:rFonts w:asciiTheme="minorBidi" w:eastAsia="Times New Roman" w:hAnsiTheme="minorBidi"/>
        </w:rPr>
        <w:t>CBDC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)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مصمم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لتلبية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احتياجات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المستخدمين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كالأسر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3C5D6D" w:rsidRPr="006A5EEB">
        <w:rPr>
          <w:rFonts w:asciiTheme="minorBidi" w:eastAsia="Times New Roman" w:hAnsiTheme="minorBidi" w:cs="Arial" w:hint="cs"/>
          <w:rtl/>
          <w:lang w:bidi="ar-SA"/>
        </w:rPr>
        <w:t>والمصالح التجارية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،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بالإضافة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إلى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احتياجات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المؤسسات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المالية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المواصفات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الواردة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في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الوثيقة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"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لا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تعتمد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على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التكنولوجيا</w:t>
      </w:r>
      <w:r w:rsidRPr="006A5EEB">
        <w:rPr>
          <w:rFonts w:asciiTheme="minorBidi" w:eastAsia="Times New Roman" w:hAnsiTheme="minorBidi" w:cs="Arial"/>
          <w:rtl/>
          <w:lang w:bidi="ar-SA"/>
        </w:rPr>
        <w:t>"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،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مما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يتيح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مجموعة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واسعة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الحلول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الممكنة</w:t>
      </w:r>
      <w:r w:rsidRPr="006A5EEB">
        <w:rPr>
          <w:rFonts w:asciiTheme="minorBidi" w:eastAsia="Times New Roman" w:hAnsiTheme="minorBidi" w:cs="Arial"/>
          <w:rtl/>
          <w:lang w:bidi="ar-SA"/>
        </w:rPr>
        <w:t>.</w:t>
      </w:r>
    </w:p>
    <w:p w:rsidR="00410157" w:rsidRPr="006A5EEB" w:rsidRDefault="00DB5A27" w:rsidP="003C5D6D">
      <w:pPr>
        <w:spacing w:before="100" w:beforeAutospacing="1" w:after="100" w:afterAutospacing="1"/>
        <w:jc w:val="both"/>
        <w:rPr>
          <w:rFonts w:asciiTheme="minorBidi" w:eastAsia="Times New Roman" w:hAnsiTheme="minorBidi"/>
          <w:lang w:bidi="ar-SA"/>
        </w:rPr>
      </w:pPr>
      <w:r w:rsidRPr="006A5EEB">
        <w:rPr>
          <w:rFonts w:asciiTheme="minorBidi" w:eastAsia="Times New Roman" w:hAnsiTheme="minorBidi" w:cs="Arial" w:hint="cs"/>
          <w:rtl/>
          <w:lang w:bidi="ar-SA"/>
        </w:rPr>
        <w:t>يُطلق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بنك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إسرائيل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اليوم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عملية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3C5D6D" w:rsidRPr="006A5EEB">
        <w:rPr>
          <w:rFonts w:asciiTheme="minorBidi" w:eastAsia="Times New Roman" w:hAnsiTheme="minorBidi" w:cs="Arial" w:hint="cs"/>
          <w:rtl/>
          <w:lang w:bidi="ar-SA"/>
        </w:rPr>
        <w:t>تشاور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تكنولوجية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 xml:space="preserve"> (</w:t>
      </w:r>
      <w:r w:rsidR="006A5EEB" w:rsidRPr="006A5EEB">
        <w:rPr>
          <w:rFonts w:asciiTheme="minorBidi" w:eastAsia="Times New Roman" w:hAnsiTheme="minorBidi"/>
        </w:rPr>
        <w:t>Technological Consultation – TC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>)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،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يسعى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خلالها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إلى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3C5D6D" w:rsidRPr="006A5EEB">
        <w:rPr>
          <w:rFonts w:asciiTheme="minorBidi" w:eastAsia="Times New Roman" w:hAnsiTheme="minorBidi" w:cs="Arial" w:hint="cs"/>
          <w:rtl/>
          <w:lang w:bidi="ar-SA"/>
        </w:rPr>
        <w:t>استشارة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خبراء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التكنولوجيا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والأكاديميين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والموردين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المحتملين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حول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كيفية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تطبيق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ميزات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نظام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الشيكل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الرقمي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تهدف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هذه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العملية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إلى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تعميق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معرفة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وفهمه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للجدوى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التكنولوجية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وإمكانية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تطبيق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المكونات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الرئيسية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لنظام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الشيكل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الرقمي</w:t>
      </w:r>
      <w:r w:rsidRPr="006A5EEB">
        <w:rPr>
          <w:rFonts w:asciiTheme="minorBidi" w:eastAsia="Times New Roman" w:hAnsiTheme="minorBidi" w:cs="Arial"/>
          <w:rtl/>
          <w:lang w:bidi="ar-SA"/>
        </w:rPr>
        <w:t>.</w:t>
      </w:r>
    </w:p>
    <w:p w:rsidR="00410157" w:rsidRPr="006A5EEB" w:rsidRDefault="00DB5A27" w:rsidP="006A5EEB">
      <w:pPr>
        <w:spacing w:before="100" w:beforeAutospacing="1" w:after="100" w:afterAutospacing="1"/>
        <w:rPr>
          <w:rFonts w:asciiTheme="minorBidi" w:eastAsia="Times New Roman" w:hAnsiTheme="minorBidi"/>
          <w:rtl/>
          <w:lang w:bidi="ar-SA"/>
        </w:rPr>
      </w:pPr>
      <w:r w:rsidRPr="006A5EEB">
        <w:rPr>
          <w:rFonts w:asciiTheme="minorBidi" w:eastAsia="Times New Roman" w:hAnsiTheme="minorBidi" w:cs="Arial" w:hint="cs"/>
          <w:rtl/>
          <w:lang w:bidi="ar-SA"/>
        </w:rPr>
        <w:t>حدد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ستة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مجالات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رئيسية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يطلب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>التطرق إليها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،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والتي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تفصيلها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في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وثيقة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التشاور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ينشرها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اليوم</w:t>
      </w:r>
      <w:r w:rsidRPr="006A5EEB">
        <w:rPr>
          <w:rFonts w:asciiTheme="minorBidi" w:eastAsia="Times New Roman" w:hAnsiTheme="minorBidi" w:cs="Arial"/>
          <w:rtl/>
          <w:lang w:bidi="ar-SA"/>
        </w:rPr>
        <w:t>:</w:t>
      </w:r>
    </w:p>
    <w:p w:rsidR="00E16C5A" w:rsidRPr="006A5EEB" w:rsidRDefault="00DB5A27" w:rsidP="00E16C5A">
      <w:pPr>
        <w:pStyle w:val="ListParagraph"/>
        <w:numPr>
          <w:ilvl w:val="0"/>
          <w:numId w:val="26"/>
        </w:numPr>
        <w:bidi w:val="0"/>
        <w:spacing w:after="120"/>
        <w:rPr>
          <w:rFonts w:asciiTheme="minorBidi" w:eastAsia="Times New Roman" w:hAnsiTheme="minorBidi"/>
        </w:rPr>
      </w:pPr>
      <w:r w:rsidRPr="006A5EEB">
        <w:rPr>
          <w:rFonts w:asciiTheme="minorBidi" w:eastAsia="Times New Roman" w:hAnsiTheme="minorBidi"/>
        </w:rPr>
        <w:t>TC1: Backend Layer</w:t>
      </w:r>
    </w:p>
    <w:p w:rsidR="00E16C5A" w:rsidRPr="006A5EEB" w:rsidRDefault="00DB5A27" w:rsidP="00E16C5A">
      <w:pPr>
        <w:pStyle w:val="ListParagraph"/>
        <w:numPr>
          <w:ilvl w:val="0"/>
          <w:numId w:val="26"/>
        </w:numPr>
        <w:bidi w:val="0"/>
        <w:spacing w:after="120"/>
        <w:rPr>
          <w:rFonts w:asciiTheme="minorBidi" w:eastAsia="Times New Roman" w:hAnsiTheme="minorBidi"/>
        </w:rPr>
      </w:pPr>
      <w:r w:rsidRPr="006A5EEB">
        <w:rPr>
          <w:rFonts w:asciiTheme="minorBidi" w:eastAsia="Times New Roman" w:hAnsiTheme="minorBidi"/>
        </w:rPr>
        <w:t>TC2: Secure Transaction Messages and Communication</w:t>
      </w:r>
    </w:p>
    <w:p w:rsidR="00E16C5A" w:rsidRPr="006A5EEB" w:rsidRDefault="00DB5A27" w:rsidP="00E16C5A">
      <w:pPr>
        <w:pStyle w:val="ListParagraph"/>
        <w:numPr>
          <w:ilvl w:val="0"/>
          <w:numId w:val="26"/>
        </w:numPr>
        <w:bidi w:val="0"/>
        <w:spacing w:after="120"/>
        <w:rPr>
          <w:rFonts w:asciiTheme="minorBidi" w:eastAsia="Times New Roman" w:hAnsiTheme="minorBidi"/>
        </w:rPr>
      </w:pPr>
      <w:r w:rsidRPr="006A5EEB">
        <w:rPr>
          <w:rFonts w:asciiTheme="minorBidi" w:eastAsia="Times New Roman" w:hAnsiTheme="minorBidi"/>
        </w:rPr>
        <w:t>TC3: Offline Capabilities</w:t>
      </w:r>
    </w:p>
    <w:p w:rsidR="00E16C5A" w:rsidRPr="006A5EEB" w:rsidRDefault="00DB5A27" w:rsidP="00E16C5A">
      <w:pPr>
        <w:pStyle w:val="ListParagraph"/>
        <w:numPr>
          <w:ilvl w:val="0"/>
          <w:numId w:val="26"/>
        </w:numPr>
        <w:bidi w:val="0"/>
        <w:spacing w:after="120"/>
        <w:rPr>
          <w:rFonts w:asciiTheme="minorBidi" w:eastAsia="Times New Roman" w:hAnsiTheme="minorBidi"/>
        </w:rPr>
      </w:pPr>
      <w:r w:rsidRPr="006A5EEB">
        <w:rPr>
          <w:rFonts w:asciiTheme="minorBidi" w:eastAsia="Times New Roman" w:hAnsiTheme="minorBidi"/>
        </w:rPr>
        <w:t>TC4: Payment Authorization - Secure Containers &amp; Cryptographic Key Management</w:t>
      </w:r>
    </w:p>
    <w:p w:rsidR="00E16C5A" w:rsidRPr="006A5EEB" w:rsidRDefault="00DB5A27" w:rsidP="00E16C5A">
      <w:pPr>
        <w:pStyle w:val="ListParagraph"/>
        <w:numPr>
          <w:ilvl w:val="0"/>
          <w:numId w:val="26"/>
        </w:numPr>
        <w:bidi w:val="0"/>
        <w:spacing w:after="120"/>
        <w:rPr>
          <w:rFonts w:asciiTheme="minorBidi" w:eastAsia="Times New Roman" w:hAnsiTheme="minorBidi"/>
        </w:rPr>
      </w:pPr>
      <w:r w:rsidRPr="006A5EEB">
        <w:rPr>
          <w:rFonts w:asciiTheme="minorBidi" w:eastAsia="Times New Roman" w:hAnsiTheme="minorBidi"/>
        </w:rPr>
        <w:t>TC5: Alias Management System</w:t>
      </w:r>
    </w:p>
    <w:p w:rsidR="00E16C5A" w:rsidRPr="006A5EEB" w:rsidRDefault="00DB5A27" w:rsidP="00E16C5A">
      <w:pPr>
        <w:pStyle w:val="ListParagraph"/>
        <w:numPr>
          <w:ilvl w:val="0"/>
          <w:numId w:val="26"/>
        </w:numPr>
        <w:bidi w:val="0"/>
        <w:spacing w:after="120"/>
        <w:rPr>
          <w:rFonts w:asciiTheme="minorBidi" w:eastAsia="Times New Roman" w:hAnsiTheme="minorBidi"/>
        </w:rPr>
      </w:pPr>
      <w:r w:rsidRPr="006A5EEB">
        <w:rPr>
          <w:rFonts w:asciiTheme="minorBidi" w:eastAsia="Times New Roman" w:hAnsiTheme="minorBidi"/>
        </w:rPr>
        <w:t>TC6: Fraud Monitoring System</w:t>
      </w:r>
    </w:p>
    <w:p w:rsidR="00410157" w:rsidRPr="006A5EEB" w:rsidRDefault="00DB5A27" w:rsidP="006A5EEB">
      <w:pPr>
        <w:spacing w:before="100" w:beforeAutospacing="1" w:after="100" w:afterAutospacing="1"/>
        <w:jc w:val="both"/>
        <w:rPr>
          <w:rFonts w:asciiTheme="minorBidi" w:eastAsia="Times New Roman" w:hAnsiTheme="minorBidi"/>
          <w:lang w:bidi="ar-SA"/>
        </w:rPr>
      </w:pPr>
      <w:r w:rsidRPr="006A5EEB">
        <w:rPr>
          <w:rFonts w:asciiTheme="minorBidi" w:eastAsia="Times New Roman" w:hAnsiTheme="minorBidi" w:cs="Arial" w:hint="cs"/>
          <w:rtl/>
          <w:lang w:bidi="ar-SA"/>
        </w:rPr>
        <w:t>يدعو البنك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المشاركين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في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عملية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التشاور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إلى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تقديم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رؤيتهم بشأن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التقنيات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أو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الحلول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المقترحة،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وكيفية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تحقيقها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للوظائف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المطلوبة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وحل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تحديات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محددة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في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هذه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المجالات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يمكن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للمشاركين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الرد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على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استشارة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تقنية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واحدة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أو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أكثر،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بحسب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خبرتهم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والحلول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يرغبون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في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اقتراحها</w:t>
      </w:r>
      <w:r w:rsidRPr="006A5EEB">
        <w:rPr>
          <w:rFonts w:asciiTheme="minorBidi" w:eastAsia="Times New Roman" w:hAnsiTheme="minorBidi" w:cs="Arial"/>
          <w:rtl/>
          <w:lang w:bidi="ar-SA"/>
        </w:rPr>
        <w:t>.</w:t>
      </w:r>
    </w:p>
    <w:p w:rsidR="00410157" w:rsidRPr="006A5EEB" w:rsidRDefault="00DB5A27" w:rsidP="006A5EEB">
      <w:pPr>
        <w:spacing w:before="100" w:beforeAutospacing="1" w:after="100" w:afterAutospacing="1"/>
        <w:jc w:val="both"/>
        <w:rPr>
          <w:rFonts w:asciiTheme="minorBidi" w:eastAsia="Times New Roman" w:hAnsiTheme="minorBidi"/>
          <w:rtl/>
          <w:lang w:bidi="ar-SA"/>
        </w:rPr>
      </w:pPr>
      <w:r w:rsidRPr="006A5EEB">
        <w:rPr>
          <w:rFonts w:asciiTheme="minorBidi" w:eastAsia="Times New Roman" w:hAnsiTheme="minorBidi" w:cs="Arial" w:hint="cs"/>
          <w:rtl/>
          <w:lang w:bidi="ar-SA"/>
        </w:rPr>
        <w:t>لتقديم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معلومات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إضافية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حول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العملية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والإجابة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على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الاستفسارات،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>سيعقد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بنك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إسرائيل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ندوة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إلكترونية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في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21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أيار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2025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،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الساعة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>16:00-17:15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مساءً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بتوقيت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إسرائيل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(9:00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إلى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10:15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صباح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>اً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بتوقيت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شرق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الولايات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المتحدة،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>15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:00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إلى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>16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:15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مساءً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بتوقيت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وسط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أوروبا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).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ستُعقد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الندوة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باللغة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الإنجليزية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يمكن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للمهتمين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التسجيل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عبر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hyperlink r:id="rId10" w:history="1">
        <w:r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الرابط</w:t>
        </w:r>
        <w:r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التالي</w:t>
        </w:r>
      </w:hyperlink>
      <w:r w:rsidRPr="006A5EEB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يمكن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إرسال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الاستفسارات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مسبق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>اً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إلى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عنوان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البريد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الإلكتروني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التالي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: </w:t>
      </w:r>
      <w:r w:rsidRPr="006A5EEB">
        <w:rPr>
          <w:rFonts w:asciiTheme="minorBidi" w:eastAsia="Times New Roman" w:hAnsiTheme="minorBidi"/>
        </w:rPr>
        <w:t>digitalshekeltc@boi.org.il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أو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عبر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hyperlink r:id="rId11" w:history="1">
        <w:r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نموذج</w:t>
        </w:r>
        <w:r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التسجيل</w:t>
        </w:r>
        <w:r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للندوة</w:t>
        </w:r>
        <w:r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الإلكترونية</w:t>
        </w:r>
      </w:hyperlink>
      <w:r w:rsidRPr="006A5EEB">
        <w:rPr>
          <w:rFonts w:asciiTheme="minorBidi" w:eastAsia="Times New Roman" w:hAnsiTheme="minorBidi" w:cs="Arial"/>
          <w:rtl/>
          <w:lang w:bidi="ar-SA"/>
        </w:rPr>
        <w:t>.</w:t>
      </w:r>
    </w:p>
    <w:p w:rsidR="00410157" w:rsidRPr="006A5EEB" w:rsidRDefault="00DB5A27" w:rsidP="006A5EEB">
      <w:pPr>
        <w:spacing w:before="100" w:beforeAutospacing="1" w:after="100" w:afterAutospacing="1"/>
        <w:rPr>
          <w:rFonts w:asciiTheme="minorBidi" w:eastAsia="Times New Roman" w:hAnsiTheme="minorBidi"/>
          <w:lang w:bidi="ar-SA"/>
        </w:rPr>
      </w:pPr>
      <w:r w:rsidRPr="006A5EEB">
        <w:rPr>
          <w:rFonts w:asciiTheme="minorBidi" w:eastAsia="Times New Roman" w:hAnsiTheme="minorBidi" w:cs="Arial" w:hint="cs"/>
          <w:rtl/>
          <w:lang w:bidi="ar-SA"/>
        </w:rPr>
        <w:t>تُعدّ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عملية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التشاور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التكنولوجي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خطوةً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حاسمةً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في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تقييم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إمكانات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>ال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عملة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>ال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رقمية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>ال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مستقبلية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للبنك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المركزي،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على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الرغم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عدم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اتخاذ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أي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قرارٍ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في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هذه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المرحلة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 xml:space="preserve"> بعد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يتطلع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بنك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إسرائيل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إلى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التعاون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مع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>المزودين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المحتملين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>والمختصين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6A5EEB" w:rsidRPr="006A5EEB">
        <w:rPr>
          <w:rFonts w:asciiTheme="minorBidi" w:eastAsia="Times New Roman" w:hAnsiTheme="minorBidi" w:cs="Arial" w:hint="cs"/>
          <w:rtl/>
          <w:lang w:bidi="ar-SA"/>
        </w:rPr>
        <w:t xml:space="preserve">لدراسة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حلولٍ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مبتكرة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لنظام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الشيكل</w:t>
      </w:r>
      <w:r w:rsidRPr="006A5EEB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6A5EEB">
        <w:rPr>
          <w:rFonts w:asciiTheme="minorBidi" w:eastAsia="Times New Roman" w:hAnsiTheme="minorBidi" w:cs="Arial" w:hint="cs"/>
          <w:rtl/>
          <w:lang w:bidi="ar-SA"/>
        </w:rPr>
        <w:t>الرقمي</w:t>
      </w:r>
      <w:r w:rsidRPr="006A5EEB">
        <w:rPr>
          <w:rFonts w:asciiTheme="minorBidi" w:eastAsia="Times New Roman" w:hAnsiTheme="minorBidi" w:cs="Arial"/>
          <w:rtl/>
          <w:lang w:bidi="ar-SA"/>
        </w:rPr>
        <w:t>.</w:t>
      </w:r>
    </w:p>
    <w:p w:rsidR="00E16C5A" w:rsidRPr="006A5EEB" w:rsidRDefault="00DB5A27" w:rsidP="006A5EEB">
      <w:pPr>
        <w:spacing w:before="100" w:beforeAutospacing="1" w:after="0"/>
        <w:rPr>
          <w:rFonts w:asciiTheme="minorBidi" w:eastAsia="Times New Roman" w:hAnsiTheme="minorBidi"/>
        </w:rPr>
      </w:pPr>
      <w:r w:rsidRPr="006A5EEB">
        <w:rPr>
          <w:rFonts w:asciiTheme="minorBidi" w:eastAsia="Times New Roman" w:hAnsiTheme="minorBidi" w:hint="cs"/>
          <w:rtl/>
          <w:lang w:bidi="ar-SA"/>
        </w:rPr>
        <w:t>روابط</w:t>
      </w:r>
      <w:r w:rsidRPr="006A5EEB">
        <w:rPr>
          <w:rFonts w:asciiTheme="minorBidi" w:eastAsia="Times New Roman" w:hAnsiTheme="minorBidi"/>
        </w:rPr>
        <w:t>:</w:t>
      </w:r>
    </w:p>
    <w:p w:rsidR="00E16C5A" w:rsidRPr="006A5EEB" w:rsidRDefault="00DB5A27" w:rsidP="006A5EEB">
      <w:pPr>
        <w:numPr>
          <w:ilvl w:val="0"/>
          <w:numId w:val="24"/>
        </w:numPr>
        <w:spacing w:after="100" w:afterAutospacing="1" w:line="360" w:lineRule="auto"/>
        <w:jc w:val="both"/>
        <w:rPr>
          <w:rFonts w:asciiTheme="minorBidi" w:eastAsia="Times New Roman" w:hAnsiTheme="minorBidi"/>
        </w:rPr>
      </w:pPr>
      <w:hyperlink r:id="rId12" w:history="1"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وثيقة</w:t>
        </w:r>
        <w:r w:rsidR="00410157"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التوصيف</w:t>
        </w:r>
        <w:r w:rsidR="00410157"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الأولي</w:t>
        </w:r>
        <w:r w:rsidR="00410157"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لنظام</w:t>
        </w:r>
        <w:r w:rsidR="00410157"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الشيكل</w:t>
        </w:r>
        <w:r w:rsidR="00410157"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 xml:space="preserve">الرقمي </w:t>
        </w:r>
      </w:hyperlink>
    </w:p>
    <w:p w:rsidR="00E16C5A" w:rsidRPr="006A5EEB" w:rsidRDefault="00DB5A27" w:rsidP="006A5EEB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</w:rPr>
      </w:pPr>
      <w:hyperlink r:id="rId13" w:history="1"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وثيقة</w:t>
        </w:r>
        <w:r w:rsidR="00410157"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الاستشارة</w:t>
        </w:r>
        <w:r w:rsidR="00410157"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 xml:space="preserve">التكنولوجية </w:t>
        </w:r>
      </w:hyperlink>
    </w:p>
    <w:p w:rsidR="00E16C5A" w:rsidRPr="006A5EEB" w:rsidRDefault="00DB5A27" w:rsidP="006A5EEB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rtl/>
        </w:rPr>
      </w:pPr>
      <w:hyperlink r:id="rId14" w:history="1"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نموذج</w:t>
        </w:r>
        <w:r w:rsidR="00410157"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="006A5EEB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</w:t>
        </w:r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تسجيل</w:t>
        </w:r>
        <w:r w:rsidR="00410157"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="006A5EEB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 xml:space="preserve">في </w:t>
        </w:r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الندوة</w:t>
        </w:r>
        <w:r w:rsidR="00410157"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>عبر</w:t>
        </w:r>
        <w:r w:rsidR="00410157" w:rsidRPr="006A5EEB">
          <w:rPr>
            <w:rStyle w:val="Hyperlink"/>
            <w:rFonts w:asciiTheme="minorBidi" w:eastAsia="Times New Roman" w:hAnsiTheme="minorBidi" w:cs="Arial"/>
            <w:rtl/>
            <w:lang w:bidi="ar-SA"/>
          </w:rPr>
          <w:t xml:space="preserve"> </w:t>
        </w:r>
        <w:r w:rsidR="00410157" w:rsidRPr="006A5EEB">
          <w:rPr>
            <w:rStyle w:val="Hyperlink"/>
            <w:rFonts w:asciiTheme="minorBidi" w:eastAsia="Times New Roman" w:hAnsiTheme="minorBidi" w:cs="Arial" w:hint="cs"/>
            <w:rtl/>
            <w:lang w:bidi="ar-SA"/>
          </w:rPr>
          <w:t xml:space="preserve">الإنترنت </w:t>
        </w:r>
      </w:hyperlink>
      <w:bookmarkEnd w:id="0"/>
    </w:p>
    <w:sectPr w:rsidR="00E16C5A" w:rsidRPr="006A5EEB" w:rsidSect="001D340E">
      <w:footerReference w:type="first" r:id="rId15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5A27">
      <w:pPr>
        <w:spacing w:after="0" w:line="240" w:lineRule="auto"/>
      </w:pPr>
      <w:r>
        <w:separator/>
      </w:r>
    </w:p>
  </w:endnote>
  <w:endnote w:type="continuationSeparator" w:id="0">
    <w:p w:rsidR="00000000" w:rsidRDefault="00DB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DB5A27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DB5A27" w:rsidP="004E34C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4E34C2" w:rsidRPr="004E34C2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https://www.boi.org.il/bank-of-israel/boi-podcast</w:t>
                            </w:r>
                            <w:r w:rsidR="004E34C2" w:rsidRPr="004E34C2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" filled="f" stroked="f" strokeweight=".5pt">
              <v:textbox>
                <w:txbxContent>
                  <w:p w:rsidR="001D340E" w:rsidRPr="00031A9D" w:rsidRDefault="00DB5A27" w:rsidP="004E34C2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="004E34C2" w:rsidRPr="004E34C2">
                        <w:rPr>
                          <w:rStyle w:val="Hyperlink"/>
                          <w:sz w:val="12"/>
                          <w:szCs w:val="12"/>
                        </w:rPr>
                        <w:t>https://www.boi.org.il/bank-of-israel/boi-podcast</w:t>
                      </w:r>
                      <w:r w:rsidR="004E34C2" w:rsidRPr="004E34C2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  <w:rtl/>
                        </w:rPr>
                        <w:t>/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DB5A27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OF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NzZk4U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1D340E" w:rsidRPr="00031A9D" w:rsidRDefault="00DB5A27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DB5A27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" filled="f" stroked="f" strokeweight=".5pt">
              <v:textbox>
                <w:txbxContent>
                  <w:p w:rsidR="001D340E" w:rsidRPr="00031A9D" w:rsidRDefault="00DB5A27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DB5A27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" filled="f" stroked="f" strokeweight=".5pt">
              <v:textbox>
                <w:txbxContent>
                  <w:p w:rsidR="001D340E" w:rsidRPr="00031A9D" w:rsidRDefault="00DB5A27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B67EB3" id="מחבר ישר 3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5A27">
      <w:pPr>
        <w:spacing w:after="0" w:line="240" w:lineRule="auto"/>
      </w:pPr>
      <w:r>
        <w:separator/>
      </w:r>
    </w:p>
  </w:footnote>
  <w:footnote w:type="continuationSeparator" w:id="0">
    <w:p w:rsidR="00000000" w:rsidRDefault="00DB5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102009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122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C7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65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AA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64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A4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0E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08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80560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0F8C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06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84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64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CF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CA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4E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E7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7136B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1E36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3AC7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ACDC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FA2F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FE0A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62DB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C4F7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8EF9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AEEC442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046E5C0E" w:tentative="1">
      <w:start w:val="1"/>
      <w:numFmt w:val="lowerLetter"/>
      <w:lvlText w:val="%2."/>
      <w:lvlJc w:val="left"/>
      <w:pPr>
        <w:ind w:left="1080" w:hanging="360"/>
      </w:pPr>
    </w:lvl>
    <w:lvl w:ilvl="2" w:tplc="0C4400F8" w:tentative="1">
      <w:start w:val="1"/>
      <w:numFmt w:val="lowerRoman"/>
      <w:lvlText w:val="%3."/>
      <w:lvlJc w:val="right"/>
      <w:pPr>
        <w:ind w:left="1800" w:hanging="180"/>
      </w:pPr>
    </w:lvl>
    <w:lvl w:ilvl="3" w:tplc="80CA3F5E" w:tentative="1">
      <w:start w:val="1"/>
      <w:numFmt w:val="decimal"/>
      <w:lvlText w:val="%4."/>
      <w:lvlJc w:val="left"/>
      <w:pPr>
        <w:ind w:left="2520" w:hanging="360"/>
      </w:pPr>
    </w:lvl>
    <w:lvl w:ilvl="4" w:tplc="5DEA57CE" w:tentative="1">
      <w:start w:val="1"/>
      <w:numFmt w:val="lowerLetter"/>
      <w:lvlText w:val="%5."/>
      <w:lvlJc w:val="left"/>
      <w:pPr>
        <w:ind w:left="3240" w:hanging="360"/>
      </w:pPr>
    </w:lvl>
    <w:lvl w:ilvl="5" w:tplc="E042FBDC" w:tentative="1">
      <w:start w:val="1"/>
      <w:numFmt w:val="lowerRoman"/>
      <w:lvlText w:val="%6."/>
      <w:lvlJc w:val="right"/>
      <w:pPr>
        <w:ind w:left="3960" w:hanging="180"/>
      </w:pPr>
    </w:lvl>
    <w:lvl w:ilvl="6" w:tplc="B630BEE8" w:tentative="1">
      <w:start w:val="1"/>
      <w:numFmt w:val="decimal"/>
      <w:lvlText w:val="%7."/>
      <w:lvlJc w:val="left"/>
      <w:pPr>
        <w:ind w:left="4680" w:hanging="360"/>
      </w:pPr>
    </w:lvl>
    <w:lvl w:ilvl="7" w:tplc="50041FD4" w:tentative="1">
      <w:start w:val="1"/>
      <w:numFmt w:val="lowerLetter"/>
      <w:lvlText w:val="%8."/>
      <w:lvlJc w:val="left"/>
      <w:pPr>
        <w:ind w:left="5400" w:hanging="360"/>
      </w:pPr>
    </w:lvl>
    <w:lvl w:ilvl="8" w:tplc="757A67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3256991A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1D56E8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9465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9C4C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C63F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4E22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F84F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924F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F2A3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0980D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B0E31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3AF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349D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76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9C49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E608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1060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1EF8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16F894B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1BA332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4D5C34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40B08E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B66608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3619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783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3A40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2EA8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C9A2EA40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2E524D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D4AB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EE3C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62CB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92DD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E2E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0A1D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4C87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D668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6A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C8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2C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6B0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A5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C4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28D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C5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64FC4"/>
    <w:multiLevelType w:val="hybridMultilevel"/>
    <w:tmpl w:val="99F4B5BA"/>
    <w:lvl w:ilvl="0" w:tplc="10C83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84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26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84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8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08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01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8A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E5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453"/>
    <w:multiLevelType w:val="hybridMultilevel"/>
    <w:tmpl w:val="BDECAB32"/>
    <w:lvl w:ilvl="0" w:tplc="A81A81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E85F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3CBD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A6EB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90E5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9A40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2028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FCC3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081D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CA49A5"/>
    <w:multiLevelType w:val="hybridMultilevel"/>
    <w:tmpl w:val="D488128E"/>
    <w:lvl w:ilvl="0" w:tplc="0B007B2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C3E3A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CAFC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9863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F010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1F269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354A7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30B6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8004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FE0056"/>
    <w:multiLevelType w:val="hybridMultilevel"/>
    <w:tmpl w:val="3E1638A6"/>
    <w:lvl w:ilvl="0" w:tplc="4C2C8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029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62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C3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8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A2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EF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EF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CE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12BEA"/>
    <w:multiLevelType w:val="hybridMultilevel"/>
    <w:tmpl w:val="D4BA8082"/>
    <w:lvl w:ilvl="0" w:tplc="F6F6C4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B4033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144E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78DB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B02A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FCC7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34BA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CE34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903A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00779B"/>
    <w:multiLevelType w:val="multilevel"/>
    <w:tmpl w:val="8E02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A0EE0"/>
    <w:multiLevelType w:val="hybridMultilevel"/>
    <w:tmpl w:val="A3A22F8E"/>
    <w:lvl w:ilvl="0" w:tplc="F4E6D7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E62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80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45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66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2C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A2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0B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CF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21C9"/>
    <w:multiLevelType w:val="hybridMultilevel"/>
    <w:tmpl w:val="8EB677D8"/>
    <w:lvl w:ilvl="0" w:tplc="B71AD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842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86138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0BC6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CE13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A6D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094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E73B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055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F3F09"/>
    <w:multiLevelType w:val="hybridMultilevel"/>
    <w:tmpl w:val="F9DAA404"/>
    <w:lvl w:ilvl="0" w:tplc="CFCE9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06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8D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CE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41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48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2B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EE4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80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6C97829"/>
    <w:multiLevelType w:val="hybridMultilevel"/>
    <w:tmpl w:val="DC4CD442"/>
    <w:lvl w:ilvl="0" w:tplc="F6AE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CFAC1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6492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B468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EED7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5C70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0A2E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A80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BC1B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46BFD"/>
    <w:multiLevelType w:val="hybridMultilevel"/>
    <w:tmpl w:val="1F14AA34"/>
    <w:lvl w:ilvl="0" w:tplc="FF18C9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582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E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E4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22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07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42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E5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0F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F3982"/>
    <w:multiLevelType w:val="hybridMultilevel"/>
    <w:tmpl w:val="EFCCFC24"/>
    <w:lvl w:ilvl="0" w:tplc="37621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C6D9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E4EB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BC9A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1A18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92EB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A21C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AEDD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1478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4"/>
  </w:num>
  <w:num w:numId="8">
    <w:abstractNumId w:val="19"/>
  </w:num>
  <w:num w:numId="9">
    <w:abstractNumId w:val="22"/>
  </w:num>
  <w:num w:numId="10">
    <w:abstractNumId w:val="15"/>
  </w:num>
  <w:num w:numId="11">
    <w:abstractNumId w:val="13"/>
  </w:num>
  <w:num w:numId="12">
    <w:abstractNumId w:val="17"/>
  </w:num>
  <w:num w:numId="13">
    <w:abstractNumId w:val="10"/>
  </w:num>
  <w:num w:numId="14">
    <w:abstractNumId w:val="3"/>
  </w:num>
  <w:num w:numId="15">
    <w:abstractNumId w:val="18"/>
  </w:num>
  <w:num w:numId="16">
    <w:abstractNumId w:val="1"/>
  </w:num>
  <w:num w:numId="17">
    <w:abstractNumId w:val="25"/>
  </w:num>
  <w:num w:numId="18">
    <w:abstractNumId w:val="23"/>
  </w:num>
  <w:num w:numId="19">
    <w:abstractNumId w:val="21"/>
  </w:num>
  <w:num w:numId="20">
    <w:abstractNumId w:val="20"/>
  </w:num>
  <w:num w:numId="21">
    <w:abstractNumId w:val="0"/>
  </w:num>
  <w:num w:numId="22">
    <w:abstractNumId w:val="8"/>
  </w:num>
  <w:num w:numId="23">
    <w:abstractNumId w:val="24"/>
  </w:num>
  <w:num w:numId="24">
    <w:abstractNumId w:val="16"/>
  </w:num>
  <w:num w:numId="25">
    <w:abstractNumId w:val="11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3A44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5D6D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0157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586D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4C2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5EEB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7541A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E64EE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5A27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6C5A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3221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3D57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aliases w:val="פיסקת bullets,פיסקת רשימה1,List Paragraph1,פיסקת רשימה11,פיסקת רשימה12,פיסקת רשימה121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פיסקת bullets Char,פיסקת רשימה1 Char,List Paragraph1 Char,פיסקת רשימה11 Char,פיסקת רשימה12 Char,פיסקת רשימה121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oi.org.il/media/s3mlmxvv/the-digital-shekel-technological-consultations-seri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i.org.il/media/xpkh0fzm/%D7%90%D7%99%D7%A4%D7%99%D7%95%D7%9F-%D7%A8%D7%90%D7%A9%D7%95%D7%A0%D7%99-%D7%9C%D7%9E%D7%A2%D7%A8%D7%9B%D7%AA-%D7%94%D7%A9%D7%A7%D7%9C-%D7%94%D7%93%D7%99%D7%92%D7%99%D7%98%D7%9C%D7%99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2i6evCEXyYUujAE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rms.gle/2i6evCEXyYUujAE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i.org.il/media/xpkh0fzm/%D7%90%D7%99%D7%A4%D7%99%D7%95%D7%9F-%D7%A8%D7%90%D7%A9%D7%95%D7%A0%D7%99-%D7%9C%D7%9E%D7%A2%D7%A8%D7%9B%D7%AA-%D7%94%D7%A9%D7%A7%D7%9C-%D7%94%D7%93%D7%99%D7%92%D7%99%D7%98%D7%9C%D7%99.pdf" TargetMode="External"/><Relationship Id="rId14" Type="http://schemas.openxmlformats.org/officeDocument/2006/relationships/hyperlink" Target="https://forms.gle/2i6evCEXyYUujAE29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www.boi.org.il/bank-of-israel/boi-podcast/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www.boi.org.il/bank-of-israel/boi-podcast/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4425-CC6E-44C8-AF2E-E95012D3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2740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2025-05-11T11:23:00Z</dcterms:created>
  <dcterms:modified xsi:type="dcterms:W3CDTF">2025-05-11T11:23:00Z</dcterms:modified>
</cp:coreProperties>
</file>