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E0EA4" w:rsidRPr="00DB1CBC" w:rsidTr="00FF7C9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EA4" w:rsidRDefault="006E0EA4" w:rsidP="00FF7C9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6E0EA4" w:rsidRDefault="006E0EA4" w:rsidP="00FF7C91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6E0EA4" w:rsidRDefault="006E0EA4" w:rsidP="00FF7C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EC4CCB" wp14:editId="574AF417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EA4" w:rsidRDefault="006E0EA4" w:rsidP="006E0EA4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י"ב בתשרי</w:t>
            </w:r>
            <w:r>
              <w:rPr>
                <w:rFonts w:cs="David"/>
                <w:sz w:val="24"/>
                <w:szCs w:val="24"/>
                <w:rtl/>
              </w:rPr>
              <w:t>, 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6E0EA4" w:rsidRPr="00DF107C" w:rsidRDefault="006E0EA4" w:rsidP="00FF7C91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16 בספטמבר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6E0EA4" w:rsidRPr="006E0EA4" w:rsidRDefault="006E0EA4" w:rsidP="006E0EA4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2C60A7" w:rsidRPr="006E0EA4" w:rsidRDefault="002C60A7" w:rsidP="002C60A7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עדכון לסקירה הפיסקאלית של חטיבת המחקר שהתפרסמה ביוני 2013 לאור השינ</w:t>
      </w:r>
      <w:r w:rsidR="00DF3929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="006E0EA4">
        <w:rPr>
          <w:rFonts w:cs="David" w:hint="cs"/>
          <w:b/>
          <w:bCs/>
          <w:sz w:val="24"/>
          <w:szCs w:val="24"/>
          <w:u w:val="single"/>
          <w:rtl/>
        </w:rPr>
        <w:t>יים בחשבונאות הלאומית</w:t>
      </w:r>
      <w:r w:rsidR="006E0EA4">
        <w:rPr>
          <w:rFonts w:cs="David" w:hint="cs"/>
          <w:b/>
          <w:bCs/>
          <w:sz w:val="24"/>
          <w:szCs w:val="24"/>
          <w:rtl/>
        </w:rPr>
        <w:t>.</w:t>
      </w:r>
    </w:p>
    <w:p w:rsidR="002C60A7" w:rsidRDefault="002C60A7" w:rsidP="00F2545C">
      <w:pPr>
        <w:spacing w:line="360" w:lineRule="auto"/>
        <w:ind w:left="-58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ניתוח ההשפעה של השינויים בחשבונאות הלאומית מצביע על כך ש</w:t>
      </w:r>
      <w:r w:rsidR="00DF3929">
        <w:rPr>
          <w:rFonts w:cs="David" w:hint="cs"/>
          <w:b/>
          <w:bCs/>
          <w:sz w:val="24"/>
          <w:szCs w:val="24"/>
          <w:rtl/>
        </w:rPr>
        <w:t xml:space="preserve">למרות שינויים אלו וההתפתחויות עד כה בתקציב 2013, המדיניות </w:t>
      </w:r>
      <w:r w:rsidR="00083DDE">
        <w:rPr>
          <w:rFonts w:cs="David" w:hint="cs"/>
          <w:b/>
          <w:bCs/>
          <w:sz w:val="24"/>
          <w:szCs w:val="24"/>
          <w:rtl/>
        </w:rPr>
        <w:t xml:space="preserve">הפיסקאלית </w:t>
      </w:r>
      <w:r w:rsidR="00DF3929">
        <w:rPr>
          <w:rFonts w:cs="David" w:hint="cs"/>
          <w:b/>
          <w:bCs/>
          <w:sz w:val="24"/>
          <w:szCs w:val="24"/>
          <w:rtl/>
        </w:rPr>
        <w:t xml:space="preserve">הנדרשת לשנים הבאות לא השתנתה באופן מהותי. </w:t>
      </w:r>
      <w:r w:rsidR="00B15A6F">
        <w:rPr>
          <w:rFonts w:cs="David" w:hint="cs"/>
          <w:b/>
          <w:bCs/>
          <w:sz w:val="24"/>
          <w:szCs w:val="24"/>
          <w:rtl/>
        </w:rPr>
        <w:t>כלומר, ידרשו התאמות משמעותיות: או צמצום ההוצאה ביחס לתקרת</w:t>
      </w:r>
      <w:r w:rsidR="007E39B8">
        <w:rPr>
          <w:rFonts w:cs="David" w:hint="cs"/>
          <w:b/>
          <w:bCs/>
          <w:sz w:val="24"/>
          <w:szCs w:val="24"/>
          <w:rtl/>
        </w:rPr>
        <w:t xml:space="preserve"> ההוצאה הנגזרת מהכלל ו/או העלאת </w:t>
      </w:r>
      <w:r w:rsidR="00B15A6F">
        <w:rPr>
          <w:rFonts w:cs="David" w:hint="cs"/>
          <w:b/>
          <w:bCs/>
          <w:sz w:val="24"/>
          <w:szCs w:val="24"/>
          <w:rtl/>
        </w:rPr>
        <w:t>מיסים כדי לעמוד בתוואי הגירעון הקבוע בחוק.</w:t>
      </w:r>
    </w:p>
    <w:p w:rsidR="002C60A7" w:rsidRPr="00AF001C" w:rsidRDefault="002C60A7" w:rsidP="006E0EA4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AF001C">
        <w:rPr>
          <w:rFonts w:cs="David" w:hint="cs"/>
          <w:b/>
          <w:bCs/>
          <w:sz w:val="24"/>
          <w:szCs w:val="24"/>
          <w:rtl/>
        </w:rPr>
        <w:t>הביצוע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השוטף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של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התקציב</w:t>
      </w:r>
      <w:r>
        <w:rPr>
          <w:rFonts w:cs="David" w:hint="cs"/>
          <w:sz w:val="24"/>
          <w:szCs w:val="24"/>
          <w:rtl/>
        </w:rPr>
        <w:t xml:space="preserve"> 2013</w:t>
      </w:r>
      <w:r w:rsidRPr="00AF001C">
        <w:rPr>
          <w:rFonts w:cs="David"/>
          <w:sz w:val="24"/>
          <w:szCs w:val="24"/>
          <w:rtl/>
        </w:rPr>
        <w:t>:</w:t>
      </w:r>
    </w:p>
    <w:p w:rsidR="002C60A7" w:rsidRPr="006E0EA4" w:rsidRDefault="002C60A7" w:rsidP="006E0EA4">
      <w:pPr>
        <w:spacing w:line="360" w:lineRule="auto"/>
        <w:ind w:left="-58"/>
        <w:jc w:val="both"/>
        <w:rPr>
          <w:rFonts w:cs="David"/>
          <w:sz w:val="24"/>
          <w:szCs w:val="24"/>
        </w:rPr>
      </w:pPr>
      <w:r w:rsidRPr="006E0EA4">
        <w:rPr>
          <w:rFonts w:cs="David" w:hint="cs"/>
          <w:sz w:val="24"/>
          <w:szCs w:val="24"/>
          <w:rtl/>
        </w:rPr>
        <w:t>ההכנסות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בתקציב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עד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כה</w:t>
      </w:r>
      <w:r w:rsidRPr="006E0EA4">
        <w:rPr>
          <w:rFonts w:cs="David"/>
          <w:sz w:val="24"/>
          <w:szCs w:val="24"/>
          <w:rtl/>
        </w:rPr>
        <w:t xml:space="preserve">, </w:t>
      </w:r>
      <w:r w:rsidRPr="006E0EA4">
        <w:rPr>
          <w:rFonts w:cs="David" w:hint="cs"/>
          <w:sz w:val="24"/>
          <w:szCs w:val="24"/>
          <w:rtl/>
        </w:rPr>
        <w:t>וההכנסות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ממסים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בפרט</w:t>
      </w:r>
      <w:r w:rsidRPr="006E0EA4">
        <w:rPr>
          <w:rFonts w:cs="David"/>
          <w:sz w:val="24"/>
          <w:szCs w:val="24"/>
          <w:rtl/>
        </w:rPr>
        <w:t xml:space="preserve">, </w:t>
      </w:r>
      <w:r w:rsidRPr="006E0EA4">
        <w:rPr>
          <w:rFonts w:cs="David" w:hint="cs"/>
          <w:sz w:val="24"/>
          <w:szCs w:val="24"/>
          <w:rtl/>
        </w:rPr>
        <w:t>תואמות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את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התחזית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השנתית</w:t>
      </w:r>
      <w:r w:rsidRPr="006E0EA4">
        <w:rPr>
          <w:rFonts w:cs="David"/>
          <w:sz w:val="24"/>
          <w:szCs w:val="24"/>
          <w:rtl/>
        </w:rPr>
        <w:t xml:space="preserve">. </w:t>
      </w:r>
      <w:r w:rsidRPr="006E0EA4">
        <w:rPr>
          <w:rFonts w:cs="David" w:hint="cs"/>
          <w:sz w:val="24"/>
          <w:szCs w:val="24"/>
          <w:rtl/>
        </w:rPr>
        <w:t>בתחילת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השנה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היו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ההכנסות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נמוכות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מהתוואי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השנתי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ובהמשך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הואצו</w:t>
      </w:r>
      <w:r w:rsidRPr="006E0EA4">
        <w:rPr>
          <w:rFonts w:cs="David"/>
          <w:sz w:val="24"/>
          <w:szCs w:val="24"/>
          <w:rtl/>
        </w:rPr>
        <w:t xml:space="preserve">, </w:t>
      </w:r>
      <w:r w:rsidRPr="006E0EA4">
        <w:rPr>
          <w:rFonts w:cs="David" w:hint="cs"/>
          <w:sz w:val="24"/>
          <w:szCs w:val="24"/>
          <w:rtl/>
        </w:rPr>
        <w:t>אך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בסך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הכל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הן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קרובות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מאוד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לתוואי</w:t>
      </w:r>
      <w:r w:rsidRPr="006E0EA4">
        <w:rPr>
          <w:rFonts w:cs="David"/>
          <w:sz w:val="24"/>
          <w:szCs w:val="24"/>
          <w:rtl/>
        </w:rPr>
        <w:t xml:space="preserve">. </w:t>
      </w:r>
      <w:r w:rsidR="00FD6179" w:rsidRPr="006E0EA4">
        <w:rPr>
          <w:rFonts w:cs="David" w:hint="cs"/>
          <w:sz w:val="24"/>
          <w:szCs w:val="24"/>
          <w:rtl/>
        </w:rPr>
        <w:t xml:space="preserve">העובדה שעד כה, </w:t>
      </w:r>
      <w:r w:rsidRPr="006E0EA4">
        <w:rPr>
          <w:rFonts w:cs="David" w:hint="cs"/>
          <w:sz w:val="24"/>
          <w:szCs w:val="24"/>
          <w:rtl/>
        </w:rPr>
        <w:t>הגירעון</w:t>
      </w:r>
      <w:r w:rsidRPr="006E0EA4">
        <w:rPr>
          <w:rFonts w:cs="David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 xml:space="preserve">מתחילת השנה </w:t>
      </w:r>
      <w:r w:rsidRPr="006E0EA4">
        <w:rPr>
          <w:rFonts w:cs="David" w:hint="cs"/>
          <w:sz w:val="24"/>
          <w:szCs w:val="24"/>
          <w:rtl/>
        </w:rPr>
        <w:t>נמוך</w:t>
      </w:r>
      <w:r w:rsidR="001C31AE" w:rsidRPr="006E0EA4">
        <w:rPr>
          <w:rFonts w:cs="David" w:hint="cs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ביחס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לתוואי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התואם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את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תקרת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הגרעון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השנתית</w:t>
      </w:r>
      <w:r w:rsidRPr="006E0EA4">
        <w:rPr>
          <w:rFonts w:cs="David"/>
          <w:sz w:val="24"/>
          <w:szCs w:val="24"/>
          <w:rtl/>
        </w:rPr>
        <w:t xml:space="preserve"> (4.65 </w:t>
      </w:r>
      <w:r w:rsidRPr="006E0EA4">
        <w:rPr>
          <w:rFonts w:cs="David" w:hint="cs"/>
          <w:sz w:val="24"/>
          <w:szCs w:val="24"/>
          <w:rtl/>
        </w:rPr>
        <w:t>אחוזי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תוצר</w:t>
      </w:r>
      <w:r w:rsidRPr="006E0EA4">
        <w:rPr>
          <w:rFonts w:cs="David"/>
          <w:sz w:val="24"/>
          <w:szCs w:val="24"/>
          <w:rtl/>
        </w:rPr>
        <w:t>)</w:t>
      </w:r>
      <w:r w:rsidR="00FD6179" w:rsidRPr="006E0EA4">
        <w:rPr>
          <w:rFonts w:cs="David" w:hint="cs"/>
          <w:sz w:val="24"/>
          <w:szCs w:val="24"/>
          <w:rtl/>
        </w:rPr>
        <w:t>, הנה תוצאה של</w:t>
      </w:r>
      <w:r w:rsidRPr="006E0EA4">
        <w:rPr>
          <w:rFonts w:cs="David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 xml:space="preserve">רמת </w:t>
      </w:r>
      <w:r w:rsidRPr="006E0EA4">
        <w:rPr>
          <w:rFonts w:cs="David" w:hint="cs"/>
          <w:sz w:val="24"/>
          <w:szCs w:val="24"/>
          <w:rtl/>
        </w:rPr>
        <w:t>הוצאות</w:t>
      </w:r>
      <w:r w:rsidRPr="006E0EA4">
        <w:rPr>
          <w:rFonts w:cs="David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>ה</w:t>
      </w:r>
      <w:r w:rsidR="00BF0685" w:rsidRPr="006E0EA4">
        <w:rPr>
          <w:rFonts w:cs="David" w:hint="cs"/>
          <w:sz w:val="24"/>
          <w:szCs w:val="24"/>
          <w:rtl/>
        </w:rPr>
        <w:t>נ</w:t>
      </w:r>
      <w:r w:rsidRPr="006E0EA4">
        <w:rPr>
          <w:rFonts w:cs="David" w:hint="cs"/>
          <w:sz w:val="24"/>
          <w:szCs w:val="24"/>
          <w:rtl/>
        </w:rPr>
        <w:t>מוכ</w:t>
      </w:r>
      <w:r w:rsidR="00FD6179" w:rsidRPr="006E0EA4">
        <w:rPr>
          <w:rFonts w:cs="David" w:hint="cs"/>
          <w:sz w:val="24"/>
          <w:szCs w:val="24"/>
          <w:rtl/>
        </w:rPr>
        <w:t>ה</w:t>
      </w:r>
      <w:r w:rsidRPr="006E0EA4">
        <w:rPr>
          <w:rFonts w:cs="David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>בכ</w:t>
      </w:r>
      <w:r w:rsidR="00FD6179" w:rsidRPr="006E0EA4">
        <w:rPr>
          <w:rFonts w:cs="David"/>
          <w:sz w:val="24"/>
          <w:szCs w:val="24"/>
          <w:rtl/>
        </w:rPr>
        <w:t xml:space="preserve">-7 </w:t>
      </w:r>
      <w:r w:rsidR="00FD6179" w:rsidRPr="006E0EA4">
        <w:rPr>
          <w:rFonts w:cs="David" w:hint="cs"/>
          <w:sz w:val="24"/>
          <w:szCs w:val="24"/>
          <w:rtl/>
        </w:rPr>
        <w:t>מיליארד</w:t>
      </w:r>
      <w:r w:rsidR="00FD6179" w:rsidRPr="006E0EA4">
        <w:rPr>
          <w:rFonts w:cs="David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>שקלים</w:t>
      </w:r>
      <w:r w:rsidR="00FD6179" w:rsidRPr="006E0EA4">
        <w:rPr>
          <w:rFonts w:cs="David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>לעומת</w:t>
      </w:r>
      <w:r w:rsidR="001C31AE" w:rsidRPr="006E0EA4">
        <w:rPr>
          <w:rFonts w:cs="David" w:hint="cs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>ה</w:t>
      </w:r>
      <w:r w:rsidRPr="006E0EA4">
        <w:rPr>
          <w:rFonts w:cs="David" w:hint="cs"/>
          <w:sz w:val="24"/>
          <w:szCs w:val="24"/>
          <w:rtl/>
        </w:rPr>
        <w:t>תקציב</w:t>
      </w:r>
      <w:r w:rsidR="00FD6179" w:rsidRPr="006E0EA4">
        <w:rPr>
          <w:rFonts w:cs="David" w:hint="cs"/>
          <w:sz w:val="24"/>
          <w:szCs w:val="24"/>
          <w:rtl/>
        </w:rPr>
        <w:t xml:space="preserve">, 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ולא</w:t>
      </w:r>
      <w:r w:rsidRPr="006E0EA4">
        <w:rPr>
          <w:rFonts w:cs="David"/>
          <w:sz w:val="24"/>
          <w:szCs w:val="24"/>
          <w:rtl/>
        </w:rPr>
        <w:t xml:space="preserve"> </w:t>
      </w:r>
      <w:r w:rsidR="00FD6179" w:rsidRPr="006E0EA4">
        <w:rPr>
          <w:rFonts w:cs="David" w:hint="cs"/>
          <w:sz w:val="24"/>
          <w:szCs w:val="24"/>
          <w:rtl/>
        </w:rPr>
        <w:t xml:space="preserve">של </w:t>
      </w:r>
      <w:r w:rsidRPr="006E0EA4">
        <w:rPr>
          <w:rFonts w:cs="David" w:hint="cs"/>
          <w:sz w:val="24"/>
          <w:szCs w:val="24"/>
          <w:rtl/>
        </w:rPr>
        <w:t>גאות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בהכנסות</w:t>
      </w:r>
      <w:r w:rsidRPr="006E0EA4">
        <w:rPr>
          <w:rFonts w:cs="David"/>
          <w:sz w:val="24"/>
          <w:szCs w:val="24"/>
          <w:rtl/>
        </w:rPr>
        <w:t xml:space="preserve"> </w:t>
      </w:r>
      <w:r w:rsidRPr="006E0EA4">
        <w:rPr>
          <w:rFonts w:cs="David" w:hint="cs"/>
          <w:sz w:val="24"/>
          <w:szCs w:val="24"/>
          <w:rtl/>
        </w:rPr>
        <w:t>ממסים</w:t>
      </w:r>
      <w:r w:rsidRPr="006E0EA4">
        <w:rPr>
          <w:rFonts w:cs="David"/>
          <w:sz w:val="24"/>
          <w:szCs w:val="24"/>
          <w:rtl/>
        </w:rPr>
        <w:t xml:space="preserve">. </w:t>
      </w:r>
    </w:p>
    <w:p w:rsidR="002C60A7" w:rsidRPr="00AF001C" w:rsidRDefault="002C60A7" w:rsidP="00F2545C">
      <w:pPr>
        <w:spacing w:line="360" w:lineRule="auto"/>
        <w:ind w:left="-58"/>
        <w:rPr>
          <w:rFonts w:cs="David"/>
          <w:b/>
          <w:bCs/>
          <w:sz w:val="24"/>
          <w:szCs w:val="24"/>
          <w:rtl/>
        </w:rPr>
      </w:pPr>
      <w:r w:rsidRPr="00AF001C">
        <w:rPr>
          <w:rFonts w:cs="David" w:hint="cs"/>
          <w:b/>
          <w:bCs/>
          <w:sz w:val="24"/>
          <w:szCs w:val="24"/>
          <w:rtl/>
        </w:rPr>
        <w:t>התקציב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בראיה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רב</w:t>
      </w:r>
      <w:r w:rsidRPr="00AF001C">
        <w:rPr>
          <w:rFonts w:cs="David"/>
          <w:b/>
          <w:bCs/>
          <w:sz w:val="24"/>
          <w:szCs w:val="24"/>
          <w:rtl/>
        </w:rPr>
        <w:t>-</w:t>
      </w:r>
      <w:r w:rsidRPr="00AF001C">
        <w:rPr>
          <w:rFonts w:cs="David" w:hint="cs"/>
          <w:b/>
          <w:bCs/>
          <w:sz w:val="24"/>
          <w:szCs w:val="24"/>
          <w:rtl/>
        </w:rPr>
        <w:t>שנתית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והשינויים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בחשבונאות</w:t>
      </w:r>
      <w:r w:rsidRPr="00AF001C">
        <w:rPr>
          <w:rFonts w:cs="David"/>
          <w:b/>
          <w:bCs/>
          <w:sz w:val="24"/>
          <w:szCs w:val="24"/>
          <w:rtl/>
        </w:rPr>
        <w:t xml:space="preserve"> </w:t>
      </w:r>
      <w:r w:rsidRPr="00AF001C">
        <w:rPr>
          <w:rFonts w:cs="David" w:hint="cs"/>
          <w:b/>
          <w:bCs/>
          <w:sz w:val="24"/>
          <w:szCs w:val="24"/>
          <w:rtl/>
        </w:rPr>
        <w:t>הלאומית</w:t>
      </w:r>
      <w:r w:rsidRPr="00AF001C">
        <w:rPr>
          <w:rFonts w:cs="David"/>
          <w:b/>
          <w:bCs/>
          <w:sz w:val="24"/>
          <w:szCs w:val="24"/>
          <w:rtl/>
        </w:rPr>
        <w:t>:</w:t>
      </w:r>
    </w:p>
    <w:p w:rsidR="002C60A7" w:rsidRDefault="002C60A7" w:rsidP="00F2545C">
      <w:pPr>
        <w:pStyle w:val="a3"/>
        <w:numPr>
          <w:ilvl w:val="0"/>
          <w:numId w:val="4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על פי הכלל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פיסקאלי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המכתיב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הגידול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בהוצאה, תקרת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מחושבת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כמכפלה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קצב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הריאלי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הממוצע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האחרונות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60 </w:t>
      </w:r>
      <w:r w:rsidR="00FD6179">
        <w:rPr>
          <w:rFonts w:cs="David" w:hint="cs"/>
          <w:sz w:val="24"/>
          <w:szCs w:val="24"/>
          <w:rtl/>
        </w:rPr>
        <w:t xml:space="preserve">אחוזים </w:t>
      </w:r>
      <w:r>
        <w:rPr>
          <w:rFonts w:cs="David" w:hint="cs"/>
          <w:sz w:val="24"/>
          <w:szCs w:val="24"/>
          <w:rtl/>
        </w:rPr>
        <w:t>למשקל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בתוצר</w:t>
      </w:r>
      <w:r w:rsidR="00FD6179">
        <w:rPr>
          <w:rFonts w:cs="David" w:hint="cs"/>
          <w:sz w:val="24"/>
          <w:szCs w:val="24"/>
          <w:rtl/>
        </w:rPr>
        <w:t>.</w:t>
      </w:r>
    </w:p>
    <w:p w:rsidR="002C60A7" w:rsidRDefault="007A4ECF" w:rsidP="00F2545C">
      <w:pPr>
        <w:pStyle w:val="a3"/>
        <w:numPr>
          <w:ilvl w:val="0"/>
          <w:numId w:val="4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לצורך חישוב תקרת ההוצאה עבור </w:t>
      </w:r>
      <w:r w:rsidR="002C60A7" w:rsidRPr="00AF001C">
        <w:rPr>
          <w:rFonts w:cs="David" w:hint="cs"/>
          <w:sz w:val="24"/>
          <w:szCs w:val="24"/>
          <w:rtl/>
        </w:rPr>
        <w:t>תקציב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>
        <w:rPr>
          <w:rFonts w:cs="David" w:hint="cs"/>
          <w:sz w:val="24"/>
          <w:szCs w:val="24"/>
          <w:rtl/>
        </w:rPr>
        <w:t>ל</w:t>
      </w:r>
      <w:r w:rsidR="002C60A7" w:rsidRPr="00AF001C">
        <w:rPr>
          <w:rFonts w:cs="David" w:hint="cs"/>
          <w:sz w:val="24"/>
          <w:szCs w:val="24"/>
          <w:rtl/>
        </w:rPr>
        <w:t>שנת</w:t>
      </w:r>
      <w:r w:rsidR="002C60A7" w:rsidRPr="00AF001C">
        <w:rPr>
          <w:rFonts w:cs="David"/>
          <w:sz w:val="24"/>
          <w:szCs w:val="24"/>
          <w:rtl/>
        </w:rPr>
        <w:t xml:space="preserve"> 2015</w:t>
      </w:r>
      <w:r>
        <w:rPr>
          <w:rFonts w:cs="David" w:hint="cs"/>
          <w:sz w:val="24"/>
          <w:szCs w:val="24"/>
          <w:rtl/>
        </w:rPr>
        <w:t>,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קצב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הצמיחה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הממוצע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בעשור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האחרון</w:t>
      </w:r>
      <w:r w:rsidR="002C60A7" w:rsidRPr="00AF001C">
        <w:rPr>
          <w:rFonts w:cs="David"/>
          <w:sz w:val="24"/>
          <w:szCs w:val="24"/>
          <w:rtl/>
        </w:rPr>
        <w:t xml:space="preserve"> (</w:t>
      </w:r>
      <w:r w:rsidR="002C60A7" w:rsidRPr="00AF001C">
        <w:rPr>
          <w:rFonts w:cs="David" w:hint="cs"/>
          <w:sz w:val="24"/>
          <w:szCs w:val="24"/>
          <w:rtl/>
        </w:rPr>
        <w:t>כולל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שרשור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לפני</w:t>
      </w:r>
      <w:r w:rsidR="002C60A7" w:rsidRPr="00AF001C">
        <w:rPr>
          <w:rFonts w:cs="David"/>
          <w:sz w:val="24"/>
          <w:szCs w:val="24"/>
          <w:rtl/>
        </w:rPr>
        <w:t xml:space="preserve"> 2006) </w:t>
      </w:r>
      <w:r w:rsidR="002C60A7" w:rsidRPr="00AF001C">
        <w:rPr>
          <w:rFonts w:cs="David" w:hint="cs"/>
          <w:sz w:val="24"/>
          <w:szCs w:val="24"/>
          <w:rtl/>
        </w:rPr>
        <w:t>עלה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מ</w:t>
      </w:r>
      <w:r w:rsidR="002C60A7" w:rsidRPr="00AF001C">
        <w:rPr>
          <w:rFonts w:cs="David"/>
          <w:sz w:val="24"/>
          <w:szCs w:val="24"/>
          <w:rtl/>
        </w:rPr>
        <w:t>-4.</w:t>
      </w:r>
      <w:r w:rsidR="002C60A7">
        <w:rPr>
          <w:rFonts w:cs="David"/>
          <w:sz w:val="24"/>
          <w:szCs w:val="24"/>
          <w:rtl/>
        </w:rPr>
        <w:t>3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ל</w:t>
      </w:r>
      <w:r w:rsidR="002C60A7" w:rsidRPr="00AF001C">
        <w:rPr>
          <w:rFonts w:cs="David"/>
          <w:sz w:val="24"/>
          <w:szCs w:val="24"/>
          <w:rtl/>
        </w:rPr>
        <w:t>-4.</w:t>
      </w:r>
      <w:r w:rsidR="002C60A7">
        <w:rPr>
          <w:rFonts w:cs="David"/>
          <w:sz w:val="24"/>
          <w:szCs w:val="24"/>
          <w:rtl/>
        </w:rPr>
        <w:t xml:space="preserve">6 </w:t>
      </w:r>
      <w:r w:rsidR="002C60A7">
        <w:rPr>
          <w:rFonts w:cs="David" w:hint="cs"/>
          <w:sz w:val="24"/>
          <w:szCs w:val="24"/>
          <w:rtl/>
        </w:rPr>
        <w:t>אחוזים</w:t>
      </w:r>
      <w:r w:rsidR="002C60A7" w:rsidRPr="00AF001C">
        <w:rPr>
          <w:rFonts w:cs="David"/>
          <w:sz w:val="24"/>
          <w:szCs w:val="24"/>
          <w:rtl/>
        </w:rPr>
        <w:t>.</w:t>
      </w:r>
    </w:p>
    <w:p w:rsidR="002C60A7" w:rsidRPr="00AF001C" w:rsidRDefault="002C60A7" w:rsidP="00F2545C">
      <w:pPr>
        <w:pStyle w:val="a3"/>
        <w:numPr>
          <w:ilvl w:val="0"/>
          <w:numId w:val="4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 w:rsidRPr="00AF001C">
        <w:rPr>
          <w:rFonts w:cs="David" w:hint="cs"/>
          <w:sz w:val="24"/>
          <w:szCs w:val="24"/>
          <w:rtl/>
        </w:rPr>
        <w:t>השינויים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</w:t>
      </w:r>
      <w:r w:rsidR="00FD6179">
        <w:rPr>
          <w:rFonts w:cs="David" w:hint="cs"/>
          <w:sz w:val="24"/>
          <w:szCs w:val="24"/>
          <w:rtl/>
        </w:rPr>
        <w:t xml:space="preserve">מתודולוגיית </w:t>
      </w:r>
      <w:r w:rsidR="0053097F">
        <w:rPr>
          <w:rFonts w:cs="David" w:hint="cs"/>
          <w:sz w:val="24"/>
          <w:szCs w:val="24"/>
          <w:rtl/>
        </w:rPr>
        <w:t>ה</w:t>
      </w:r>
      <w:r w:rsidRPr="00AF001C">
        <w:rPr>
          <w:rFonts w:cs="David" w:hint="cs"/>
          <w:sz w:val="24"/>
          <w:szCs w:val="24"/>
          <w:rtl/>
        </w:rPr>
        <w:t>חשבונאות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הלאומית</w:t>
      </w:r>
      <w:r w:rsidR="00FD6179">
        <w:rPr>
          <w:rFonts w:cs="David" w:hint="cs"/>
          <w:sz w:val="24"/>
          <w:szCs w:val="24"/>
          <w:rtl/>
        </w:rPr>
        <w:t>, שעל פיהם רמת התוצר גבוהה יותר בכ-7%</w:t>
      </w:r>
      <w:r w:rsidRPr="00AF001C">
        <w:rPr>
          <w:rFonts w:cs="David"/>
          <w:sz w:val="24"/>
          <w:szCs w:val="24"/>
          <w:rtl/>
        </w:rPr>
        <w:t xml:space="preserve"> </w:t>
      </w:r>
      <w:r w:rsidR="00FD6179">
        <w:rPr>
          <w:rFonts w:cs="David" w:hint="cs"/>
          <w:sz w:val="24"/>
          <w:szCs w:val="24"/>
          <w:rtl/>
        </w:rPr>
        <w:t xml:space="preserve">משהייתה במתודולוגיה הקודמת, </w:t>
      </w:r>
      <w:r w:rsidRPr="00AF001C">
        <w:rPr>
          <w:rFonts w:cs="David" w:hint="cs"/>
          <w:sz w:val="24"/>
          <w:szCs w:val="24"/>
          <w:rtl/>
        </w:rPr>
        <w:t>הפחיתו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את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יחס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החוב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לתוצר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בסוף</w:t>
      </w:r>
      <w:r w:rsidRPr="00AF001C">
        <w:rPr>
          <w:rFonts w:cs="David"/>
          <w:sz w:val="24"/>
          <w:szCs w:val="24"/>
          <w:rtl/>
        </w:rPr>
        <w:t xml:space="preserve"> 2012 </w:t>
      </w:r>
      <w:r w:rsidRPr="00AF001C">
        <w:rPr>
          <w:rFonts w:cs="David" w:hint="cs"/>
          <w:sz w:val="24"/>
          <w:szCs w:val="24"/>
          <w:rtl/>
        </w:rPr>
        <w:t>מ</w:t>
      </w:r>
      <w:r w:rsidRPr="00AF001C">
        <w:rPr>
          <w:rFonts w:cs="David"/>
          <w:sz w:val="24"/>
          <w:szCs w:val="24"/>
          <w:rtl/>
        </w:rPr>
        <w:t xml:space="preserve">-73.5 </w:t>
      </w:r>
      <w:r w:rsidRPr="00AF001C">
        <w:rPr>
          <w:rFonts w:cs="David" w:hint="cs"/>
          <w:sz w:val="24"/>
          <w:szCs w:val="24"/>
          <w:rtl/>
        </w:rPr>
        <w:t>אחוזי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תוצר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ל</w:t>
      </w:r>
      <w:r w:rsidRPr="00AF001C">
        <w:rPr>
          <w:rFonts w:cs="David"/>
          <w:sz w:val="24"/>
          <w:szCs w:val="24"/>
          <w:rtl/>
        </w:rPr>
        <w:t>-68.4.</w:t>
      </w:r>
    </w:p>
    <w:p w:rsidR="002C60A7" w:rsidRDefault="002C60A7" w:rsidP="00F2545C">
      <w:pPr>
        <w:pStyle w:val="a3"/>
        <w:numPr>
          <w:ilvl w:val="0"/>
          <w:numId w:val="4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 w:rsidRPr="00AF001C">
        <w:rPr>
          <w:rFonts w:cs="David" w:hint="cs"/>
          <w:sz w:val="24"/>
          <w:szCs w:val="24"/>
          <w:rtl/>
        </w:rPr>
        <w:t>משמעות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שני </w:t>
      </w:r>
      <w:r w:rsidRPr="00AF001C">
        <w:rPr>
          <w:rFonts w:cs="David" w:hint="cs"/>
          <w:sz w:val="24"/>
          <w:szCs w:val="24"/>
          <w:rtl/>
        </w:rPr>
        <w:t>השינויים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היא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כי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קצב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גידול</w:t>
      </w:r>
      <w:r w:rsidRPr="00AF001C">
        <w:rPr>
          <w:rFonts w:cs="David"/>
          <w:sz w:val="24"/>
          <w:szCs w:val="24"/>
          <w:rtl/>
        </w:rPr>
        <w:t xml:space="preserve"> </w:t>
      </w:r>
      <w:r w:rsidR="00DF44D4">
        <w:rPr>
          <w:rFonts w:cs="David" w:hint="cs"/>
          <w:sz w:val="24"/>
          <w:szCs w:val="24"/>
          <w:rtl/>
        </w:rPr>
        <w:t xml:space="preserve">תקרת </w:t>
      </w:r>
      <w:r w:rsidRPr="00AF001C">
        <w:rPr>
          <w:rFonts w:cs="David" w:hint="cs"/>
          <w:sz w:val="24"/>
          <w:szCs w:val="24"/>
          <w:rtl/>
        </w:rPr>
        <w:t>ההוצאות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הנגזר </w:t>
      </w:r>
      <w:r w:rsidRPr="00AF001C">
        <w:rPr>
          <w:rFonts w:cs="David" w:hint="cs"/>
          <w:sz w:val="24"/>
          <w:szCs w:val="24"/>
          <w:rtl/>
        </w:rPr>
        <w:t>על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פי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כלל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ההוצאה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יואץ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בשנים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הבאות</w:t>
      </w:r>
      <w:r w:rsidRPr="00AF001C">
        <w:rPr>
          <w:rFonts w:cs="David"/>
          <w:sz w:val="24"/>
          <w:szCs w:val="24"/>
          <w:rtl/>
        </w:rPr>
        <w:t xml:space="preserve">. </w:t>
      </w:r>
      <w:r w:rsidRPr="00AF001C">
        <w:rPr>
          <w:rFonts w:cs="David" w:hint="cs"/>
          <w:sz w:val="24"/>
          <w:szCs w:val="24"/>
          <w:rtl/>
        </w:rPr>
        <w:t>בשנת</w:t>
      </w:r>
      <w:r w:rsidRPr="00AF001C">
        <w:rPr>
          <w:rFonts w:cs="David"/>
          <w:sz w:val="24"/>
          <w:szCs w:val="24"/>
          <w:rtl/>
        </w:rPr>
        <w:t xml:space="preserve"> 2015 </w:t>
      </w:r>
      <w:r w:rsidRPr="00AF001C">
        <w:rPr>
          <w:rFonts w:cs="David" w:hint="cs"/>
          <w:sz w:val="24"/>
          <w:szCs w:val="24"/>
          <w:rtl/>
        </w:rPr>
        <w:t>ההאצה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היא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מ</w:t>
      </w:r>
      <w:r w:rsidRPr="00AF001C">
        <w:rPr>
          <w:rFonts w:cs="David"/>
          <w:sz w:val="24"/>
          <w:szCs w:val="24"/>
          <w:rtl/>
        </w:rPr>
        <w:t xml:space="preserve">-3.5 </w:t>
      </w:r>
      <w:r w:rsidRPr="00AF001C">
        <w:rPr>
          <w:rFonts w:cs="David" w:hint="cs"/>
          <w:sz w:val="24"/>
          <w:szCs w:val="24"/>
          <w:rtl/>
        </w:rPr>
        <w:t>אחוזים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ל</w:t>
      </w:r>
      <w:r w:rsidRPr="00AF001C">
        <w:rPr>
          <w:rFonts w:cs="David"/>
          <w:sz w:val="24"/>
          <w:szCs w:val="24"/>
          <w:rtl/>
        </w:rPr>
        <w:t xml:space="preserve">-4 </w:t>
      </w:r>
      <w:r w:rsidRPr="00AF001C">
        <w:rPr>
          <w:rFonts w:cs="David" w:hint="cs"/>
          <w:sz w:val="24"/>
          <w:szCs w:val="24"/>
          <w:rtl/>
        </w:rPr>
        <w:t>אחוזים</w:t>
      </w:r>
      <w:r w:rsidRPr="00AF001C">
        <w:rPr>
          <w:rFonts w:cs="David"/>
          <w:sz w:val="24"/>
          <w:szCs w:val="24"/>
          <w:rtl/>
        </w:rPr>
        <w:t xml:space="preserve">, </w:t>
      </w:r>
      <w:r w:rsidRPr="00AF001C">
        <w:rPr>
          <w:rFonts w:cs="David" w:hint="cs"/>
          <w:sz w:val="24"/>
          <w:szCs w:val="24"/>
          <w:rtl/>
        </w:rPr>
        <w:t>ובשנים</w:t>
      </w:r>
      <w:r w:rsidRPr="00AF001C">
        <w:rPr>
          <w:rFonts w:cs="David"/>
          <w:sz w:val="24"/>
          <w:szCs w:val="24"/>
          <w:rtl/>
        </w:rPr>
        <w:t xml:space="preserve"> </w:t>
      </w:r>
      <w:r w:rsidR="007A4ECF">
        <w:rPr>
          <w:rFonts w:cs="David" w:hint="cs"/>
          <w:sz w:val="24"/>
          <w:szCs w:val="24"/>
          <w:rtl/>
        </w:rPr>
        <w:t xml:space="preserve">לאחר </w:t>
      </w:r>
      <w:r w:rsidRPr="00AF001C">
        <w:rPr>
          <w:rFonts w:cs="David"/>
          <w:sz w:val="24"/>
          <w:szCs w:val="24"/>
          <w:rtl/>
        </w:rPr>
        <w:t>2015</w:t>
      </w:r>
      <w:r w:rsidR="00D60227">
        <w:rPr>
          <w:rFonts w:cs="David" w:hint="cs"/>
          <w:sz w:val="24"/>
          <w:szCs w:val="24"/>
          <w:rtl/>
        </w:rPr>
        <w:t xml:space="preserve">, 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התוספת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מתמתנת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בהדרגה</w:t>
      </w:r>
      <w:r w:rsidRPr="00AF001C">
        <w:rPr>
          <w:rFonts w:cs="David"/>
          <w:sz w:val="24"/>
          <w:szCs w:val="24"/>
          <w:rtl/>
        </w:rPr>
        <w:t xml:space="preserve">. </w:t>
      </w:r>
    </w:p>
    <w:p w:rsidR="0030363C" w:rsidRPr="0007340C" w:rsidRDefault="0030363C" w:rsidP="00F2545C">
      <w:pPr>
        <w:pStyle w:val="a3"/>
        <w:numPr>
          <w:ilvl w:val="0"/>
          <w:numId w:val="4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בכדי לעמוד בתקרת ההוצאה </w:t>
      </w:r>
      <w:r w:rsidR="0007340C">
        <w:rPr>
          <w:rFonts w:cs="David" w:hint="cs"/>
          <w:sz w:val="24"/>
          <w:szCs w:val="24"/>
          <w:rtl/>
        </w:rPr>
        <w:t xml:space="preserve">הנגזרת מהשינוי בחשבונאות הלאומית, </w:t>
      </w:r>
      <w:r>
        <w:rPr>
          <w:rFonts w:cs="David" w:hint="cs"/>
          <w:sz w:val="24"/>
          <w:szCs w:val="24"/>
          <w:rtl/>
        </w:rPr>
        <w:t>הממשלה ת</w:t>
      </w:r>
      <w:r w:rsidR="0007340C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דרש להקטין את הוצאותיה הנגזרות מהתחייבויותיה בכ-3.5 מיליארד </w:t>
      </w:r>
      <w:r w:rsidR="0053097F">
        <w:rPr>
          <w:rFonts w:cs="David" w:hint="cs"/>
          <w:sz w:val="24"/>
          <w:szCs w:val="24"/>
          <w:rtl/>
        </w:rPr>
        <w:t xml:space="preserve">₪ </w:t>
      </w:r>
      <w:r>
        <w:rPr>
          <w:rFonts w:cs="David" w:hint="cs"/>
          <w:sz w:val="24"/>
          <w:szCs w:val="24"/>
          <w:rtl/>
        </w:rPr>
        <w:t>בכל אחת מהשנים 2015 ו-2016</w:t>
      </w:r>
      <w:r w:rsidR="003119B9">
        <w:rPr>
          <w:rFonts w:cs="David" w:hint="cs"/>
          <w:sz w:val="24"/>
          <w:szCs w:val="24"/>
          <w:rtl/>
        </w:rPr>
        <w:t>.</w:t>
      </w:r>
    </w:p>
    <w:p w:rsidR="002C60A7" w:rsidRPr="00AF001C" w:rsidRDefault="002C60A7" w:rsidP="00F2545C">
      <w:pPr>
        <w:pStyle w:val="a3"/>
        <w:numPr>
          <w:ilvl w:val="0"/>
          <w:numId w:val="4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 w:rsidRPr="00AF001C">
        <w:rPr>
          <w:rFonts w:cs="David" w:hint="cs"/>
          <w:sz w:val="24"/>
          <w:szCs w:val="24"/>
          <w:rtl/>
        </w:rPr>
        <w:t>על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פי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המודל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 חטיבת המחקר</w:t>
      </w:r>
      <w:r w:rsidRPr="00AF001C">
        <w:rPr>
          <w:rFonts w:cs="David"/>
          <w:sz w:val="24"/>
          <w:szCs w:val="24"/>
          <w:rtl/>
        </w:rPr>
        <w:t xml:space="preserve">, </w:t>
      </w:r>
      <w:r w:rsidRPr="00AF001C">
        <w:rPr>
          <w:rFonts w:cs="David" w:hint="cs"/>
          <w:sz w:val="24"/>
          <w:szCs w:val="24"/>
          <w:rtl/>
        </w:rPr>
        <w:t>ובהנחה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של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ביצוע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מלא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של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ההוצאות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בתקציב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ושמירה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על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שיעורי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המס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הקבועים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בחוק</w:t>
      </w:r>
      <w:r w:rsidRPr="00AF001C">
        <w:rPr>
          <w:rFonts w:cs="David"/>
          <w:sz w:val="24"/>
          <w:szCs w:val="24"/>
          <w:rtl/>
        </w:rPr>
        <w:t xml:space="preserve">, </w:t>
      </w:r>
      <w:r w:rsidRPr="00AF001C">
        <w:rPr>
          <w:rFonts w:cs="David" w:hint="cs"/>
          <w:sz w:val="24"/>
          <w:szCs w:val="24"/>
          <w:rtl/>
        </w:rPr>
        <w:t>הגירעון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החזוי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</w:t>
      </w:r>
      <w:r w:rsidRPr="00AF001C">
        <w:rPr>
          <w:rFonts w:cs="David"/>
          <w:sz w:val="24"/>
          <w:szCs w:val="24"/>
          <w:rtl/>
        </w:rPr>
        <w:t xml:space="preserve">-2014 </w:t>
      </w:r>
      <w:r w:rsidRPr="00AF001C">
        <w:rPr>
          <w:rFonts w:cs="David" w:hint="cs"/>
          <w:sz w:val="24"/>
          <w:szCs w:val="24"/>
          <w:rtl/>
        </w:rPr>
        <w:t>הוא</w:t>
      </w:r>
      <w:r w:rsidRPr="00AF001C">
        <w:rPr>
          <w:rFonts w:cs="David"/>
          <w:sz w:val="24"/>
          <w:szCs w:val="24"/>
          <w:rtl/>
        </w:rPr>
        <w:t xml:space="preserve"> 3.0 </w:t>
      </w:r>
      <w:r w:rsidRPr="00AF001C">
        <w:rPr>
          <w:rFonts w:cs="David" w:hint="cs"/>
          <w:sz w:val="24"/>
          <w:szCs w:val="24"/>
          <w:rtl/>
        </w:rPr>
        <w:t>אחוזי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תוצר</w:t>
      </w:r>
      <w:r w:rsidRPr="00AF001C">
        <w:rPr>
          <w:rFonts w:cs="David"/>
          <w:sz w:val="24"/>
          <w:szCs w:val="24"/>
          <w:rtl/>
        </w:rPr>
        <w:t xml:space="preserve"> – </w:t>
      </w:r>
      <w:r w:rsidRPr="00AF001C">
        <w:rPr>
          <w:rFonts w:cs="David" w:hint="cs"/>
          <w:sz w:val="24"/>
          <w:szCs w:val="24"/>
          <w:rtl/>
        </w:rPr>
        <w:t>בדיוק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בהתאם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ליעד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הגירעון</w:t>
      </w:r>
      <w:r w:rsidRPr="00AF001C">
        <w:rPr>
          <w:rFonts w:cs="David"/>
          <w:sz w:val="24"/>
          <w:szCs w:val="24"/>
          <w:rtl/>
        </w:rPr>
        <w:t>.</w:t>
      </w:r>
      <w:r w:rsidR="00D60227">
        <w:rPr>
          <w:rFonts w:cs="David" w:hint="cs"/>
          <w:sz w:val="24"/>
          <w:szCs w:val="24"/>
          <w:rtl/>
        </w:rPr>
        <w:t xml:space="preserve">  </w:t>
      </w:r>
    </w:p>
    <w:p w:rsidR="002C60A7" w:rsidRPr="00AF001C" w:rsidRDefault="00D60227" w:rsidP="00F2545C">
      <w:pPr>
        <w:pStyle w:val="a3"/>
        <w:numPr>
          <w:ilvl w:val="0"/>
          <w:numId w:val="5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במידה ו</w:t>
      </w:r>
      <w:r w:rsidR="002C60A7">
        <w:rPr>
          <w:rFonts w:cs="David" w:hint="cs"/>
          <w:sz w:val="24"/>
          <w:szCs w:val="24"/>
          <w:rtl/>
        </w:rPr>
        <w:t xml:space="preserve">הממשלה תגדיל את הוצאותיה לפי הנגזר </w:t>
      </w:r>
      <w:r w:rsidR="00DF44D4">
        <w:rPr>
          <w:rFonts w:cs="David" w:hint="cs"/>
          <w:sz w:val="24"/>
          <w:szCs w:val="24"/>
          <w:rtl/>
        </w:rPr>
        <w:t xml:space="preserve">מתקרת </w:t>
      </w:r>
      <w:r w:rsidR="002C60A7">
        <w:rPr>
          <w:rFonts w:cs="David" w:hint="cs"/>
          <w:sz w:val="24"/>
          <w:szCs w:val="24"/>
          <w:rtl/>
        </w:rPr>
        <w:t xml:space="preserve">כלל ההוצאה, </w:t>
      </w:r>
      <w:r>
        <w:rPr>
          <w:rFonts w:cs="David" w:hint="cs"/>
          <w:sz w:val="24"/>
          <w:szCs w:val="24"/>
          <w:rtl/>
        </w:rPr>
        <w:t xml:space="preserve">צפוי הגירעון להתייצב </w:t>
      </w:r>
      <w:r w:rsidR="002C60A7" w:rsidRPr="00AF001C">
        <w:rPr>
          <w:rFonts w:cs="David" w:hint="cs"/>
          <w:sz w:val="24"/>
          <w:szCs w:val="24"/>
          <w:rtl/>
        </w:rPr>
        <w:t>בשנים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2015-</w:t>
      </w:r>
      <w:r w:rsidR="002C60A7" w:rsidRPr="00AF001C">
        <w:rPr>
          <w:rFonts w:cs="David"/>
          <w:sz w:val="24"/>
          <w:szCs w:val="24"/>
          <w:rtl/>
        </w:rPr>
        <w:t xml:space="preserve">2014 </w:t>
      </w:r>
      <w:r w:rsidR="005A40F9">
        <w:rPr>
          <w:rFonts w:cs="David" w:hint="cs"/>
          <w:sz w:val="24"/>
          <w:szCs w:val="24"/>
          <w:rtl/>
        </w:rPr>
        <w:t>ולאחר מכן לעלות</w:t>
      </w:r>
      <w:r w:rsidR="002C60A7" w:rsidRPr="00AF001C">
        <w:rPr>
          <w:rFonts w:cs="David"/>
          <w:sz w:val="24"/>
          <w:szCs w:val="24"/>
          <w:rtl/>
        </w:rPr>
        <w:t xml:space="preserve">. </w:t>
      </w:r>
      <w:r w:rsidR="002C60A7" w:rsidRPr="00AF001C">
        <w:rPr>
          <w:rFonts w:cs="David" w:hint="cs"/>
          <w:sz w:val="24"/>
          <w:szCs w:val="24"/>
          <w:rtl/>
        </w:rPr>
        <w:t>זאת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בניגוד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לתחזית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הקודמת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בה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הגירעון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נותר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יציב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לאורך</w:t>
      </w:r>
      <w:r w:rsidR="002C60A7" w:rsidRPr="00AF001C">
        <w:rPr>
          <w:rFonts w:cs="David"/>
          <w:sz w:val="24"/>
          <w:szCs w:val="24"/>
          <w:rtl/>
        </w:rPr>
        <w:t xml:space="preserve"> </w:t>
      </w:r>
      <w:r w:rsidR="002C60A7" w:rsidRPr="00AF001C">
        <w:rPr>
          <w:rFonts w:cs="David" w:hint="cs"/>
          <w:sz w:val="24"/>
          <w:szCs w:val="24"/>
          <w:rtl/>
        </w:rPr>
        <w:t>זמן</w:t>
      </w:r>
      <w:r w:rsidR="002C60A7" w:rsidRPr="00AF001C">
        <w:rPr>
          <w:rFonts w:cs="David"/>
          <w:sz w:val="24"/>
          <w:szCs w:val="24"/>
          <w:rtl/>
        </w:rPr>
        <w:t xml:space="preserve">. </w:t>
      </w:r>
    </w:p>
    <w:p w:rsidR="002C60A7" w:rsidRPr="00AF001C" w:rsidRDefault="002C60A7" w:rsidP="00F2545C">
      <w:pPr>
        <w:pStyle w:val="a3"/>
        <w:numPr>
          <w:ilvl w:val="0"/>
          <w:numId w:val="5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 w:rsidRPr="00AF001C">
        <w:rPr>
          <w:rFonts w:cs="David" w:hint="cs"/>
          <w:sz w:val="24"/>
          <w:szCs w:val="24"/>
          <w:rtl/>
        </w:rPr>
        <w:t>בתרחיש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לעיל</w:t>
      </w:r>
      <w:r>
        <w:rPr>
          <w:rFonts w:cs="David"/>
          <w:sz w:val="24"/>
          <w:szCs w:val="24"/>
          <w:rtl/>
        </w:rPr>
        <w:t xml:space="preserve">, </w:t>
      </w:r>
      <w:r w:rsidRPr="00AF001C">
        <w:rPr>
          <w:rFonts w:cs="David" w:hint="cs"/>
          <w:sz w:val="24"/>
          <w:szCs w:val="24"/>
          <w:rtl/>
        </w:rPr>
        <w:t>יחס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החוב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לתוצר</w:t>
      </w:r>
      <w:r w:rsidRPr="00AF001C">
        <w:rPr>
          <w:rFonts w:cs="David"/>
          <w:sz w:val="24"/>
          <w:szCs w:val="24"/>
          <w:rtl/>
        </w:rPr>
        <w:t xml:space="preserve"> </w:t>
      </w:r>
      <w:r w:rsidR="005A40F9">
        <w:rPr>
          <w:rFonts w:cs="David" w:hint="cs"/>
          <w:sz w:val="24"/>
          <w:szCs w:val="24"/>
          <w:rtl/>
        </w:rPr>
        <w:t xml:space="preserve">יעלה בקצב איטי, ויגיע </w:t>
      </w:r>
      <w:r w:rsidRPr="00AF001C">
        <w:rPr>
          <w:rFonts w:cs="David" w:hint="cs"/>
          <w:sz w:val="24"/>
          <w:szCs w:val="24"/>
          <w:rtl/>
        </w:rPr>
        <w:t>ל</w:t>
      </w:r>
      <w:r w:rsidRPr="00AF001C">
        <w:rPr>
          <w:rFonts w:cs="David"/>
          <w:sz w:val="24"/>
          <w:szCs w:val="24"/>
          <w:rtl/>
        </w:rPr>
        <w:t xml:space="preserve">-71 </w:t>
      </w:r>
      <w:r w:rsidRPr="00AF001C">
        <w:rPr>
          <w:rFonts w:cs="David" w:hint="cs"/>
          <w:sz w:val="24"/>
          <w:szCs w:val="24"/>
          <w:rtl/>
        </w:rPr>
        <w:t>אחוזי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תוצר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בשנת</w:t>
      </w:r>
      <w:r w:rsidRPr="00AF001C">
        <w:rPr>
          <w:rFonts w:cs="David"/>
          <w:sz w:val="24"/>
          <w:szCs w:val="24"/>
          <w:rtl/>
        </w:rPr>
        <w:t xml:space="preserve"> 2020.</w:t>
      </w:r>
    </w:p>
    <w:p w:rsidR="002C60A7" w:rsidRPr="00AF001C" w:rsidRDefault="002C60A7" w:rsidP="00F2545C">
      <w:pPr>
        <w:pStyle w:val="a3"/>
        <w:numPr>
          <w:ilvl w:val="0"/>
          <w:numId w:val="5"/>
        </w:numPr>
        <w:spacing w:line="360" w:lineRule="auto"/>
        <w:ind w:left="368" w:hanging="426"/>
        <w:jc w:val="both"/>
        <w:rPr>
          <w:rFonts w:cs="David"/>
          <w:sz w:val="24"/>
          <w:szCs w:val="24"/>
        </w:rPr>
      </w:pPr>
      <w:r w:rsidRPr="00AF001C">
        <w:rPr>
          <w:rFonts w:cs="David" w:hint="cs"/>
          <w:sz w:val="24"/>
          <w:szCs w:val="24"/>
          <w:rtl/>
        </w:rPr>
        <w:t>כדי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לעמוד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ביעדי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הגירעון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הפוחתים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</w:t>
      </w:r>
      <w:r w:rsidRPr="00AF001C">
        <w:rPr>
          <w:rFonts w:cs="David" w:hint="cs"/>
          <w:sz w:val="24"/>
          <w:szCs w:val="24"/>
          <w:rtl/>
        </w:rPr>
        <w:t>ידרש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בתרחיש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לעיל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גידול </w:t>
      </w:r>
      <w:r w:rsidRPr="00AF001C">
        <w:rPr>
          <w:rFonts w:cs="David" w:hint="cs"/>
          <w:sz w:val="24"/>
          <w:szCs w:val="24"/>
          <w:rtl/>
        </w:rPr>
        <w:t>נוס</w:t>
      </w:r>
      <w:r>
        <w:rPr>
          <w:rFonts w:cs="David" w:hint="cs"/>
          <w:sz w:val="24"/>
          <w:szCs w:val="24"/>
          <w:rtl/>
        </w:rPr>
        <w:t xml:space="preserve">ף בהכנסות 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בהיקף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של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כ</w:t>
      </w:r>
      <w:r w:rsidRPr="00AF001C">
        <w:rPr>
          <w:rFonts w:cs="David"/>
          <w:sz w:val="24"/>
          <w:szCs w:val="24"/>
          <w:rtl/>
        </w:rPr>
        <w:t>-</w:t>
      </w:r>
      <w:r>
        <w:rPr>
          <w:rFonts w:cs="David"/>
          <w:sz w:val="24"/>
          <w:szCs w:val="24"/>
          <w:rtl/>
        </w:rPr>
        <w:t>5</w:t>
      </w:r>
      <w:r w:rsidR="00684A54">
        <w:rPr>
          <w:rFonts w:cs="David" w:hint="cs"/>
          <w:sz w:val="24"/>
          <w:szCs w:val="24"/>
          <w:rtl/>
        </w:rPr>
        <w:t>.5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מיליארדי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₪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בשנת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2015 </w:t>
      </w:r>
      <w:r>
        <w:rPr>
          <w:rFonts w:cs="David" w:hint="cs"/>
          <w:sz w:val="24"/>
          <w:szCs w:val="24"/>
          <w:rtl/>
        </w:rPr>
        <w:t>וכ</w:t>
      </w:r>
      <w:r>
        <w:rPr>
          <w:rFonts w:cs="David"/>
          <w:sz w:val="24"/>
          <w:szCs w:val="24"/>
          <w:rtl/>
        </w:rPr>
        <w:t xml:space="preserve">-9 </w:t>
      </w:r>
      <w:r>
        <w:rPr>
          <w:rFonts w:cs="David" w:hint="cs"/>
          <w:sz w:val="24"/>
          <w:szCs w:val="24"/>
          <w:rtl/>
        </w:rPr>
        <w:t>מיליארד</w:t>
      </w:r>
      <w:r w:rsidR="00942EF2">
        <w:rPr>
          <w:rFonts w:cs="David" w:hint="cs"/>
          <w:sz w:val="24"/>
          <w:szCs w:val="24"/>
          <w:rtl/>
        </w:rPr>
        <w:t>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בשנת</w:t>
      </w:r>
      <w:r>
        <w:rPr>
          <w:rFonts w:cs="David"/>
          <w:sz w:val="24"/>
          <w:szCs w:val="24"/>
          <w:rtl/>
        </w:rPr>
        <w:t xml:space="preserve"> 2016</w:t>
      </w:r>
      <w:r w:rsidRPr="00AF001C">
        <w:rPr>
          <w:rFonts w:cs="David"/>
          <w:sz w:val="24"/>
          <w:szCs w:val="24"/>
          <w:rtl/>
        </w:rPr>
        <w:t xml:space="preserve">, </w:t>
      </w:r>
      <w:r w:rsidRPr="00AF001C">
        <w:rPr>
          <w:rFonts w:cs="David" w:hint="cs"/>
          <w:sz w:val="24"/>
          <w:szCs w:val="24"/>
          <w:rtl/>
        </w:rPr>
        <w:t>ו</w:t>
      </w:r>
      <w:r w:rsidRPr="00AF001C">
        <w:rPr>
          <w:rFonts w:cs="David"/>
          <w:sz w:val="24"/>
          <w:szCs w:val="24"/>
          <w:rtl/>
        </w:rPr>
        <w:t>\</w:t>
      </w:r>
      <w:r w:rsidRPr="00AF001C">
        <w:rPr>
          <w:rFonts w:cs="David" w:hint="cs"/>
          <w:sz w:val="24"/>
          <w:szCs w:val="24"/>
          <w:rtl/>
        </w:rPr>
        <w:t>או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קיזוז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חלק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מהגידול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בהוצאות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המותר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על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פי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הכלל</w:t>
      </w:r>
      <w:r w:rsidR="0030363C">
        <w:rPr>
          <w:rFonts w:cs="David" w:hint="cs"/>
          <w:sz w:val="24"/>
          <w:szCs w:val="24"/>
          <w:rtl/>
        </w:rPr>
        <w:t xml:space="preserve">; </w:t>
      </w:r>
      <w:r w:rsidR="007A4ECF">
        <w:rPr>
          <w:rFonts w:cs="David" w:hint="cs"/>
          <w:sz w:val="24"/>
          <w:szCs w:val="24"/>
          <w:rtl/>
        </w:rPr>
        <w:t xml:space="preserve">זאת מעבר להתאמה </w:t>
      </w:r>
      <w:r w:rsidR="00942EF2">
        <w:rPr>
          <w:rFonts w:cs="David" w:hint="cs"/>
          <w:sz w:val="24"/>
          <w:szCs w:val="24"/>
          <w:rtl/>
        </w:rPr>
        <w:t>הד</w:t>
      </w:r>
      <w:r w:rsidR="007A4ECF">
        <w:rPr>
          <w:rFonts w:cs="David" w:hint="cs"/>
          <w:sz w:val="24"/>
          <w:szCs w:val="24"/>
          <w:rtl/>
        </w:rPr>
        <w:t>ר</w:t>
      </w:r>
      <w:r w:rsidR="00942EF2">
        <w:rPr>
          <w:rFonts w:cs="David" w:hint="cs"/>
          <w:sz w:val="24"/>
          <w:szCs w:val="24"/>
          <w:rtl/>
        </w:rPr>
        <w:t>ושה כדי לא לחרוג מתקרת ההוצאה</w:t>
      </w:r>
      <w:r w:rsidR="0030363C">
        <w:rPr>
          <w:rFonts w:cs="David" w:hint="cs"/>
          <w:sz w:val="24"/>
          <w:szCs w:val="24"/>
          <w:rtl/>
        </w:rPr>
        <w:t>.</w:t>
      </w:r>
    </w:p>
    <w:p w:rsidR="001C6B04" w:rsidRDefault="001C6B04" w:rsidP="005A40F9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AF001C">
        <w:rPr>
          <w:rFonts w:cs="David" w:hint="cs"/>
          <w:sz w:val="24"/>
          <w:szCs w:val="24"/>
          <w:rtl/>
        </w:rPr>
        <w:t>הלשכה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המרכזית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לסטטיסטיקה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עדכנה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בחודש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אוגוסט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את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נתוני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החשבונאות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הלאומית</w:t>
      </w:r>
      <w:r w:rsidRPr="00AF001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בהתאם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 w:rsidRPr="00AF001C">
        <w:rPr>
          <w:rFonts w:cs="David" w:hint="cs"/>
          <w:sz w:val="24"/>
          <w:szCs w:val="24"/>
          <w:rtl/>
        </w:rPr>
        <w:t>שיטת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החישוב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העדכנית</w:t>
      </w:r>
      <w:r>
        <w:rPr>
          <w:rFonts w:cs="David"/>
          <w:sz w:val="24"/>
          <w:szCs w:val="24"/>
          <w:rtl/>
        </w:rPr>
        <w:t xml:space="preserve"> - </w:t>
      </w:r>
      <w:r w:rsidRPr="00F2545C">
        <w:rPr>
          <w:rFonts w:asciiTheme="majorBidi" w:hAnsiTheme="majorBidi" w:cstheme="majorBidi"/>
          <w:sz w:val="24"/>
          <w:szCs w:val="24"/>
        </w:rPr>
        <w:t>SNA</w:t>
      </w:r>
      <w:r>
        <w:rPr>
          <w:rFonts w:cs="David"/>
          <w:sz w:val="24"/>
          <w:szCs w:val="24"/>
        </w:rPr>
        <w:t>2008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כתוצאה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מכך</w:t>
      </w:r>
      <w:r>
        <w:rPr>
          <w:rFonts w:cs="David"/>
          <w:sz w:val="24"/>
          <w:szCs w:val="24"/>
          <w:rtl/>
        </w:rPr>
        <w:t xml:space="preserve"> </w:t>
      </w:r>
      <w:r w:rsidR="004A538A">
        <w:rPr>
          <w:rFonts w:cs="David" w:hint="cs"/>
          <w:sz w:val="24"/>
          <w:szCs w:val="24"/>
          <w:rtl/>
        </w:rPr>
        <w:t xml:space="preserve">רמת </w:t>
      </w:r>
      <w:r>
        <w:rPr>
          <w:rFonts w:cs="David" w:hint="cs"/>
          <w:sz w:val="24"/>
          <w:szCs w:val="24"/>
          <w:rtl/>
        </w:rPr>
        <w:t>התוצר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הנומינלי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הגולמי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בשנת</w:t>
      </w:r>
      <w:r>
        <w:rPr>
          <w:rFonts w:cs="David"/>
          <w:sz w:val="24"/>
          <w:szCs w:val="24"/>
          <w:rtl/>
        </w:rPr>
        <w:t xml:space="preserve"> 2012 </w:t>
      </w:r>
      <w:r w:rsidR="004A538A">
        <w:rPr>
          <w:rFonts w:cs="David" w:hint="cs"/>
          <w:sz w:val="24"/>
          <w:szCs w:val="24"/>
          <w:rtl/>
        </w:rPr>
        <w:t>הינה גבוהה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בשבעה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בהשוואה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 w:rsidR="004A538A">
        <w:rPr>
          <w:rFonts w:cs="David" w:hint="cs"/>
          <w:sz w:val="24"/>
          <w:szCs w:val="24"/>
          <w:rtl/>
        </w:rPr>
        <w:t>רמתה ב</w:t>
      </w:r>
      <w:r>
        <w:rPr>
          <w:rFonts w:cs="David" w:hint="cs"/>
          <w:sz w:val="24"/>
          <w:szCs w:val="24"/>
          <w:rtl/>
        </w:rPr>
        <w:t>שיטת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החישוב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הישנה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בנוסף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לכך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קצב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הריאלי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השתנה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כתוצאה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מהגדרות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החדשות</w:t>
      </w:r>
      <w:r w:rsidR="005A40F9">
        <w:rPr>
          <w:rFonts w:cs="David" w:hint="cs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שבשנת</w:t>
      </w:r>
      <w:r>
        <w:rPr>
          <w:rFonts w:cs="David"/>
          <w:sz w:val="24"/>
          <w:szCs w:val="24"/>
          <w:rtl/>
        </w:rPr>
        <w:t xml:space="preserve"> 2010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הריאלית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הייתה</w:t>
      </w:r>
      <w:r>
        <w:rPr>
          <w:rFonts w:cs="David"/>
          <w:sz w:val="24"/>
          <w:szCs w:val="24"/>
          <w:rtl/>
        </w:rPr>
        <w:t xml:space="preserve"> 5.7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ובשנת</w:t>
      </w:r>
      <w:r>
        <w:rPr>
          <w:rFonts w:cs="David"/>
          <w:sz w:val="24"/>
          <w:szCs w:val="24"/>
          <w:rtl/>
        </w:rPr>
        <w:t xml:space="preserve"> 2012 3.4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 xml:space="preserve">, </w:t>
      </w:r>
      <w:r w:rsidR="005A40F9">
        <w:rPr>
          <w:rFonts w:cs="David" w:hint="cs"/>
          <w:sz w:val="24"/>
          <w:szCs w:val="24"/>
          <w:rtl/>
        </w:rPr>
        <w:t>לעומת</w:t>
      </w:r>
      <w:r>
        <w:rPr>
          <w:rFonts w:cs="David"/>
          <w:sz w:val="24"/>
          <w:szCs w:val="24"/>
          <w:rtl/>
        </w:rPr>
        <w:t xml:space="preserve"> 5.0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 xml:space="preserve">-3.1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השיטה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הישנה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בהתאמה</w:t>
      </w:r>
      <w:r>
        <w:rPr>
          <w:rFonts w:cs="David"/>
          <w:sz w:val="24"/>
          <w:szCs w:val="24"/>
          <w:rtl/>
        </w:rPr>
        <w:t xml:space="preserve">. </w:t>
      </w:r>
    </w:p>
    <w:p w:rsidR="001C6B04" w:rsidRDefault="001C6B04" w:rsidP="003119B9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בהגדרה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לשינויים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השלכות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הגדלים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הרכיבים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הפיסקליים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שאלו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נמדדים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באחוזי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תוצר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הגרעון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הממשלתי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בשנת</w:t>
      </w:r>
      <w:r>
        <w:rPr>
          <w:rFonts w:cs="David"/>
          <w:sz w:val="24"/>
          <w:szCs w:val="24"/>
          <w:rtl/>
        </w:rPr>
        <w:t xml:space="preserve"> 2012 </w:t>
      </w:r>
      <w:r>
        <w:rPr>
          <w:rFonts w:cs="David" w:hint="cs"/>
          <w:sz w:val="24"/>
          <w:szCs w:val="24"/>
          <w:rtl/>
        </w:rPr>
        <w:t>קטן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-0.3 </w:t>
      </w:r>
      <w:r>
        <w:rPr>
          <w:rFonts w:cs="David" w:hint="cs"/>
          <w:sz w:val="24"/>
          <w:szCs w:val="24"/>
          <w:rtl/>
        </w:rPr>
        <w:t>אחוז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 xml:space="preserve">-4.2 </w:t>
      </w:r>
      <w:r>
        <w:rPr>
          <w:rFonts w:cs="David" w:hint="cs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-3.9, </w:t>
      </w:r>
      <w:r>
        <w:rPr>
          <w:rFonts w:cs="David" w:hint="cs"/>
          <w:sz w:val="24"/>
          <w:szCs w:val="24"/>
          <w:rtl/>
        </w:rPr>
        <w:t>והחוב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הציבורי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ברוטו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קטן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בכמעט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חמש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נקודות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אחוז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 xml:space="preserve">-73.2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שיטת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החישוב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הישנה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-68.4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שיטת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החישוב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החדשה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בהנחה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בשנתיים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הקרובות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בהתאם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לתחזית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סמך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התקציב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לשנים</w:t>
      </w:r>
      <w:r>
        <w:rPr>
          <w:rFonts w:cs="David"/>
          <w:sz w:val="24"/>
          <w:szCs w:val="24"/>
          <w:rtl/>
        </w:rPr>
        <w:t xml:space="preserve"> 2013 2014 </w:t>
      </w:r>
      <w:r>
        <w:rPr>
          <w:rFonts w:cs="David" w:hint="cs"/>
          <w:sz w:val="24"/>
          <w:szCs w:val="24"/>
          <w:rtl/>
        </w:rPr>
        <w:t>שאושר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בכנסת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הגירעון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בשנת</w:t>
      </w:r>
      <w:r>
        <w:rPr>
          <w:rFonts w:cs="David"/>
          <w:sz w:val="24"/>
          <w:szCs w:val="24"/>
          <w:rtl/>
        </w:rPr>
        <w:t xml:space="preserve"> 2014 </w:t>
      </w:r>
      <w:r>
        <w:rPr>
          <w:rFonts w:cs="David" w:hint="cs"/>
          <w:sz w:val="24"/>
          <w:szCs w:val="24"/>
          <w:rtl/>
        </w:rPr>
        <w:t>צפוי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</w:t>
      </w:r>
      <w:r>
        <w:rPr>
          <w:rFonts w:cs="David"/>
          <w:sz w:val="24"/>
          <w:szCs w:val="24"/>
          <w:rtl/>
        </w:rPr>
        <w:t xml:space="preserve">-3.0 </w:t>
      </w:r>
      <w:r>
        <w:rPr>
          <w:rFonts w:cs="David" w:hint="cs"/>
          <w:sz w:val="24"/>
          <w:szCs w:val="24"/>
          <w:rtl/>
        </w:rPr>
        <w:t>אחוזי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תוצר</w:t>
      </w:r>
      <w:r>
        <w:rPr>
          <w:rFonts w:cs="David"/>
          <w:sz w:val="24"/>
          <w:szCs w:val="24"/>
          <w:rtl/>
        </w:rPr>
        <w:t xml:space="preserve"> – </w:t>
      </w:r>
      <w:r>
        <w:rPr>
          <w:rFonts w:cs="David" w:hint="cs"/>
          <w:sz w:val="24"/>
          <w:szCs w:val="24"/>
          <w:rtl/>
        </w:rPr>
        <w:t>בהתאם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ליעד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הגרעון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שנקבע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בתקציב</w:t>
      </w:r>
      <w:r>
        <w:rPr>
          <w:rFonts w:cs="David"/>
          <w:sz w:val="24"/>
          <w:szCs w:val="24"/>
          <w:rtl/>
        </w:rPr>
        <w:t xml:space="preserve"> – </w:t>
      </w:r>
      <w:r>
        <w:rPr>
          <w:rFonts w:cs="David" w:hint="cs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בהשוואה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 w:rsidR="005A40F9">
        <w:rPr>
          <w:rFonts w:cs="David" w:hint="cs"/>
          <w:sz w:val="24"/>
          <w:szCs w:val="24"/>
          <w:rtl/>
        </w:rPr>
        <w:t xml:space="preserve">צפי של </w:t>
      </w:r>
      <w:r>
        <w:rPr>
          <w:rFonts w:cs="David"/>
          <w:sz w:val="24"/>
          <w:szCs w:val="24"/>
          <w:rtl/>
        </w:rPr>
        <w:t xml:space="preserve">3.2 </w:t>
      </w:r>
      <w:r>
        <w:rPr>
          <w:rFonts w:cs="David" w:hint="cs"/>
          <w:sz w:val="24"/>
          <w:szCs w:val="24"/>
          <w:rtl/>
        </w:rPr>
        <w:t>אחוזי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ההגדרה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הישנה</w:t>
      </w:r>
      <w:r>
        <w:rPr>
          <w:rFonts w:cs="David"/>
          <w:sz w:val="24"/>
          <w:szCs w:val="24"/>
          <w:rtl/>
        </w:rPr>
        <w:t>.</w:t>
      </w:r>
      <w:r w:rsidR="004A538A">
        <w:rPr>
          <w:rFonts w:cs="David" w:hint="cs"/>
          <w:sz w:val="24"/>
          <w:szCs w:val="24"/>
          <w:rtl/>
        </w:rPr>
        <w:t xml:space="preserve"> נציין כי </w:t>
      </w:r>
      <w:r w:rsidR="00EA1D5A">
        <w:rPr>
          <w:rFonts w:cs="David" w:hint="cs"/>
          <w:sz w:val="24"/>
          <w:szCs w:val="24"/>
          <w:rtl/>
        </w:rPr>
        <w:t xml:space="preserve">עד עתה </w:t>
      </w:r>
      <w:r w:rsidR="004A538A">
        <w:rPr>
          <w:rFonts w:cs="David" w:hint="cs"/>
          <w:sz w:val="24"/>
          <w:szCs w:val="24"/>
          <w:rtl/>
        </w:rPr>
        <w:t>מדינות בודדות בלבד עדכנו את נתוני החשבונאות הלאומית שלהן על פי המתודולוגיה החדשה</w:t>
      </w:r>
      <w:r w:rsidR="00EA1D5A">
        <w:rPr>
          <w:rFonts w:cs="David" w:hint="cs"/>
          <w:sz w:val="24"/>
          <w:szCs w:val="24"/>
          <w:rtl/>
        </w:rPr>
        <w:t>,</w:t>
      </w:r>
      <w:r w:rsidR="004A538A">
        <w:rPr>
          <w:rFonts w:cs="David" w:hint="cs"/>
          <w:sz w:val="24"/>
          <w:szCs w:val="24"/>
          <w:rtl/>
        </w:rPr>
        <w:t xml:space="preserve"> ולפיכך עדיין לא ברור כיצד ישפיע העדכון על </w:t>
      </w:r>
      <w:r w:rsidR="005A40F9">
        <w:rPr>
          <w:rFonts w:cs="David" w:hint="cs"/>
          <w:sz w:val="24"/>
          <w:szCs w:val="24"/>
          <w:rtl/>
        </w:rPr>
        <w:t xml:space="preserve">מצבה של ישראל </w:t>
      </w:r>
      <w:r w:rsidR="004A538A">
        <w:rPr>
          <w:rFonts w:cs="David" w:hint="cs"/>
          <w:sz w:val="24"/>
          <w:szCs w:val="24"/>
          <w:rtl/>
        </w:rPr>
        <w:t xml:space="preserve">בהשוואה בין-לאומית. </w:t>
      </w:r>
      <w:r>
        <w:rPr>
          <w:rFonts w:cs="David"/>
          <w:sz w:val="24"/>
          <w:szCs w:val="24"/>
          <w:rtl/>
        </w:rPr>
        <w:t xml:space="preserve"> </w:t>
      </w:r>
    </w:p>
    <w:p w:rsidR="001C6B04" w:rsidRDefault="001C6B04" w:rsidP="00DF44D4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מבחינת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החוק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מסגרת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התקציב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ממשלת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ישראל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נקבעה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האחרונות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פיסקאלי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המכתיב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הגידול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בהוצאה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cs"/>
          <w:sz w:val="24"/>
          <w:szCs w:val="24"/>
          <w:rtl/>
        </w:rPr>
        <w:t>להלן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cs"/>
          <w:sz w:val="24"/>
          <w:szCs w:val="24"/>
          <w:rtl/>
        </w:rPr>
        <w:t>תקרת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ההוצאה</w:t>
      </w:r>
      <w:r>
        <w:rPr>
          <w:rFonts w:cs="David"/>
          <w:sz w:val="24"/>
          <w:szCs w:val="24"/>
          <w:rtl/>
        </w:rPr>
        <w:t xml:space="preserve">") </w:t>
      </w:r>
      <w:r>
        <w:rPr>
          <w:rFonts w:cs="David" w:hint="cs"/>
          <w:sz w:val="24"/>
          <w:szCs w:val="24"/>
          <w:rtl/>
        </w:rPr>
        <w:t>וכן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יעדי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גרעון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פוחתים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הקרובות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תקרת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מחושבת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כמכפלה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קצב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הריאלי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הממוצע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האחרונות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60 </w:t>
      </w:r>
      <w:r w:rsidR="005A40F9">
        <w:rPr>
          <w:rFonts w:cs="David" w:hint="cs"/>
          <w:sz w:val="24"/>
          <w:szCs w:val="24"/>
          <w:rtl/>
        </w:rPr>
        <w:t xml:space="preserve">אחוזים </w:t>
      </w:r>
      <w:r>
        <w:rPr>
          <w:rFonts w:cs="David" w:hint="cs"/>
          <w:sz w:val="24"/>
          <w:szCs w:val="24"/>
          <w:rtl/>
        </w:rPr>
        <w:t>למשקל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בתוצר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מכאן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שתקרת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המחושבת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תושפע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מהגידול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בקצב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מהירידה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לתוצר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ההשפעות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פועלות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בכיוון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הרחבת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המותרת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בשנת</w:t>
      </w:r>
      <w:r>
        <w:rPr>
          <w:rFonts w:cs="David"/>
          <w:sz w:val="24"/>
          <w:szCs w:val="24"/>
          <w:rtl/>
        </w:rPr>
        <w:t xml:space="preserve"> 2015, </w:t>
      </w:r>
      <w:r>
        <w:rPr>
          <w:rFonts w:cs="David" w:hint="cs"/>
          <w:sz w:val="24"/>
          <w:szCs w:val="24"/>
          <w:rtl/>
        </w:rPr>
        <w:t>בעקבות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השינויים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בהגדרות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וכולל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שרשור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לשנים</w:t>
      </w:r>
      <w:r>
        <w:rPr>
          <w:rFonts w:cs="David"/>
          <w:sz w:val="24"/>
          <w:szCs w:val="24"/>
          <w:rtl/>
        </w:rPr>
        <w:t xml:space="preserve"> 2003 </w:t>
      </w:r>
      <w:r>
        <w:rPr>
          <w:rFonts w:cs="David" w:hint="cs"/>
          <w:sz w:val="24"/>
          <w:szCs w:val="24"/>
          <w:rtl/>
        </w:rPr>
        <w:t>עד</w:t>
      </w:r>
      <w:r>
        <w:rPr>
          <w:rFonts w:cs="David"/>
          <w:sz w:val="24"/>
          <w:szCs w:val="24"/>
          <w:rtl/>
        </w:rPr>
        <w:t xml:space="preserve"> 2006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סמך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קצב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הישן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קצב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הרלוונטי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לתקציב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בשנת</w:t>
      </w:r>
      <w:r>
        <w:rPr>
          <w:rFonts w:cs="David"/>
          <w:sz w:val="24"/>
          <w:szCs w:val="24"/>
          <w:rtl/>
        </w:rPr>
        <w:t xml:space="preserve"> 2015 </w:t>
      </w:r>
      <w:r>
        <w:rPr>
          <w:rFonts w:cs="David" w:hint="cs"/>
          <w:sz w:val="24"/>
          <w:szCs w:val="24"/>
          <w:rtl/>
        </w:rPr>
        <w:t>גדל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 xml:space="preserve">-4.3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-4.6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>.</w:t>
      </w:r>
      <w:r w:rsidR="00BD3138">
        <w:rPr>
          <w:rFonts w:cs="David" w:hint="cs"/>
          <w:sz w:val="24"/>
          <w:szCs w:val="24"/>
          <w:rtl/>
        </w:rPr>
        <w:t xml:space="preserve"> שינוי זה כשלעצמו מרחיב את מסגרת ההוצאה המותרת בשנת 2015 ב-0.2 נקודת אחוז.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הירידה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לתוצר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הגידול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בהוצאה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יואץ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 xml:space="preserve">-3.5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-4 </w:t>
      </w:r>
      <w:r>
        <w:rPr>
          <w:rFonts w:cs="David" w:hint="cs"/>
          <w:sz w:val="24"/>
          <w:szCs w:val="24"/>
          <w:rtl/>
        </w:rPr>
        <w:t>אחוזים</w:t>
      </w:r>
      <w:r>
        <w:rPr>
          <w:rFonts w:cs="David"/>
          <w:sz w:val="24"/>
          <w:szCs w:val="24"/>
          <w:rtl/>
        </w:rPr>
        <w:t xml:space="preserve">. </w:t>
      </w:r>
      <w:r w:rsidR="004A538A">
        <w:rPr>
          <w:rFonts w:cs="David" w:hint="cs"/>
          <w:sz w:val="24"/>
          <w:szCs w:val="24"/>
          <w:rtl/>
        </w:rPr>
        <w:t xml:space="preserve">חשוב להדגיש כי </w:t>
      </w:r>
      <w:r>
        <w:rPr>
          <w:rFonts w:cs="David" w:hint="cs"/>
          <w:sz w:val="24"/>
          <w:szCs w:val="24"/>
          <w:rtl/>
        </w:rPr>
        <w:t>למרות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הגדלת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תקרת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ההוצאה</w:t>
      </w:r>
      <w:r w:rsidR="004A538A">
        <w:rPr>
          <w:rFonts w:cs="David" w:hint="cs"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התחייבויות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הממשלה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בשנים</w:t>
      </w:r>
      <w:r>
        <w:rPr>
          <w:rFonts w:cs="David"/>
          <w:sz w:val="24"/>
          <w:szCs w:val="24"/>
          <w:rtl/>
        </w:rPr>
        <w:t xml:space="preserve"> 2015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 xml:space="preserve">-2016 </w:t>
      </w:r>
      <w:r w:rsidR="005A40F9">
        <w:rPr>
          <w:rFonts w:cs="David" w:hint="cs"/>
          <w:sz w:val="24"/>
          <w:szCs w:val="24"/>
          <w:rtl/>
        </w:rPr>
        <w:t xml:space="preserve">עדיין </w:t>
      </w:r>
      <w:r>
        <w:rPr>
          <w:rFonts w:cs="David" w:hint="cs"/>
          <w:sz w:val="24"/>
          <w:szCs w:val="24"/>
          <w:rtl/>
        </w:rPr>
        <w:t>חורגות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</w:t>
      </w:r>
      <w:r>
        <w:rPr>
          <w:rFonts w:cs="David"/>
          <w:sz w:val="24"/>
          <w:szCs w:val="24"/>
          <w:rtl/>
        </w:rPr>
        <w:t xml:space="preserve">-3.5 </w:t>
      </w:r>
      <w:r>
        <w:rPr>
          <w:rFonts w:cs="David" w:hint="cs"/>
          <w:sz w:val="24"/>
          <w:szCs w:val="24"/>
          <w:rtl/>
        </w:rPr>
        <w:t>מיליארד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בהשוואה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לתקרת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ההוצאה</w:t>
      </w:r>
      <w:r w:rsidR="004A538A">
        <w:rPr>
          <w:rFonts w:cs="David" w:hint="cs"/>
          <w:sz w:val="24"/>
          <w:szCs w:val="24"/>
          <w:rtl/>
        </w:rPr>
        <w:t xml:space="preserve"> החדשה</w:t>
      </w:r>
      <w:r>
        <w:rPr>
          <w:rFonts w:cs="David"/>
          <w:sz w:val="24"/>
          <w:szCs w:val="24"/>
          <w:rtl/>
        </w:rPr>
        <w:t xml:space="preserve">. </w:t>
      </w:r>
    </w:p>
    <w:p w:rsidR="001C6B04" w:rsidRDefault="004A538A" w:rsidP="00BD313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בטווח הבינוני, </w:t>
      </w:r>
      <w:r w:rsidR="001C6B04">
        <w:rPr>
          <w:rFonts w:cs="David" w:hint="cs"/>
          <w:sz w:val="24"/>
          <w:szCs w:val="24"/>
          <w:rtl/>
        </w:rPr>
        <w:t>בהינתן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קצב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הצמיחה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הצפוי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לשנים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הקרובות</w:t>
      </w:r>
      <w:r w:rsidR="001C6B04">
        <w:rPr>
          <w:rFonts w:cs="David"/>
          <w:sz w:val="24"/>
          <w:szCs w:val="24"/>
          <w:rtl/>
        </w:rPr>
        <w:t xml:space="preserve">, </w:t>
      </w:r>
      <w:r w:rsidR="00BD3138">
        <w:rPr>
          <w:rFonts w:cs="David" w:hint="cs"/>
          <w:sz w:val="24"/>
          <w:szCs w:val="24"/>
          <w:rtl/>
        </w:rPr>
        <w:t>אם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הממשלה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תתאים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את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התחייבויותיה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למסגרת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ההוצאה</w:t>
      </w:r>
      <w:r w:rsidR="00BD3138">
        <w:rPr>
          <w:rFonts w:cs="David"/>
          <w:sz w:val="24"/>
          <w:szCs w:val="24"/>
          <w:rtl/>
        </w:rPr>
        <w:t xml:space="preserve">, </w:t>
      </w:r>
      <w:r w:rsidR="00BD3138">
        <w:rPr>
          <w:rFonts w:cs="David" w:hint="cs"/>
          <w:sz w:val="24"/>
          <w:szCs w:val="24"/>
          <w:rtl/>
        </w:rPr>
        <w:t>הגרעון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הממשלתי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צפוי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לגדול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בהדרגה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עד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שנת</w:t>
      </w:r>
      <w:r w:rsidR="00BD3138">
        <w:rPr>
          <w:rFonts w:cs="David"/>
          <w:sz w:val="24"/>
          <w:szCs w:val="24"/>
          <w:rtl/>
        </w:rPr>
        <w:t xml:space="preserve"> 2018 </w:t>
      </w:r>
      <w:r w:rsidR="00BD3138">
        <w:rPr>
          <w:rFonts w:cs="David" w:hint="cs"/>
          <w:sz w:val="24"/>
          <w:szCs w:val="24"/>
          <w:rtl/>
        </w:rPr>
        <w:t>ל</w:t>
      </w:r>
      <w:r w:rsidR="00BD3138">
        <w:rPr>
          <w:rFonts w:cs="David"/>
          <w:sz w:val="24"/>
          <w:szCs w:val="24"/>
          <w:rtl/>
        </w:rPr>
        <w:t xml:space="preserve">-3.5 </w:t>
      </w:r>
      <w:r w:rsidR="00BD3138">
        <w:rPr>
          <w:rFonts w:cs="David" w:hint="cs"/>
          <w:sz w:val="24"/>
          <w:szCs w:val="24"/>
          <w:rtl/>
        </w:rPr>
        <w:t>אחוזי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תוצר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ולאחר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מכן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לרדת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מעט</w:t>
      </w:r>
      <w:r w:rsidR="00BD3138">
        <w:rPr>
          <w:rFonts w:cs="David"/>
          <w:sz w:val="24"/>
          <w:szCs w:val="24"/>
          <w:rtl/>
        </w:rPr>
        <w:t xml:space="preserve"> (</w:t>
      </w:r>
      <w:r w:rsidR="00BD3138">
        <w:rPr>
          <w:rFonts w:cs="David" w:hint="cs"/>
          <w:sz w:val="24"/>
          <w:szCs w:val="24"/>
          <w:rtl/>
        </w:rPr>
        <w:t>איור</w:t>
      </w:r>
      <w:r w:rsidR="00BD3138">
        <w:rPr>
          <w:rFonts w:cs="David"/>
          <w:sz w:val="24"/>
          <w:szCs w:val="24"/>
          <w:rtl/>
        </w:rPr>
        <w:t xml:space="preserve"> 1).  </w:t>
      </w:r>
      <w:r w:rsidR="00BD3138">
        <w:rPr>
          <w:rFonts w:cs="David" w:hint="cs"/>
          <w:sz w:val="24"/>
          <w:szCs w:val="24"/>
          <w:rtl/>
        </w:rPr>
        <w:t>יחס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החוב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ברוטו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לתוצר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צפוי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לגדול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בעקבותיו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אל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lastRenderedPageBreak/>
        <w:t>מעט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מעבר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ל</w:t>
      </w:r>
      <w:r w:rsidR="00BD3138">
        <w:rPr>
          <w:rFonts w:cs="David"/>
          <w:sz w:val="24"/>
          <w:szCs w:val="24"/>
          <w:rtl/>
        </w:rPr>
        <w:t xml:space="preserve">-70 </w:t>
      </w:r>
      <w:r w:rsidR="00BD3138">
        <w:rPr>
          <w:rFonts w:cs="David" w:hint="cs"/>
          <w:sz w:val="24"/>
          <w:szCs w:val="24"/>
          <w:rtl/>
        </w:rPr>
        <w:t>אחוזים</w:t>
      </w:r>
      <w:r w:rsidR="00BD3138">
        <w:rPr>
          <w:rFonts w:cs="David"/>
          <w:sz w:val="24"/>
          <w:szCs w:val="24"/>
          <w:rtl/>
        </w:rPr>
        <w:t xml:space="preserve"> (</w:t>
      </w:r>
      <w:r w:rsidR="00BD3138">
        <w:rPr>
          <w:rFonts w:cs="David" w:hint="cs"/>
          <w:sz w:val="24"/>
          <w:szCs w:val="24"/>
          <w:rtl/>
        </w:rPr>
        <w:t>איור</w:t>
      </w:r>
      <w:r w:rsidR="00BD3138">
        <w:rPr>
          <w:rFonts w:cs="David"/>
          <w:sz w:val="24"/>
          <w:szCs w:val="24"/>
          <w:rtl/>
        </w:rPr>
        <w:t xml:space="preserve"> 2). </w:t>
      </w:r>
      <w:r w:rsidR="00BD3138">
        <w:rPr>
          <w:rFonts w:cs="David" w:hint="cs"/>
          <w:sz w:val="24"/>
          <w:szCs w:val="24"/>
          <w:rtl/>
        </w:rPr>
        <w:t xml:space="preserve">יתרה מזאת, </w:t>
      </w:r>
      <w:r w:rsidR="001C6B04">
        <w:rPr>
          <w:rFonts w:cs="David" w:hint="cs"/>
          <w:sz w:val="24"/>
          <w:szCs w:val="24"/>
          <w:rtl/>
        </w:rPr>
        <w:t>אם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הממשלה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לא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תבצע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התאמה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של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התחייבויותיה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למסגרת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ההוצאה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המותרת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כעת</w:t>
      </w:r>
      <w:r w:rsidR="001C6B04">
        <w:rPr>
          <w:rFonts w:cs="David"/>
          <w:sz w:val="24"/>
          <w:szCs w:val="24"/>
          <w:rtl/>
        </w:rPr>
        <w:t xml:space="preserve">, </w:t>
      </w:r>
      <w:r w:rsidR="001C6B04">
        <w:rPr>
          <w:rFonts w:cs="David" w:hint="cs"/>
          <w:sz w:val="24"/>
          <w:szCs w:val="24"/>
          <w:rtl/>
        </w:rPr>
        <w:t>הגרעון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צפוי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להגיע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לכ</w:t>
      </w:r>
      <w:r w:rsidR="001C6B04">
        <w:rPr>
          <w:rFonts w:cs="David"/>
          <w:sz w:val="24"/>
          <w:szCs w:val="24"/>
          <w:rtl/>
        </w:rPr>
        <w:t xml:space="preserve">-3.9 </w:t>
      </w:r>
      <w:r w:rsidR="001C6B04">
        <w:rPr>
          <w:rFonts w:cs="David" w:hint="cs"/>
          <w:sz w:val="24"/>
          <w:szCs w:val="24"/>
          <w:rtl/>
        </w:rPr>
        <w:t>אחוזים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בשנת</w:t>
      </w:r>
      <w:r w:rsidR="001C6B04">
        <w:rPr>
          <w:rFonts w:cs="David"/>
          <w:sz w:val="24"/>
          <w:szCs w:val="24"/>
          <w:rtl/>
        </w:rPr>
        <w:t xml:space="preserve"> 2018 </w:t>
      </w:r>
      <w:r w:rsidR="001C6B04">
        <w:rPr>
          <w:rFonts w:cs="David" w:hint="cs"/>
          <w:sz w:val="24"/>
          <w:szCs w:val="24"/>
          <w:rtl/>
        </w:rPr>
        <w:t>ויחס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החוב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לתוצר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צפוי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לגדול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עד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ל</w:t>
      </w:r>
      <w:r w:rsidR="001C6B04">
        <w:rPr>
          <w:rFonts w:cs="David"/>
          <w:sz w:val="24"/>
          <w:szCs w:val="24"/>
          <w:rtl/>
        </w:rPr>
        <w:t xml:space="preserve">-73.5 </w:t>
      </w:r>
      <w:r w:rsidR="001C6B04">
        <w:rPr>
          <w:rFonts w:cs="David" w:hint="cs"/>
          <w:sz w:val="24"/>
          <w:szCs w:val="24"/>
          <w:rtl/>
        </w:rPr>
        <w:t>אחוזים</w:t>
      </w:r>
      <w:r w:rsidR="001C6B04">
        <w:rPr>
          <w:rFonts w:cs="David"/>
          <w:sz w:val="24"/>
          <w:szCs w:val="24"/>
          <w:rtl/>
        </w:rPr>
        <w:t xml:space="preserve"> </w:t>
      </w:r>
      <w:r w:rsidR="001C6B04">
        <w:rPr>
          <w:rFonts w:cs="David" w:hint="cs"/>
          <w:sz w:val="24"/>
          <w:szCs w:val="24"/>
          <w:rtl/>
        </w:rPr>
        <w:t>בשנת</w:t>
      </w:r>
      <w:r w:rsidR="001C6B04">
        <w:rPr>
          <w:rFonts w:cs="David"/>
          <w:sz w:val="24"/>
          <w:szCs w:val="24"/>
          <w:rtl/>
        </w:rPr>
        <w:t xml:space="preserve"> 2020. </w:t>
      </w:r>
    </w:p>
    <w:p w:rsidR="001C6B04" w:rsidRDefault="001C6B04" w:rsidP="00684A54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בכדי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ביעדי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הגרעון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הפוחתים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הכריזה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הממשלה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הקרובות</w:t>
      </w:r>
      <w:r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/>
          <w:sz w:val="24"/>
          <w:szCs w:val="24"/>
          <w:rtl/>
        </w:rPr>
        <w:t xml:space="preserve">(2.5 </w:t>
      </w:r>
      <w:r w:rsidRPr="00AF001C">
        <w:rPr>
          <w:rFonts w:cs="David" w:hint="cs"/>
          <w:sz w:val="24"/>
          <w:szCs w:val="24"/>
          <w:rtl/>
        </w:rPr>
        <w:t>אחוזי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תוצר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</w:t>
      </w:r>
      <w:r w:rsidRPr="00AF001C">
        <w:rPr>
          <w:rFonts w:cs="David"/>
          <w:sz w:val="24"/>
          <w:szCs w:val="24"/>
          <w:rtl/>
        </w:rPr>
        <w:t xml:space="preserve">-2015, 2.0 </w:t>
      </w:r>
      <w:r w:rsidRPr="00AF001C">
        <w:rPr>
          <w:rFonts w:cs="David" w:hint="cs"/>
          <w:sz w:val="24"/>
          <w:szCs w:val="24"/>
          <w:rtl/>
        </w:rPr>
        <w:t>אחוזי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תוצר</w:t>
      </w:r>
      <w:r w:rsidRPr="00AF001C">
        <w:rPr>
          <w:rFonts w:cs="David"/>
          <w:sz w:val="24"/>
          <w:szCs w:val="24"/>
          <w:rtl/>
        </w:rPr>
        <w:t xml:space="preserve"> </w:t>
      </w:r>
      <w:r w:rsidRPr="00AF001C">
        <w:rPr>
          <w:rFonts w:cs="David" w:hint="cs"/>
          <w:sz w:val="24"/>
          <w:szCs w:val="24"/>
          <w:rtl/>
        </w:rPr>
        <w:t>ב</w:t>
      </w:r>
      <w:r w:rsidRPr="00AF001C">
        <w:rPr>
          <w:rFonts w:cs="David"/>
          <w:sz w:val="24"/>
          <w:szCs w:val="24"/>
          <w:rtl/>
        </w:rPr>
        <w:t>-2016)</w:t>
      </w:r>
      <w:r>
        <w:rPr>
          <w:rFonts w:cs="David"/>
          <w:sz w:val="24"/>
          <w:szCs w:val="24"/>
          <w:rtl/>
        </w:rPr>
        <w:t xml:space="preserve">, </w:t>
      </w:r>
      <w:r w:rsidR="00BD3138">
        <w:rPr>
          <w:rFonts w:cs="David" w:hint="cs"/>
          <w:sz w:val="24"/>
          <w:szCs w:val="24"/>
          <w:rtl/>
        </w:rPr>
        <w:t>בהינתן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קצב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הצמיחה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הצפוי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>לשנים</w:t>
      </w:r>
      <w:r w:rsidR="00BD3138">
        <w:rPr>
          <w:rFonts w:cs="David"/>
          <w:sz w:val="24"/>
          <w:szCs w:val="24"/>
          <w:rtl/>
        </w:rPr>
        <w:t xml:space="preserve"> </w:t>
      </w:r>
      <w:r w:rsidR="00BD3138">
        <w:rPr>
          <w:rFonts w:cs="David" w:hint="cs"/>
          <w:sz w:val="24"/>
          <w:szCs w:val="24"/>
          <w:rtl/>
        </w:rPr>
        <w:t xml:space="preserve">הקרובות,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תצטרך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לבצע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התאמה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נוספת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ההוצאות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ההכנסות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בסך</w:t>
      </w:r>
      <w:r>
        <w:rPr>
          <w:rFonts w:cs="David"/>
          <w:sz w:val="24"/>
          <w:szCs w:val="24"/>
          <w:rtl/>
        </w:rPr>
        <w:t xml:space="preserve"> 14</w:t>
      </w:r>
      <w:r w:rsidR="00684A54">
        <w:rPr>
          <w:rFonts w:cs="David" w:hint="cs"/>
          <w:sz w:val="24"/>
          <w:szCs w:val="24"/>
          <w:rtl/>
        </w:rPr>
        <w:t>.5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מיליארד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שקלים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בשנים</w:t>
      </w:r>
      <w:r>
        <w:rPr>
          <w:rFonts w:cs="David"/>
          <w:sz w:val="24"/>
          <w:szCs w:val="24"/>
          <w:rtl/>
        </w:rPr>
        <w:t xml:space="preserve"> 2015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-2016 (5</w:t>
      </w:r>
      <w:r w:rsidR="00684A54">
        <w:rPr>
          <w:rFonts w:cs="David" w:hint="cs"/>
          <w:sz w:val="24"/>
          <w:szCs w:val="24"/>
          <w:rtl/>
        </w:rPr>
        <w:t>.5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מיליארד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-</w:t>
      </w:r>
      <w:r w:rsidR="00684A54">
        <w:rPr>
          <w:rFonts w:cs="David" w:hint="cs"/>
          <w:sz w:val="24"/>
          <w:szCs w:val="24"/>
          <w:rtl/>
        </w:rPr>
        <w:t>9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מיליארד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לשנים</w:t>
      </w:r>
      <w:r>
        <w:rPr>
          <w:rFonts w:cs="David"/>
          <w:sz w:val="24"/>
          <w:szCs w:val="24"/>
          <w:rtl/>
        </w:rPr>
        <w:t xml:space="preserve"> 2015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-20</w:t>
      </w:r>
      <w:bookmarkStart w:id="0" w:name="_GoBack"/>
      <w:bookmarkEnd w:id="0"/>
      <w:r>
        <w:rPr>
          <w:rFonts w:cs="David"/>
          <w:sz w:val="24"/>
          <w:szCs w:val="24"/>
          <w:rtl/>
        </w:rPr>
        <w:t xml:space="preserve">16, </w:t>
      </w:r>
      <w:r>
        <w:rPr>
          <w:rFonts w:cs="David" w:hint="cs"/>
          <w:sz w:val="24"/>
          <w:szCs w:val="24"/>
          <w:rtl/>
        </w:rPr>
        <w:t>בהתאמה</w:t>
      </w:r>
      <w:r>
        <w:rPr>
          <w:rFonts w:cs="David"/>
          <w:sz w:val="24"/>
          <w:szCs w:val="24"/>
          <w:rtl/>
        </w:rPr>
        <w:t xml:space="preserve">). </w:t>
      </w:r>
      <w:r>
        <w:rPr>
          <w:rFonts w:cs="David" w:hint="cs"/>
          <w:sz w:val="24"/>
          <w:szCs w:val="24"/>
          <w:rtl/>
        </w:rPr>
        <w:t>במידה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והתאמות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יבוצעו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יאפשרו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ירידה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לתוצר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הקרובות</w:t>
      </w:r>
      <w:r>
        <w:rPr>
          <w:rFonts w:cs="David"/>
          <w:sz w:val="24"/>
          <w:szCs w:val="24"/>
          <w:rtl/>
        </w:rPr>
        <w:t>.</w:t>
      </w:r>
    </w:p>
    <w:p w:rsidR="00BD3138" w:rsidRDefault="00A42C0A" w:rsidP="00EA1D5A">
      <w:pPr>
        <w:spacing w:line="240" w:lineRule="auto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איור 1: </w:t>
      </w:r>
      <w:r w:rsidR="00BD3138" w:rsidRPr="00EA1D5A">
        <w:rPr>
          <w:rFonts w:cs="David" w:hint="cs"/>
          <w:b/>
          <w:bCs/>
          <w:rtl/>
        </w:rPr>
        <w:t xml:space="preserve">תוואי הגרעון הצפוי של הממשלה לשנים הקרובות, לפני ואחרי העדכון של הלשכה המרכזית לסטטיסטיקה </w:t>
      </w:r>
      <w:r w:rsidR="00B35AE9">
        <w:rPr>
          <w:rFonts w:cs="David" w:hint="cs"/>
          <w:b/>
          <w:bCs/>
          <w:rtl/>
        </w:rPr>
        <w:t>תחת שמירה על כלל ההוצאה וחקיקת המס הקיימת</w:t>
      </w:r>
      <w:r w:rsidR="00BF0685">
        <w:rPr>
          <w:rFonts w:cs="David" w:hint="cs"/>
          <w:b/>
          <w:bCs/>
          <w:rtl/>
        </w:rPr>
        <w:t xml:space="preserve">, וכן יעדי הגרעון על סמך התקציב שאושר </w:t>
      </w:r>
      <w:r w:rsidR="00BD3138" w:rsidRPr="00EA1D5A">
        <w:rPr>
          <w:rFonts w:cs="David" w:hint="cs"/>
          <w:b/>
          <w:bCs/>
          <w:rtl/>
        </w:rPr>
        <w:t>(אחוזי תוצר)</w:t>
      </w:r>
    </w:p>
    <w:p w:rsidR="00BF0685" w:rsidRPr="00EA1D5A" w:rsidRDefault="00BF0685" w:rsidP="00EA1D5A">
      <w:pPr>
        <w:spacing w:line="240" w:lineRule="auto"/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noProof/>
        </w:rPr>
        <w:drawing>
          <wp:inline distT="0" distB="0" distL="0" distR="0" wp14:anchorId="624BCCF6">
            <wp:extent cx="5590800" cy="3650400"/>
            <wp:effectExtent l="0" t="0" r="0" b="762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00" cy="365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138" w:rsidRDefault="00BD3138" w:rsidP="00DA7D43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BD3138" w:rsidRDefault="00BD3138" w:rsidP="00EA1D5A">
      <w:pPr>
        <w:spacing w:line="240" w:lineRule="auto"/>
        <w:jc w:val="center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  <w:r w:rsidR="00A42C0A">
        <w:rPr>
          <w:rFonts w:cs="David" w:hint="cs"/>
          <w:b/>
          <w:bCs/>
          <w:rtl/>
        </w:rPr>
        <w:lastRenderedPageBreak/>
        <w:t xml:space="preserve">איור 2: </w:t>
      </w:r>
      <w:r w:rsidRPr="00EA1D5A">
        <w:rPr>
          <w:rFonts w:cs="David" w:hint="cs"/>
          <w:b/>
          <w:bCs/>
          <w:rtl/>
        </w:rPr>
        <w:t>תוואי החוב הצפוי של הממשלה לשנים הקרובות, לפני ואחרי העדכון של הלשכה המרכזית לסטטיסטיקה</w:t>
      </w:r>
      <w:r w:rsidR="00BF0685">
        <w:rPr>
          <w:rFonts w:cs="David" w:hint="cs"/>
          <w:b/>
          <w:bCs/>
          <w:rtl/>
        </w:rPr>
        <w:t>, תחת שמירה על כלל ההוצאה</w:t>
      </w:r>
      <w:r w:rsidR="00B35AE9">
        <w:rPr>
          <w:rFonts w:cs="David" w:hint="cs"/>
          <w:b/>
          <w:bCs/>
          <w:rtl/>
        </w:rPr>
        <w:t xml:space="preserve"> וחקיקת המס הקיימת</w:t>
      </w:r>
      <w:r w:rsidR="00BF0685">
        <w:rPr>
          <w:rFonts w:cs="David" w:hint="cs"/>
          <w:b/>
          <w:bCs/>
          <w:rtl/>
        </w:rPr>
        <w:t xml:space="preserve"> וכן תוואי החוב הצפוי אם הממשלה תעמוד ביעדי הגרעון שהציבה</w:t>
      </w:r>
      <w:r w:rsidRPr="00EA1D5A">
        <w:rPr>
          <w:rFonts w:cs="David" w:hint="cs"/>
          <w:b/>
          <w:bCs/>
          <w:rtl/>
        </w:rPr>
        <w:t xml:space="preserve"> (אחוזי תוצר</w:t>
      </w:r>
      <w:r>
        <w:rPr>
          <w:rFonts w:cs="David" w:hint="cs"/>
          <w:sz w:val="24"/>
          <w:szCs w:val="24"/>
          <w:rtl/>
        </w:rPr>
        <w:t>)</w:t>
      </w:r>
    </w:p>
    <w:p w:rsidR="001C6B04" w:rsidRDefault="00BF0685" w:rsidP="00D8382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</w:rPr>
        <w:drawing>
          <wp:inline distT="0" distB="0" distL="0" distR="0" wp14:anchorId="265F3469">
            <wp:extent cx="5590800" cy="3650400"/>
            <wp:effectExtent l="0" t="0" r="0" b="762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00" cy="365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B04" w:rsidRDefault="001C6B04" w:rsidP="00D83828">
      <w:pPr>
        <w:spacing w:line="360" w:lineRule="auto"/>
        <w:jc w:val="both"/>
        <w:rPr>
          <w:rFonts w:cs="David"/>
          <w:sz w:val="24"/>
          <w:szCs w:val="24"/>
        </w:rPr>
      </w:pPr>
    </w:p>
    <w:p w:rsidR="001C6B04" w:rsidRPr="00D83828" w:rsidRDefault="001C6B04" w:rsidP="00D83828">
      <w:pPr>
        <w:spacing w:line="360" w:lineRule="auto"/>
        <w:jc w:val="both"/>
        <w:rPr>
          <w:rFonts w:cs="David"/>
          <w:sz w:val="24"/>
          <w:szCs w:val="24"/>
        </w:rPr>
      </w:pPr>
    </w:p>
    <w:sectPr w:rsidR="001C6B04" w:rsidRPr="00D83828" w:rsidSect="00A42C0A">
      <w:headerReference w:type="default" r:id="rId11"/>
      <w:footerReference w:type="default" r:id="rId12"/>
      <w:pgSz w:w="11906" w:h="16838"/>
      <w:pgMar w:top="1440" w:right="1800" w:bottom="1440" w:left="1800" w:header="39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48" w:rsidRDefault="00057B48" w:rsidP="00057B48">
      <w:pPr>
        <w:spacing w:after="0" w:line="240" w:lineRule="auto"/>
      </w:pPr>
      <w:r>
        <w:separator/>
      </w:r>
    </w:p>
  </w:endnote>
  <w:endnote w:type="continuationSeparator" w:id="0">
    <w:p w:rsidR="00057B48" w:rsidRDefault="00057B48" w:rsidP="0005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0A" w:rsidRPr="00A42C0A" w:rsidRDefault="00A42C0A" w:rsidP="00A42C0A">
    <w:pPr>
      <w:pStyle w:val="af"/>
      <w:tabs>
        <w:tab w:val="clear" w:pos="8306"/>
        <w:tab w:val="right" w:pos="9157"/>
      </w:tabs>
      <w:ind w:right="-851"/>
      <w:jc w:val="right"/>
      <w:rPr>
        <w:rFonts w:cs="David"/>
        <w:sz w:val="18"/>
        <w:szCs w:val="18"/>
        <w:rtl/>
        <w:cs/>
      </w:rPr>
    </w:pPr>
    <w:r w:rsidRPr="00A42C0A">
      <w:rPr>
        <w:rFonts w:cs="David" w:hint="cs"/>
        <w:sz w:val="18"/>
        <w:szCs w:val="18"/>
        <w:rtl/>
      </w:rPr>
      <w:t>בנק ישראל</w:t>
    </w:r>
    <w:r>
      <w:rPr>
        <w:rFonts w:cs="David" w:hint="cs"/>
        <w:sz w:val="18"/>
        <w:szCs w:val="18"/>
        <w:rtl/>
      </w:rPr>
      <w:t xml:space="preserve"> -</w:t>
    </w:r>
    <w:r w:rsidRPr="00A42C0A">
      <w:rPr>
        <w:rFonts w:cs="David" w:hint="cs"/>
        <w:sz w:val="18"/>
        <w:szCs w:val="18"/>
        <w:rtl/>
      </w:rPr>
      <w:t xml:space="preserve"> עדכון לסקירה הפיסקאלית</w:t>
    </w:r>
    <w:r>
      <w:rPr>
        <w:rFonts w:cs="David" w:hint="cs"/>
        <w:sz w:val="18"/>
        <w:szCs w:val="18"/>
        <w:rtl/>
        <w:cs/>
      </w:rPr>
      <w:t xml:space="preserve"> </w:t>
    </w:r>
    <w:r w:rsidRPr="00A42C0A">
      <w:rPr>
        <w:rFonts w:cs="David" w:hint="cs"/>
        <w:sz w:val="18"/>
        <w:szCs w:val="18"/>
        <w:rtl/>
        <w:cs/>
      </w:rPr>
      <w:t>נכון לספטמבר 2013</w:t>
    </w:r>
  </w:p>
  <w:p w:rsidR="00057B48" w:rsidRDefault="00057B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48" w:rsidRDefault="00057B48" w:rsidP="00057B48">
      <w:pPr>
        <w:spacing w:after="0" w:line="240" w:lineRule="auto"/>
      </w:pPr>
      <w:r>
        <w:separator/>
      </w:r>
    </w:p>
  </w:footnote>
  <w:footnote w:type="continuationSeparator" w:id="0">
    <w:p w:rsidR="00057B48" w:rsidRDefault="00057B48" w:rsidP="0005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</w:rPr>
      <w:id w:val="1477648756"/>
      <w:docPartObj>
        <w:docPartGallery w:val="Page Numbers (Top of Page)"/>
        <w:docPartUnique/>
      </w:docPartObj>
    </w:sdtPr>
    <w:sdtEndPr/>
    <w:sdtContent>
      <w:p w:rsidR="00A42C0A" w:rsidRPr="00A42C0A" w:rsidRDefault="00A42C0A">
        <w:pPr>
          <w:pStyle w:val="ad"/>
          <w:jc w:val="right"/>
          <w:rPr>
            <w:rFonts w:cs="David"/>
            <w:sz w:val="18"/>
            <w:szCs w:val="18"/>
            <w:rtl/>
            <w:cs/>
          </w:rPr>
        </w:pPr>
        <w:r w:rsidRPr="00A42C0A">
          <w:rPr>
            <w:rFonts w:cs="David"/>
            <w:sz w:val="18"/>
            <w:szCs w:val="18"/>
            <w:rtl/>
            <w:cs/>
            <w:lang w:val="he-IL"/>
          </w:rPr>
          <w:t xml:space="preserve">עמוד </w:t>
        </w:r>
        <w:r w:rsidRPr="00A42C0A">
          <w:rPr>
            <w:rFonts w:cs="David"/>
            <w:b/>
            <w:bCs/>
            <w:sz w:val="18"/>
            <w:szCs w:val="18"/>
          </w:rPr>
          <w:fldChar w:fldCharType="begin"/>
        </w:r>
        <w:r w:rsidRPr="00A42C0A">
          <w:rPr>
            <w:rFonts w:cs="David"/>
            <w:b/>
            <w:bCs/>
            <w:sz w:val="18"/>
            <w:szCs w:val="18"/>
            <w:rtl/>
            <w:cs/>
          </w:rPr>
          <w:instrText>PAGE</w:instrText>
        </w:r>
        <w:r w:rsidRPr="00A42C0A">
          <w:rPr>
            <w:rFonts w:cs="David"/>
            <w:b/>
            <w:bCs/>
            <w:sz w:val="18"/>
            <w:szCs w:val="18"/>
          </w:rPr>
          <w:fldChar w:fldCharType="separate"/>
        </w:r>
        <w:r w:rsidR="00735A4C">
          <w:rPr>
            <w:rFonts w:cs="David"/>
            <w:b/>
            <w:bCs/>
            <w:noProof/>
            <w:sz w:val="18"/>
            <w:szCs w:val="18"/>
            <w:rtl/>
          </w:rPr>
          <w:t>2</w:t>
        </w:r>
        <w:r w:rsidRPr="00A42C0A">
          <w:rPr>
            <w:rFonts w:cs="David"/>
            <w:b/>
            <w:bCs/>
            <w:sz w:val="18"/>
            <w:szCs w:val="18"/>
          </w:rPr>
          <w:fldChar w:fldCharType="end"/>
        </w:r>
        <w:r w:rsidRPr="00A42C0A">
          <w:rPr>
            <w:rFonts w:cs="David"/>
            <w:sz w:val="18"/>
            <w:szCs w:val="18"/>
            <w:rtl/>
            <w:cs/>
            <w:lang w:val="he-IL"/>
          </w:rPr>
          <w:t xml:space="preserve"> מתוך </w:t>
        </w:r>
        <w:r w:rsidRPr="00A42C0A">
          <w:rPr>
            <w:rFonts w:cs="David"/>
            <w:b/>
            <w:bCs/>
            <w:sz w:val="18"/>
            <w:szCs w:val="18"/>
          </w:rPr>
          <w:fldChar w:fldCharType="begin"/>
        </w:r>
        <w:r w:rsidRPr="00A42C0A">
          <w:rPr>
            <w:rFonts w:cs="David"/>
            <w:b/>
            <w:bCs/>
            <w:sz w:val="18"/>
            <w:szCs w:val="18"/>
            <w:rtl/>
            <w:cs/>
          </w:rPr>
          <w:instrText>NUMPAGES</w:instrText>
        </w:r>
        <w:r w:rsidRPr="00A42C0A">
          <w:rPr>
            <w:rFonts w:cs="David"/>
            <w:b/>
            <w:bCs/>
            <w:sz w:val="18"/>
            <w:szCs w:val="18"/>
          </w:rPr>
          <w:fldChar w:fldCharType="separate"/>
        </w:r>
        <w:r w:rsidR="00735A4C">
          <w:rPr>
            <w:rFonts w:cs="David"/>
            <w:b/>
            <w:bCs/>
            <w:noProof/>
            <w:sz w:val="18"/>
            <w:szCs w:val="18"/>
            <w:rtl/>
          </w:rPr>
          <w:t>4</w:t>
        </w:r>
        <w:r w:rsidRPr="00A42C0A">
          <w:rPr>
            <w:rFonts w:cs="David"/>
            <w:b/>
            <w:bCs/>
            <w:sz w:val="18"/>
            <w:szCs w:val="18"/>
          </w:rPr>
          <w:fldChar w:fldCharType="end"/>
        </w:r>
      </w:p>
    </w:sdtContent>
  </w:sdt>
  <w:p w:rsidR="00A42C0A" w:rsidRDefault="00A42C0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DC3"/>
    <w:multiLevelType w:val="hybridMultilevel"/>
    <w:tmpl w:val="02A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86F06"/>
    <w:multiLevelType w:val="hybridMultilevel"/>
    <w:tmpl w:val="17AC91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F6B9D"/>
    <w:multiLevelType w:val="hybridMultilevel"/>
    <w:tmpl w:val="5B30A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306BA0"/>
    <w:multiLevelType w:val="hybridMultilevel"/>
    <w:tmpl w:val="34EE1F6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FD38D3"/>
    <w:multiLevelType w:val="hybridMultilevel"/>
    <w:tmpl w:val="55144D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74"/>
    <w:rsid w:val="00042885"/>
    <w:rsid w:val="0004699C"/>
    <w:rsid w:val="000510D3"/>
    <w:rsid w:val="00057B48"/>
    <w:rsid w:val="0007340C"/>
    <w:rsid w:val="00083DDE"/>
    <w:rsid w:val="00135586"/>
    <w:rsid w:val="001C31AE"/>
    <w:rsid w:val="001C6B04"/>
    <w:rsid w:val="0020187D"/>
    <w:rsid w:val="002A6DCA"/>
    <w:rsid w:val="002C60A7"/>
    <w:rsid w:val="002E09FA"/>
    <w:rsid w:val="0030363C"/>
    <w:rsid w:val="003119B9"/>
    <w:rsid w:val="00337115"/>
    <w:rsid w:val="00381EAF"/>
    <w:rsid w:val="003F43CE"/>
    <w:rsid w:val="00403876"/>
    <w:rsid w:val="004805D1"/>
    <w:rsid w:val="004A538A"/>
    <w:rsid w:val="0053097F"/>
    <w:rsid w:val="005A40F9"/>
    <w:rsid w:val="005D1B44"/>
    <w:rsid w:val="005E6DD1"/>
    <w:rsid w:val="00684A54"/>
    <w:rsid w:val="006E0EA4"/>
    <w:rsid w:val="00735A4C"/>
    <w:rsid w:val="007A4ECF"/>
    <w:rsid w:val="007B5E81"/>
    <w:rsid w:val="007E0DE6"/>
    <w:rsid w:val="007E39B8"/>
    <w:rsid w:val="0088254D"/>
    <w:rsid w:val="0089157F"/>
    <w:rsid w:val="00903ABE"/>
    <w:rsid w:val="009230A7"/>
    <w:rsid w:val="00942EF2"/>
    <w:rsid w:val="00997F5B"/>
    <w:rsid w:val="009C4693"/>
    <w:rsid w:val="009D3B6B"/>
    <w:rsid w:val="00A42C0A"/>
    <w:rsid w:val="00AA0B17"/>
    <w:rsid w:val="00AA1B74"/>
    <w:rsid w:val="00AC6D9E"/>
    <w:rsid w:val="00AD0C4D"/>
    <w:rsid w:val="00AF001C"/>
    <w:rsid w:val="00AF502E"/>
    <w:rsid w:val="00B15A6F"/>
    <w:rsid w:val="00B35AE9"/>
    <w:rsid w:val="00B55331"/>
    <w:rsid w:val="00B658A3"/>
    <w:rsid w:val="00BC75E6"/>
    <w:rsid w:val="00BD3138"/>
    <w:rsid w:val="00BF0685"/>
    <w:rsid w:val="00D415B2"/>
    <w:rsid w:val="00D60227"/>
    <w:rsid w:val="00D72619"/>
    <w:rsid w:val="00D83828"/>
    <w:rsid w:val="00DA2C70"/>
    <w:rsid w:val="00DA7D43"/>
    <w:rsid w:val="00DE61C7"/>
    <w:rsid w:val="00DF3929"/>
    <w:rsid w:val="00DF44D4"/>
    <w:rsid w:val="00EA1637"/>
    <w:rsid w:val="00EA1D5A"/>
    <w:rsid w:val="00EC0201"/>
    <w:rsid w:val="00F23305"/>
    <w:rsid w:val="00F2545C"/>
    <w:rsid w:val="00FA0E0D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A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20187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D6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6179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D6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617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D6179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B35AE9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B35AE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טקסט רגיל תו"/>
    <w:basedOn w:val="a0"/>
    <w:link w:val="ab"/>
    <w:uiPriority w:val="99"/>
    <w:semiHidden/>
    <w:rsid w:val="00B35AE9"/>
    <w:rPr>
      <w:rFonts w:eastAsiaTheme="minorHAnsi" w:cstheme="minorBidi"/>
      <w:szCs w:val="21"/>
    </w:rPr>
  </w:style>
  <w:style w:type="paragraph" w:styleId="ad">
    <w:name w:val="header"/>
    <w:basedOn w:val="a"/>
    <w:link w:val="ae"/>
    <w:uiPriority w:val="99"/>
    <w:unhideWhenUsed/>
    <w:rsid w:val="0005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057B48"/>
  </w:style>
  <w:style w:type="paragraph" w:styleId="af">
    <w:name w:val="footer"/>
    <w:basedOn w:val="a"/>
    <w:link w:val="af0"/>
    <w:uiPriority w:val="99"/>
    <w:unhideWhenUsed/>
    <w:rsid w:val="0005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057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A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20187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D6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6179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D6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617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D6179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B35AE9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B35AE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טקסט רגיל תו"/>
    <w:basedOn w:val="a0"/>
    <w:link w:val="ab"/>
    <w:uiPriority w:val="99"/>
    <w:semiHidden/>
    <w:rsid w:val="00B35AE9"/>
    <w:rPr>
      <w:rFonts w:eastAsiaTheme="minorHAnsi" w:cstheme="minorBidi"/>
      <w:szCs w:val="21"/>
    </w:rPr>
  </w:style>
  <w:style w:type="paragraph" w:styleId="ad">
    <w:name w:val="header"/>
    <w:basedOn w:val="a"/>
    <w:link w:val="ae"/>
    <w:uiPriority w:val="99"/>
    <w:unhideWhenUsed/>
    <w:rsid w:val="0005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057B48"/>
  </w:style>
  <w:style w:type="paragraph" w:styleId="af">
    <w:name w:val="footer"/>
    <w:basedOn w:val="a"/>
    <w:link w:val="af0"/>
    <w:uiPriority w:val="99"/>
    <w:unhideWhenUsed/>
    <w:rsid w:val="0005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05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6791B7E-C6B2-476C-9FDD-C27DF090AF2C}"/>
</file>

<file path=customXml/itemProps2.xml><?xml version="1.0" encoding="utf-8"?>
<ds:datastoreItem xmlns:ds="http://schemas.openxmlformats.org/officeDocument/2006/customXml" ds:itemID="{4442891F-11D6-4430-B2F6-4A7B2E208381}"/>
</file>

<file path=customXml/itemProps3.xml><?xml version="1.0" encoding="utf-8"?>
<ds:datastoreItem xmlns:ds="http://schemas.openxmlformats.org/officeDocument/2006/customXml" ds:itemID="{BEB92583-E43C-47D5-9896-D86DB68BB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4620</Characters>
  <Application>Microsoft Office Word</Application>
  <DocSecurity>0</DocSecurity>
  <Lines>38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2013-09-16T09:12:00Z</dcterms:created>
  <dcterms:modified xsi:type="dcterms:W3CDTF">2013-09-16T09:24:00Z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