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C4F24">
              <w:rPr>
                <w:rFonts w:asciiTheme="minorHAnsi" w:hAnsiTheme="minorHAnsi" w:cstheme="minorHAnsi"/>
                <w:noProof/>
                <w:rtl/>
              </w:rPr>
              <w:t>‏ב'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C4F24">
              <w:rPr>
                <w:rFonts w:asciiTheme="minorHAnsi" w:hAnsiTheme="minorHAnsi" w:cstheme="minorHAnsi"/>
                <w:noProof/>
                <w:rtl/>
              </w:rPr>
              <w:t>‏20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6C4F24" w:rsidRDefault="005E28F6" w:rsidP="00D676FB">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6C4F24" w:rsidRPr="00D676FB" w:rsidRDefault="006C4F24" w:rsidP="00D676FB">
      <w:pPr>
        <w:bidi/>
        <w:spacing w:before="240" w:line="360" w:lineRule="auto"/>
        <w:ind w:right="-101"/>
        <w:jc w:val="center"/>
        <w:rPr>
          <w:rFonts w:asciiTheme="minorHAnsi" w:hAnsiTheme="minorHAnsi" w:cstheme="minorHAnsi"/>
          <w:b/>
          <w:bCs/>
          <w:sz w:val="28"/>
          <w:szCs w:val="28"/>
          <w:rtl/>
        </w:rPr>
      </w:pPr>
      <w:bookmarkStart w:id="0" w:name="_GoBack"/>
      <w:r w:rsidRPr="00D676FB">
        <w:rPr>
          <w:rFonts w:asciiTheme="minorHAnsi" w:hAnsiTheme="minorHAnsi" w:cstheme="minorHAnsi"/>
          <w:b/>
          <w:bCs/>
          <w:sz w:val="28"/>
          <w:szCs w:val="28"/>
          <w:rtl/>
        </w:rPr>
        <w:t xml:space="preserve">נגיד בנק ישראל הודיע על מינויו של מר אורן </w:t>
      </w:r>
      <w:proofErr w:type="spellStart"/>
      <w:r w:rsidRPr="00D676FB">
        <w:rPr>
          <w:rFonts w:asciiTheme="minorHAnsi" w:hAnsiTheme="minorHAnsi" w:cstheme="minorHAnsi"/>
          <w:b/>
          <w:bCs/>
          <w:sz w:val="28"/>
          <w:szCs w:val="28"/>
          <w:rtl/>
        </w:rPr>
        <w:t>אריאב</w:t>
      </w:r>
      <w:proofErr w:type="spellEnd"/>
      <w:r w:rsidRPr="00D676FB">
        <w:rPr>
          <w:rFonts w:asciiTheme="minorHAnsi" w:hAnsiTheme="minorHAnsi" w:cstheme="minorHAnsi"/>
          <w:b/>
          <w:bCs/>
          <w:sz w:val="28"/>
          <w:szCs w:val="28"/>
          <w:rtl/>
        </w:rPr>
        <w:t xml:space="preserve"> למנהל חטיבת טכנולוגיית המידע</w:t>
      </w:r>
    </w:p>
    <w:bookmarkEnd w:id="0"/>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rtl/>
        </w:rPr>
        <w:t xml:space="preserve">נגיד בנק ישראל, פרופ' אמיר ירון, הודיע היום על החלטתו למנות את מר אורן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לתפקיד מנהל חטיבת טכנולוגיית המידע של הבנק.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יכנס לתפקידו במהלך חודש פברואר. הנגיד קיבל את ההחלטה לאחר שראיין מספר מועמדים/</w:t>
      </w:r>
      <w:proofErr w:type="spellStart"/>
      <w:r w:rsidRPr="00D676FB">
        <w:rPr>
          <w:rFonts w:asciiTheme="minorHAnsi" w:hAnsiTheme="minorHAnsi" w:cstheme="minorHAnsi"/>
          <w:rtl/>
        </w:rPr>
        <w:t>ות</w:t>
      </w:r>
      <w:proofErr w:type="spellEnd"/>
      <w:r w:rsidRPr="00D676FB">
        <w:rPr>
          <w:rFonts w:asciiTheme="minorHAnsi" w:hAnsiTheme="minorHAnsi" w:cstheme="minorHAnsi"/>
          <w:rtl/>
        </w:rPr>
        <w:t xml:space="preserve"> שהועברו לבחינתו על ידי ועדת האיתור שבראשות מנהל חטיבת המחקר.</w:t>
      </w:r>
    </w:p>
    <w:p w:rsidR="006C4F24" w:rsidRPr="00D676FB" w:rsidRDefault="006C4F24" w:rsidP="006C4F24">
      <w:pPr>
        <w:bidi/>
        <w:spacing w:line="360" w:lineRule="auto"/>
        <w:jc w:val="both"/>
        <w:rPr>
          <w:rFonts w:asciiTheme="minorHAnsi" w:hAnsiTheme="minorHAnsi" w:cstheme="minorHAnsi"/>
          <w:rtl/>
        </w:rPr>
      </w:pP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rtl/>
        </w:rPr>
        <w:t xml:space="preserve">מר אורן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שימש עד לאחרונה כמנהל אגף בכיר מערכות מידע ברשות האוכלוסין וההגירה. </w:t>
      </w:r>
      <w:proofErr w:type="spellStart"/>
      <w:r w:rsidRPr="00D676FB">
        <w:rPr>
          <w:rFonts w:asciiTheme="minorHAnsi" w:hAnsiTheme="minorHAnsi" w:cstheme="minorHAnsi"/>
          <w:rtl/>
        </w:rPr>
        <w:t>לאריאב</w:t>
      </w:r>
      <w:proofErr w:type="spellEnd"/>
      <w:r w:rsidRPr="00D676FB">
        <w:rPr>
          <w:rFonts w:asciiTheme="minorHAnsi" w:hAnsiTheme="minorHAnsi" w:cstheme="minorHAnsi"/>
          <w:rtl/>
        </w:rPr>
        <w:t xml:space="preserve"> ניסיון רב שנים בניהול מערכות מידע בארגונים שונים במגזר הציבורי. במסגרת תפקידו היה אחראי על הטרנספורמציה והחדשנות האירגונית, ניהל אופרציה תפעולית בהיקף ניכר ובריבוי אתרים ברחבי הארץ, וכן רשתות תפעוליות מסווגות ותשתיות מדינה קריטיות. כמו כן, הוביל פרויקטים לשיפור השירות לאזרח.</w:t>
      </w: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rtl/>
        </w:rPr>
        <w:t xml:space="preserve">מר אורן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בעל תואר ראשון בחינוך ממכללת ירושלים ותואר שני במערכות מידע מאוניברסיטת קלארק. כמו כן, הוא בוגר תכנית "מובילים דיגיטליים" ותכנית "קרן </w:t>
      </w:r>
      <w:proofErr w:type="spellStart"/>
      <w:r w:rsidRPr="00D676FB">
        <w:rPr>
          <w:rFonts w:asciiTheme="minorHAnsi" w:hAnsiTheme="minorHAnsi" w:cstheme="minorHAnsi"/>
          <w:rtl/>
        </w:rPr>
        <w:t>וקסנר</w:t>
      </w:r>
      <w:proofErr w:type="spellEnd"/>
      <w:r w:rsidRPr="00D676FB">
        <w:rPr>
          <w:rFonts w:asciiTheme="minorHAnsi" w:hAnsiTheme="minorHAnsi" w:cstheme="minorHAnsi"/>
          <w:rtl/>
        </w:rPr>
        <w:t xml:space="preserve"> למנהיגות" שתיהן מאוניברסיטת </w:t>
      </w:r>
      <w:proofErr w:type="spellStart"/>
      <w:r w:rsidRPr="00D676FB">
        <w:rPr>
          <w:rFonts w:asciiTheme="minorHAnsi" w:hAnsiTheme="minorHAnsi" w:cstheme="minorHAnsi"/>
          <w:rtl/>
        </w:rPr>
        <w:t>הארוורד</w:t>
      </w:r>
      <w:proofErr w:type="spellEnd"/>
      <w:r w:rsidRPr="00D676FB">
        <w:rPr>
          <w:rFonts w:asciiTheme="minorHAnsi" w:hAnsiTheme="minorHAnsi" w:cstheme="minorHAnsi"/>
          <w:rtl/>
        </w:rPr>
        <w:t xml:space="preserve">. </w:t>
      </w:r>
    </w:p>
    <w:p w:rsidR="006C4F24" w:rsidRPr="00D676FB" w:rsidRDefault="006C4F24" w:rsidP="006C4F24">
      <w:pPr>
        <w:bidi/>
        <w:spacing w:line="360" w:lineRule="auto"/>
        <w:jc w:val="both"/>
        <w:rPr>
          <w:rFonts w:asciiTheme="minorHAnsi" w:hAnsiTheme="minorHAnsi" w:cstheme="minorHAnsi"/>
          <w:rtl/>
        </w:rPr>
      </w:pP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מתגורר בנופי פרת, נשוי ואב לשישה ילדים.</w:t>
      </w: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rtl/>
        </w:rPr>
        <w:t xml:space="preserve"> </w:t>
      </w: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b/>
          <w:bCs/>
          <w:rtl/>
        </w:rPr>
        <w:t>נגיד בנק ישראל, פרופ' אמיר ירון</w:t>
      </w:r>
      <w:r w:rsidRPr="00D676FB">
        <w:rPr>
          <w:rFonts w:asciiTheme="minorHAnsi" w:hAnsiTheme="minorHAnsi" w:cstheme="minorHAnsi"/>
          <w:rtl/>
        </w:rPr>
        <w:t xml:space="preserve">: "אני מברך על מינויו של אורן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לתפקיד מנהל חטיבת טכנולוגיית המידע. ניסיונו של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בניהול תחום טכנולוגיות המידע מארגונים שונים במגזר הציבורי רב ומגוון. אני סמוך ובטוח בהצלחת </w:t>
      </w:r>
      <w:proofErr w:type="spellStart"/>
      <w:r w:rsidRPr="00D676FB">
        <w:rPr>
          <w:rFonts w:asciiTheme="minorHAnsi" w:hAnsiTheme="minorHAnsi" w:cstheme="minorHAnsi"/>
          <w:rtl/>
        </w:rPr>
        <w:t>אריאב</w:t>
      </w:r>
      <w:proofErr w:type="spellEnd"/>
      <w:r w:rsidRPr="00D676FB">
        <w:rPr>
          <w:rFonts w:asciiTheme="minorHAnsi" w:hAnsiTheme="minorHAnsi" w:cstheme="minorHAnsi"/>
          <w:rtl/>
        </w:rPr>
        <w:t xml:space="preserve"> להוביל את החטיבה לטובת בנק ישראל ועובדיו. בהזדמנות זו, אבקש להודות למנהל החטיבה הקודם, מר ליאור </w:t>
      </w:r>
      <w:proofErr w:type="spellStart"/>
      <w:r w:rsidRPr="00D676FB">
        <w:rPr>
          <w:rFonts w:asciiTheme="minorHAnsi" w:hAnsiTheme="minorHAnsi" w:cstheme="minorHAnsi"/>
          <w:rtl/>
        </w:rPr>
        <w:t>ג'ורג'י</w:t>
      </w:r>
      <w:proofErr w:type="spellEnd"/>
      <w:r w:rsidRPr="00D676FB">
        <w:rPr>
          <w:rFonts w:asciiTheme="minorHAnsi" w:hAnsiTheme="minorHAnsi" w:cstheme="minorHAnsi"/>
          <w:rtl/>
        </w:rPr>
        <w:t>, על תרומתו ארוכת השנים לחטיבה ולבנק ולאחל לו הצלחה רבה בהמשך הדרך".</w:t>
      </w:r>
    </w:p>
    <w:p w:rsidR="006C4F24" w:rsidRPr="00D676FB" w:rsidRDefault="006C4F24" w:rsidP="006C4F24">
      <w:pPr>
        <w:bidi/>
        <w:spacing w:line="360" w:lineRule="auto"/>
        <w:jc w:val="both"/>
        <w:rPr>
          <w:rFonts w:asciiTheme="minorHAnsi" w:hAnsiTheme="minorHAnsi" w:cstheme="minorHAnsi"/>
          <w:rtl/>
        </w:rPr>
      </w:pPr>
    </w:p>
    <w:p w:rsidR="006C4F24" w:rsidRPr="00D676FB" w:rsidRDefault="006C4F24" w:rsidP="006C4F24">
      <w:pPr>
        <w:bidi/>
        <w:spacing w:line="360" w:lineRule="auto"/>
        <w:jc w:val="both"/>
        <w:rPr>
          <w:rFonts w:asciiTheme="minorHAnsi" w:hAnsiTheme="minorHAnsi" w:cstheme="minorHAnsi"/>
        </w:rPr>
      </w:pPr>
      <w:r w:rsidRPr="00D676FB">
        <w:rPr>
          <w:rFonts w:asciiTheme="minorHAnsi" w:hAnsiTheme="minorHAnsi" w:cstheme="minorHAnsi"/>
          <w:b/>
          <w:bCs/>
          <w:rtl/>
        </w:rPr>
        <w:t xml:space="preserve">אורן </w:t>
      </w:r>
      <w:proofErr w:type="spellStart"/>
      <w:r w:rsidRPr="00D676FB">
        <w:rPr>
          <w:rFonts w:asciiTheme="minorHAnsi" w:hAnsiTheme="minorHAnsi" w:cstheme="minorHAnsi"/>
          <w:b/>
          <w:bCs/>
          <w:rtl/>
        </w:rPr>
        <w:t>אריאב</w:t>
      </w:r>
      <w:proofErr w:type="spellEnd"/>
      <w:r w:rsidRPr="00D676FB">
        <w:rPr>
          <w:rFonts w:asciiTheme="minorHAnsi" w:hAnsiTheme="minorHAnsi" w:cstheme="minorHAnsi"/>
          <w:rtl/>
        </w:rPr>
        <w:t xml:space="preserve">, מנהל חטיבת טכנולוגיית המידע: "אני שמח להתמנות לתפקיד </w:t>
      </w:r>
      <w:proofErr w:type="spellStart"/>
      <w:r w:rsidRPr="00D676FB">
        <w:rPr>
          <w:rFonts w:asciiTheme="minorHAnsi" w:hAnsiTheme="minorHAnsi" w:cstheme="minorHAnsi"/>
          <w:rtl/>
        </w:rPr>
        <w:t>מנמ"ר</w:t>
      </w:r>
      <w:proofErr w:type="spellEnd"/>
      <w:r w:rsidRPr="00D676FB">
        <w:rPr>
          <w:rFonts w:asciiTheme="minorHAnsi" w:hAnsiTheme="minorHAnsi" w:cstheme="minorHAnsi"/>
          <w:rtl/>
        </w:rPr>
        <w:t xml:space="preserve"> בנק ישראל, ונרגש לקראת עבודה משותפת</w:t>
      </w:r>
      <w:r w:rsidRPr="00D676FB">
        <w:rPr>
          <w:rFonts w:asciiTheme="minorHAnsi" w:hAnsiTheme="minorHAnsi" w:cstheme="minorHAnsi"/>
        </w:rPr>
        <w:t xml:space="preserve"> </w:t>
      </w:r>
      <w:r w:rsidRPr="00D676FB">
        <w:rPr>
          <w:rFonts w:asciiTheme="minorHAnsi" w:hAnsiTheme="minorHAnsi" w:cstheme="minorHAnsi"/>
          <w:rtl/>
        </w:rPr>
        <w:t xml:space="preserve">עם עובדי החטיבה לקראת הישגים טכנולוגיים משמעותיים. ברצוני להודות לנגיד הבנק פרופ' אמיר ירון על ההזדמנות והאמון בי". </w:t>
      </w:r>
    </w:p>
    <w:p w:rsidR="006C4F24" w:rsidRPr="00D676FB" w:rsidRDefault="006C4F24" w:rsidP="006C4F24">
      <w:pPr>
        <w:bidi/>
        <w:spacing w:line="360" w:lineRule="auto"/>
        <w:rPr>
          <w:rFonts w:asciiTheme="minorHAnsi" w:hAnsiTheme="minorHAnsi" w:cstheme="minorHAnsi"/>
          <w:rtl/>
        </w:rPr>
      </w:pP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rtl/>
        </w:rPr>
        <w:lastRenderedPageBreak/>
        <w:t xml:space="preserve">מצורפת תמונה לשימושכם, </w:t>
      </w:r>
    </w:p>
    <w:p w:rsidR="006C4F24" w:rsidRPr="00D676FB" w:rsidRDefault="006C4F24" w:rsidP="006C4F24">
      <w:pPr>
        <w:bidi/>
        <w:spacing w:line="360" w:lineRule="auto"/>
        <w:jc w:val="both"/>
        <w:rPr>
          <w:rFonts w:asciiTheme="minorHAnsi" w:hAnsiTheme="minorHAnsi" w:cstheme="minorHAnsi"/>
          <w:rtl/>
        </w:rPr>
      </w:pPr>
      <w:r w:rsidRPr="00D676FB">
        <w:rPr>
          <w:rFonts w:asciiTheme="minorHAnsi" w:hAnsiTheme="minorHAnsi" w:cstheme="minorHAnsi"/>
          <w:noProof/>
        </w:rPr>
        <w:drawing>
          <wp:inline distT="0" distB="0" distL="0" distR="0" wp14:anchorId="7E119A54" wp14:editId="045A788A">
            <wp:extent cx="1836080" cy="246380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323" cy="2474862"/>
                    </a:xfrm>
                    <a:prstGeom prst="rect">
                      <a:avLst/>
                    </a:prstGeom>
                    <a:noFill/>
                    <a:ln>
                      <a:noFill/>
                    </a:ln>
                  </pic:spPr>
                </pic:pic>
              </a:graphicData>
            </a:graphic>
          </wp:inline>
        </w:drawing>
      </w:r>
    </w:p>
    <w:p w:rsidR="006C4F24" w:rsidRPr="00D676FB" w:rsidRDefault="006C4F24" w:rsidP="006C4F24">
      <w:pPr>
        <w:bidi/>
        <w:spacing w:line="360" w:lineRule="auto"/>
        <w:jc w:val="both"/>
        <w:rPr>
          <w:rFonts w:asciiTheme="minorHAnsi" w:hAnsiTheme="minorHAnsi" w:cstheme="minorHAnsi"/>
        </w:rPr>
      </w:pPr>
      <w:r w:rsidRPr="00D676FB">
        <w:rPr>
          <w:rFonts w:asciiTheme="minorHAnsi" w:hAnsiTheme="minorHAnsi" w:cstheme="minorHAnsi"/>
          <w:rtl/>
        </w:rPr>
        <w:t xml:space="preserve">קרדיט: שלומי </w:t>
      </w:r>
      <w:proofErr w:type="spellStart"/>
      <w:r w:rsidRPr="00D676FB">
        <w:rPr>
          <w:rFonts w:asciiTheme="minorHAnsi" w:hAnsiTheme="minorHAnsi" w:cstheme="minorHAnsi"/>
          <w:rtl/>
        </w:rPr>
        <w:t>אמסלם</w:t>
      </w:r>
      <w:proofErr w:type="spellEnd"/>
      <w:r w:rsidRPr="00D676FB">
        <w:rPr>
          <w:rFonts w:asciiTheme="minorHAnsi" w:hAnsiTheme="minorHAnsi" w:cstheme="minorHAnsi"/>
          <w:rtl/>
        </w:rPr>
        <w:t>.</w:t>
      </w:r>
    </w:p>
    <w:p w:rsidR="006C4F24" w:rsidRPr="00D676FB" w:rsidRDefault="006C4F24" w:rsidP="006C4F24">
      <w:pPr>
        <w:bidi/>
        <w:spacing w:line="360" w:lineRule="auto"/>
        <w:rPr>
          <w:rFonts w:asciiTheme="minorHAnsi" w:hAnsiTheme="minorHAnsi" w:cstheme="minorHAnsi"/>
          <w:rtl/>
        </w:rPr>
      </w:pPr>
    </w:p>
    <w:p w:rsidR="003E7478" w:rsidRPr="00D676FB" w:rsidRDefault="003E7478" w:rsidP="005E28F6">
      <w:pPr>
        <w:bidi/>
        <w:spacing w:line="360" w:lineRule="auto"/>
        <w:jc w:val="both"/>
        <w:rPr>
          <w:rFonts w:asciiTheme="minorHAnsi" w:hAnsiTheme="minorHAnsi" w:cstheme="minorHAnsi"/>
        </w:rPr>
      </w:pPr>
    </w:p>
    <w:sectPr w:rsidR="003E7478" w:rsidRPr="00D676FB"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4F24"/>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676FB"/>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CEE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1470</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2026-01-20T11:58:00Z</dcterms:created>
  <dcterms:modified xsi:type="dcterms:W3CDTF">2026-01-20T11:58:00Z</dcterms:modified>
</cp:coreProperties>
</file>