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21"/>
        <w:bidiVisual/>
        <w:tblW w:w="0" w:type="auto"/>
        <w:tblLayout w:type="fixed"/>
        <w:tblLook w:val="0000" w:firstRow="0" w:lastRow="0" w:firstColumn="0" w:lastColumn="0" w:noHBand="0" w:noVBand="0"/>
      </w:tblPr>
      <w:tblGrid>
        <w:gridCol w:w="3392"/>
        <w:gridCol w:w="2596"/>
        <w:gridCol w:w="3084"/>
      </w:tblGrid>
      <w:tr w:rsidR="00463DF9" w:rsidRPr="001C0771" w:rsidTr="000B2663">
        <w:trPr>
          <w:cantSplit/>
        </w:trPr>
        <w:tc>
          <w:tcPr>
            <w:tcW w:w="3392" w:type="dxa"/>
            <w:tcBorders>
              <w:top w:val="nil"/>
              <w:left w:val="nil"/>
              <w:bottom w:val="nil"/>
              <w:right w:val="nil"/>
            </w:tcBorders>
            <w:vAlign w:val="center"/>
          </w:tcPr>
          <w:p w:rsidR="00463DF9" w:rsidRPr="006702C1" w:rsidRDefault="00463DF9" w:rsidP="007B0741">
            <w:pPr>
              <w:jc w:val="center"/>
              <w:rPr>
                <w:rFonts w:cs="David"/>
                <w:b/>
                <w:bCs/>
                <w:sz w:val="24"/>
                <w:szCs w:val="24"/>
              </w:rPr>
            </w:pPr>
            <w:bookmarkStart w:id="0" w:name="_GoBack"/>
            <w:bookmarkEnd w:id="0"/>
            <w:r w:rsidRPr="006702C1">
              <w:rPr>
                <w:rFonts w:cs="David"/>
                <w:b/>
                <w:bCs/>
                <w:sz w:val="24"/>
                <w:szCs w:val="24"/>
                <w:rtl/>
              </w:rPr>
              <w:t>בנק ישראל</w:t>
            </w:r>
          </w:p>
          <w:p w:rsidR="00463DF9" w:rsidRPr="006702C1" w:rsidRDefault="00463DF9" w:rsidP="007B0741">
            <w:pPr>
              <w:ind w:right="-101"/>
              <w:jc w:val="center"/>
              <w:rPr>
                <w:sz w:val="24"/>
                <w:szCs w:val="24"/>
              </w:rPr>
            </w:pPr>
            <w:r w:rsidRPr="006702C1">
              <w:rPr>
                <w:rFonts w:cs="David"/>
                <w:sz w:val="24"/>
                <w:szCs w:val="24"/>
                <w:rtl/>
              </w:rPr>
              <w:t>דוברות והסברה כלכלית</w:t>
            </w:r>
          </w:p>
        </w:tc>
        <w:tc>
          <w:tcPr>
            <w:tcW w:w="2596" w:type="dxa"/>
            <w:tcBorders>
              <w:top w:val="nil"/>
              <w:left w:val="nil"/>
              <w:bottom w:val="nil"/>
              <w:right w:val="nil"/>
            </w:tcBorders>
          </w:tcPr>
          <w:p w:rsidR="00463DF9" w:rsidRPr="006702C1" w:rsidRDefault="00463DF9" w:rsidP="007B0741">
            <w:pPr>
              <w:jc w:val="center"/>
              <w:rPr>
                <w:sz w:val="24"/>
                <w:szCs w:val="24"/>
              </w:rPr>
            </w:pPr>
            <w:r w:rsidRPr="00B73AB5">
              <w:rPr>
                <w:rFonts w:cs="David"/>
                <w:noProof/>
                <w:sz w:val="24"/>
                <w:szCs w:val="24"/>
                <w:rtl/>
              </w:rPr>
              <w:drawing>
                <wp:anchor distT="0" distB="0" distL="114300" distR="114300" simplePos="0" relativeHeight="251659264" behindDoc="0" locked="0" layoutInCell="1" allowOverlap="1" wp14:anchorId="778DAE68" wp14:editId="1168D534">
                  <wp:simplePos x="0" y="0"/>
                  <wp:positionH relativeFrom="column">
                    <wp:posOffset>338455</wp:posOffset>
                  </wp:positionH>
                  <wp:positionV relativeFrom="paragraph">
                    <wp:posOffset>166370</wp:posOffset>
                  </wp:positionV>
                  <wp:extent cx="1051200" cy="1051200"/>
                  <wp:effectExtent l="0" t="0" r="0" b="0"/>
                  <wp:wrapSquare wrapText="bothSides"/>
                  <wp:docPr id="14" name="תמונה 14"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200" cy="1051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84" w:type="dxa"/>
            <w:tcBorders>
              <w:top w:val="nil"/>
              <w:left w:val="nil"/>
              <w:bottom w:val="nil"/>
              <w:right w:val="nil"/>
            </w:tcBorders>
            <w:vAlign w:val="center"/>
          </w:tcPr>
          <w:p w:rsidR="003B0333" w:rsidRPr="00A753DB" w:rsidRDefault="003B0333" w:rsidP="00B53425">
            <w:pPr>
              <w:jc w:val="right"/>
              <w:rPr>
                <w:rFonts w:cs="David"/>
                <w:sz w:val="24"/>
                <w:szCs w:val="24"/>
              </w:rPr>
            </w:pPr>
            <w:r w:rsidRPr="00A753DB">
              <w:rPr>
                <w:rFonts w:cs="David"/>
                <w:sz w:val="24"/>
                <w:szCs w:val="24"/>
                <w:rtl/>
              </w:rPr>
              <w:t xml:space="preserve">‏ ירושלים, </w:t>
            </w:r>
            <w:r w:rsidR="0044166D">
              <w:rPr>
                <w:rFonts w:cs="David" w:hint="eastAsia"/>
                <w:sz w:val="24"/>
                <w:szCs w:val="24"/>
                <w:rtl/>
              </w:rPr>
              <w:t>‏כ</w:t>
            </w:r>
            <w:r w:rsidR="0044166D">
              <w:rPr>
                <w:rFonts w:cs="David"/>
                <w:sz w:val="24"/>
                <w:szCs w:val="24"/>
                <w:rtl/>
              </w:rPr>
              <w:t>"</w:t>
            </w:r>
            <w:r w:rsidR="00B53425">
              <w:rPr>
                <w:rFonts w:cs="David" w:hint="cs"/>
                <w:sz w:val="24"/>
                <w:szCs w:val="24"/>
                <w:rtl/>
              </w:rPr>
              <w:t>ד</w:t>
            </w:r>
            <w:r w:rsidR="0044166D">
              <w:rPr>
                <w:rFonts w:cs="David"/>
                <w:sz w:val="24"/>
                <w:szCs w:val="24"/>
                <w:rtl/>
              </w:rPr>
              <w:t xml:space="preserve"> חשון, תשפ"ד</w:t>
            </w:r>
          </w:p>
          <w:p w:rsidR="00463DF9" w:rsidRPr="001C0771" w:rsidRDefault="003B0333" w:rsidP="00B53425">
            <w:pPr>
              <w:jc w:val="right"/>
              <w:rPr>
                <w:rFonts w:cs="David"/>
                <w:sz w:val="24"/>
                <w:szCs w:val="24"/>
                <w:highlight w:val="yellow"/>
              </w:rPr>
            </w:pPr>
            <w:r w:rsidRPr="00A753DB">
              <w:rPr>
                <w:rFonts w:cs="David"/>
                <w:sz w:val="24"/>
                <w:szCs w:val="24"/>
                <w:rtl/>
              </w:rPr>
              <w:t>‏‏‏‏‏</w:t>
            </w:r>
            <w:r w:rsidR="00E95A07" w:rsidRPr="00A753DB">
              <w:rPr>
                <w:rFonts w:cs="David" w:hint="eastAsia"/>
                <w:sz w:val="24"/>
                <w:szCs w:val="24"/>
                <w:rtl/>
              </w:rPr>
              <w:t>‏</w:t>
            </w:r>
            <w:r w:rsidR="0044166D">
              <w:rPr>
                <w:rFonts w:cs="David" w:hint="eastAsia"/>
                <w:sz w:val="24"/>
                <w:szCs w:val="24"/>
                <w:rtl/>
              </w:rPr>
              <w:t>‏</w:t>
            </w:r>
            <w:r w:rsidR="00B53425">
              <w:rPr>
                <w:rFonts w:cs="David" w:hint="cs"/>
                <w:sz w:val="24"/>
                <w:szCs w:val="24"/>
                <w:rtl/>
              </w:rPr>
              <w:t>8</w:t>
            </w:r>
            <w:r w:rsidR="0044166D">
              <w:rPr>
                <w:rFonts w:cs="David"/>
                <w:sz w:val="24"/>
                <w:szCs w:val="24"/>
                <w:rtl/>
              </w:rPr>
              <w:t xml:space="preserve"> נובמבר, 2023</w:t>
            </w:r>
          </w:p>
        </w:tc>
      </w:tr>
    </w:tbl>
    <w:p w:rsidR="008E761A" w:rsidRPr="002E65A1" w:rsidRDefault="008E761A" w:rsidP="007B0741">
      <w:pPr>
        <w:tabs>
          <w:tab w:val="left" w:pos="2315"/>
        </w:tabs>
        <w:rPr>
          <w:rFonts w:cs="David"/>
          <w:sz w:val="24"/>
          <w:szCs w:val="24"/>
          <w:rtl/>
        </w:rPr>
      </w:pPr>
      <w:r w:rsidRPr="002E65A1">
        <w:rPr>
          <w:rFonts w:cs="David" w:hint="cs"/>
          <w:sz w:val="24"/>
          <w:szCs w:val="24"/>
          <w:rtl/>
        </w:rPr>
        <w:t>הודעה לעיתונות:</w:t>
      </w:r>
    </w:p>
    <w:p w:rsidR="00FD20B9" w:rsidRDefault="00FD20B9" w:rsidP="002D631E">
      <w:pPr>
        <w:tabs>
          <w:tab w:val="left" w:pos="2315"/>
        </w:tabs>
        <w:spacing w:after="0" w:line="360" w:lineRule="auto"/>
        <w:jc w:val="center"/>
        <w:rPr>
          <w:rFonts w:cs="David"/>
          <w:b/>
          <w:bCs/>
          <w:sz w:val="28"/>
          <w:szCs w:val="28"/>
          <w:rtl/>
        </w:rPr>
      </w:pPr>
    </w:p>
    <w:p w:rsidR="00DF6E03" w:rsidRDefault="00D66F4D" w:rsidP="004150AC">
      <w:pPr>
        <w:tabs>
          <w:tab w:val="left" w:pos="2315"/>
        </w:tabs>
        <w:spacing w:after="0" w:line="360" w:lineRule="auto"/>
        <w:jc w:val="center"/>
        <w:rPr>
          <w:rFonts w:cs="David"/>
          <w:b/>
          <w:bCs/>
          <w:sz w:val="28"/>
          <w:szCs w:val="28"/>
          <w:rtl/>
        </w:rPr>
      </w:pPr>
      <w:r>
        <w:rPr>
          <w:rFonts w:cs="David" w:hint="cs"/>
          <w:b/>
          <w:bCs/>
          <w:sz w:val="28"/>
          <w:szCs w:val="28"/>
          <w:rtl/>
        </w:rPr>
        <w:t>בנק ישראל מ</w:t>
      </w:r>
      <w:r w:rsidR="002D631E">
        <w:rPr>
          <w:rFonts w:cs="David" w:hint="cs"/>
          <w:b/>
          <w:bCs/>
          <w:sz w:val="28"/>
          <w:szCs w:val="28"/>
          <w:rtl/>
        </w:rPr>
        <w:t>ודיע על</w:t>
      </w:r>
      <w:r w:rsidR="00DF6E03">
        <w:rPr>
          <w:rFonts w:cs="David" w:hint="cs"/>
          <w:b/>
          <w:bCs/>
          <w:sz w:val="28"/>
          <w:szCs w:val="28"/>
          <w:rtl/>
        </w:rPr>
        <w:t xml:space="preserve"> הרחב</w:t>
      </w:r>
      <w:r w:rsidR="00C4440D">
        <w:rPr>
          <w:rFonts w:cs="David" w:hint="cs"/>
          <w:b/>
          <w:bCs/>
          <w:sz w:val="28"/>
          <w:szCs w:val="28"/>
          <w:rtl/>
        </w:rPr>
        <w:t>ה של מ</w:t>
      </w:r>
      <w:r w:rsidR="00DF6E03">
        <w:rPr>
          <w:rFonts w:cs="David" w:hint="cs"/>
          <w:b/>
          <w:bCs/>
          <w:sz w:val="28"/>
          <w:szCs w:val="28"/>
          <w:rtl/>
        </w:rPr>
        <w:t>תווי הסיוע ל</w:t>
      </w:r>
      <w:r w:rsidR="004150AC">
        <w:rPr>
          <w:rFonts w:cs="David" w:hint="cs"/>
          <w:b/>
          <w:bCs/>
          <w:sz w:val="28"/>
          <w:szCs w:val="28"/>
          <w:rtl/>
        </w:rPr>
        <w:t>תושבי הצפון</w:t>
      </w:r>
    </w:p>
    <w:p w:rsidR="00504DD0" w:rsidRDefault="00504DD0" w:rsidP="004150AC">
      <w:pPr>
        <w:tabs>
          <w:tab w:val="left" w:pos="2315"/>
        </w:tabs>
        <w:spacing w:after="0" w:line="360" w:lineRule="auto"/>
        <w:jc w:val="center"/>
        <w:rPr>
          <w:rFonts w:cs="David"/>
          <w:b/>
          <w:bCs/>
          <w:sz w:val="28"/>
          <w:szCs w:val="28"/>
          <w:rtl/>
        </w:rPr>
      </w:pPr>
      <w:r w:rsidRPr="00F52404">
        <w:rPr>
          <w:rFonts w:cs="David" w:hint="cs"/>
          <w:b/>
          <w:bCs/>
          <w:sz w:val="28"/>
          <w:szCs w:val="28"/>
          <w:rtl/>
        </w:rPr>
        <w:t xml:space="preserve">בהתמודדות עם </w:t>
      </w:r>
      <w:r w:rsidR="00C95FE4" w:rsidRPr="00F52404">
        <w:rPr>
          <w:rFonts w:cs="David" w:hint="cs"/>
          <w:b/>
          <w:bCs/>
          <w:sz w:val="28"/>
          <w:szCs w:val="28"/>
          <w:rtl/>
        </w:rPr>
        <w:t xml:space="preserve">השלכות מלחמת "חרבות הברזל" </w:t>
      </w:r>
    </w:p>
    <w:p w:rsidR="003E16A9" w:rsidRDefault="003E16A9" w:rsidP="003E16A9">
      <w:pPr>
        <w:tabs>
          <w:tab w:val="left" w:pos="2315"/>
        </w:tabs>
        <w:spacing w:after="0" w:line="360" w:lineRule="auto"/>
        <w:jc w:val="center"/>
        <w:rPr>
          <w:rFonts w:cs="David"/>
          <w:b/>
          <w:bCs/>
          <w:sz w:val="28"/>
          <w:szCs w:val="28"/>
          <w:rtl/>
        </w:rPr>
      </w:pPr>
    </w:p>
    <w:p w:rsidR="00C4440D" w:rsidRDefault="00C4440D" w:rsidP="003273BC">
      <w:pPr>
        <w:spacing w:line="360" w:lineRule="auto"/>
        <w:ind w:right="-102"/>
        <w:jc w:val="both"/>
        <w:rPr>
          <w:rFonts w:ascii="David" w:hAnsi="David" w:cs="David"/>
          <w:color w:val="000000" w:themeColor="text1"/>
          <w:sz w:val="24"/>
          <w:szCs w:val="24"/>
          <w:shd w:val="clear" w:color="auto" w:fill="FFFFFF"/>
          <w:rtl/>
        </w:rPr>
      </w:pPr>
      <w:r>
        <w:rPr>
          <w:rFonts w:ascii="David" w:hAnsi="David" w:cs="David" w:hint="cs"/>
          <w:color w:val="000000" w:themeColor="text1"/>
          <w:sz w:val="24"/>
          <w:szCs w:val="24"/>
          <w:shd w:val="clear" w:color="auto" w:fill="FFFFFF"/>
          <w:rtl/>
        </w:rPr>
        <w:t>עם פרוץ</w:t>
      </w:r>
      <w:r w:rsidR="003273BC">
        <w:rPr>
          <w:rFonts w:ascii="David" w:hAnsi="David" w:cs="David" w:hint="cs"/>
          <w:color w:val="000000" w:themeColor="text1"/>
          <w:sz w:val="24"/>
          <w:szCs w:val="24"/>
          <w:shd w:val="clear" w:color="auto" w:fill="FFFFFF"/>
          <w:rtl/>
        </w:rPr>
        <w:t xml:space="preserve"> מלחמת "חרבות ברזל"</w:t>
      </w:r>
      <w:r>
        <w:rPr>
          <w:rFonts w:ascii="David" w:hAnsi="David" w:cs="David" w:hint="cs"/>
          <w:color w:val="000000" w:themeColor="text1"/>
          <w:sz w:val="24"/>
          <w:szCs w:val="24"/>
          <w:shd w:val="clear" w:color="auto" w:fill="FFFFFF"/>
          <w:rtl/>
        </w:rPr>
        <w:t>, הודיע בנק ישראל על מתוו</w:t>
      </w:r>
      <w:r w:rsidR="00200ACA">
        <w:rPr>
          <w:rFonts w:ascii="David" w:hAnsi="David" w:cs="David" w:hint="cs"/>
          <w:color w:val="000000" w:themeColor="text1"/>
          <w:sz w:val="24"/>
          <w:szCs w:val="24"/>
          <w:shd w:val="clear" w:color="auto" w:fill="FFFFFF"/>
          <w:rtl/>
        </w:rPr>
        <w:t>ה</w:t>
      </w:r>
      <w:r w:rsidR="003273BC">
        <w:rPr>
          <w:rFonts w:ascii="David" w:hAnsi="David" w:cs="David" w:hint="cs"/>
          <w:color w:val="000000" w:themeColor="text1"/>
          <w:sz w:val="24"/>
          <w:szCs w:val="24"/>
          <w:shd w:val="clear" w:color="auto" w:fill="FFFFFF"/>
          <w:rtl/>
        </w:rPr>
        <w:t xml:space="preserve"> מקיף</w:t>
      </w:r>
      <w:r>
        <w:rPr>
          <w:rFonts w:ascii="David" w:hAnsi="David" w:cs="David" w:hint="cs"/>
          <w:color w:val="000000" w:themeColor="text1"/>
          <w:sz w:val="24"/>
          <w:szCs w:val="24"/>
          <w:shd w:val="clear" w:color="auto" w:fill="FFFFFF"/>
          <w:rtl/>
        </w:rPr>
        <w:t xml:space="preserve"> אשר </w:t>
      </w:r>
      <w:hyperlink r:id="rId9" w:history="1">
        <w:r w:rsidR="00200ACA" w:rsidRPr="00B53425">
          <w:rPr>
            <w:rStyle w:val="Hyperlink"/>
            <w:rFonts w:ascii="David" w:hAnsi="David" w:cs="David" w:hint="cs"/>
            <w:sz w:val="24"/>
            <w:szCs w:val="24"/>
            <w:shd w:val="clear" w:color="auto" w:fill="FFFFFF"/>
            <w:rtl/>
          </w:rPr>
          <w:t>אומץ על ידי הבנקים</w:t>
        </w:r>
      </w:hyperlink>
      <w:r w:rsidR="00200ACA" w:rsidRPr="00B53425">
        <w:rPr>
          <w:rFonts w:ascii="David" w:hAnsi="David" w:cs="David" w:hint="cs"/>
          <w:sz w:val="24"/>
          <w:szCs w:val="24"/>
          <w:shd w:val="clear" w:color="auto" w:fill="FFFFFF"/>
          <w:rtl/>
        </w:rPr>
        <w:t>,</w:t>
      </w:r>
      <w:r w:rsidR="00200ACA" w:rsidRPr="00200ACA">
        <w:rPr>
          <w:rFonts w:ascii="David" w:hAnsi="David" w:cs="David" w:hint="cs"/>
          <w:color w:val="000000" w:themeColor="text1"/>
          <w:sz w:val="24"/>
          <w:szCs w:val="24"/>
          <w:shd w:val="clear" w:color="auto" w:fill="FFFFFF"/>
          <w:rtl/>
        </w:rPr>
        <w:t xml:space="preserve"> </w:t>
      </w:r>
      <w:r w:rsidR="00B53425" w:rsidRPr="00B53425">
        <w:rPr>
          <w:rFonts w:ascii="David" w:hAnsi="David" w:cs="David" w:hint="cs"/>
          <w:sz w:val="24"/>
          <w:szCs w:val="24"/>
          <w:shd w:val="clear" w:color="auto" w:fill="FFFFFF"/>
          <w:rtl/>
        </w:rPr>
        <w:t xml:space="preserve">ומתווה נוסף שאומץ על ידי </w:t>
      </w:r>
      <w:hyperlink r:id="rId10" w:history="1">
        <w:r w:rsidR="00B53425" w:rsidRPr="00B53425">
          <w:rPr>
            <w:rStyle w:val="Hyperlink"/>
            <w:rFonts w:ascii="David" w:hAnsi="David" w:cs="David" w:hint="cs"/>
            <w:sz w:val="24"/>
            <w:szCs w:val="24"/>
            <w:shd w:val="clear" w:color="auto" w:fill="FFFFFF"/>
            <w:rtl/>
          </w:rPr>
          <w:t>חברות כרטיסי האשראי</w:t>
        </w:r>
      </w:hyperlink>
      <w:r w:rsidR="003273BC">
        <w:rPr>
          <w:rFonts w:ascii="David" w:hAnsi="David" w:cs="David" w:hint="cs"/>
          <w:color w:val="000000" w:themeColor="text1"/>
          <w:sz w:val="24"/>
          <w:szCs w:val="24"/>
          <w:shd w:val="clear" w:color="auto" w:fill="FFFFFF"/>
          <w:rtl/>
        </w:rPr>
        <w:t>, אשר מטרתם לסייע ללקוחות בהתמודדות עם השלכות המלחמה</w:t>
      </w:r>
      <w:r w:rsidR="00200ACA">
        <w:rPr>
          <w:rFonts w:ascii="David" w:hAnsi="David" w:cs="David" w:hint="cs"/>
          <w:color w:val="000000" w:themeColor="text1"/>
          <w:sz w:val="24"/>
          <w:szCs w:val="24"/>
          <w:shd w:val="clear" w:color="auto" w:fill="FFFFFF"/>
          <w:rtl/>
        </w:rPr>
        <w:t xml:space="preserve">. </w:t>
      </w:r>
      <w:r>
        <w:rPr>
          <w:rFonts w:ascii="David" w:hAnsi="David" w:cs="David" w:hint="cs"/>
          <w:color w:val="000000" w:themeColor="text1"/>
          <w:sz w:val="24"/>
          <w:szCs w:val="24"/>
          <w:shd w:val="clear" w:color="auto" w:fill="FFFFFF"/>
          <w:rtl/>
        </w:rPr>
        <w:t>מתווים אלו כוללים</w:t>
      </w:r>
      <w:r w:rsidR="003671B2">
        <w:rPr>
          <w:rFonts w:ascii="David" w:hAnsi="David" w:cs="David" w:hint="cs"/>
          <w:color w:val="000000" w:themeColor="text1"/>
          <w:sz w:val="24"/>
          <w:szCs w:val="24"/>
          <w:shd w:val="clear" w:color="auto" w:fill="FFFFFF"/>
          <w:rtl/>
        </w:rPr>
        <w:t>, בין היתר,</w:t>
      </w:r>
      <w:r>
        <w:rPr>
          <w:rFonts w:ascii="David" w:hAnsi="David" w:cs="David" w:hint="cs"/>
          <w:color w:val="000000" w:themeColor="text1"/>
          <w:sz w:val="24"/>
          <w:szCs w:val="24"/>
          <w:shd w:val="clear" w:color="auto" w:fill="FFFFFF"/>
          <w:rtl/>
        </w:rPr>
        <w:t xml:space="preserve"> את הא</w:t>
      </w:r>
      <w:r w:rsidRPr="00C4440D">
        <w:rPr>
          <w:rFonts w:ascii="David" w:hAnsi="David" w:cs="David"/>
          <w:color w:val="000000" w:themeColor="text1"/>
          <w:sz w:val="24"/>
          <w:szCs w:val="24"/>
          <w:shd w:val="clear" w:color="auto" w:fill="FFFFFF"/>
          <w:rtl/>
        </w:rPr>
        <w:t>וכלוסייה שמתגוררת או בעלת עסק שנמצא בטווח של עד 30 ק"מ מרצועת עזה</w:t>
      </w:r>
      <w:r>
        <w:rPr>
          <w:rFonts w:ascii="David" w:hAnsi="David" w:cs="David" w:hint="cs"/>
          <w:color w:val="000000" w:themeColor="text1"/>
          <w:sz w:val="24"/>
          <w:szCs w:val="24"/>
          <w:shd w:val="clear" w:color="auto" w:fill="FFFFFF"/>
          <w:rtl/>
        </w:rPr>
        <w:t xml:space="preserve">; </w:t>
      </w:r>
      <w:r w:rsidRPr="00C4440D">
        <w:rPr>
          <w:rFonts w:ascii="David" w:hAnsi="David" w:cs="David"/>
          <w:color w:val="000000" w:themeColor="text1"/>
          <w:sz w:val="24"/>
          <w:szCs w:val="24"/>
          <w:shd w:val="clear" w:color="auto" w:fill="FFFFFF"/>
          <w:rtl/>
        </w:rPr>
        <w:t xml:space="preserve">אוכלוסייה שפונתה </w:t>
      </w:r>
      <w:r w:rsidR="003273BC">
        <w:rPr>
          <w:rFonts w:ascii="David" w:hAnsi="David" w:cs="David" w:hint="cs"/>
          <w:color w:val="000000" w:themeColor="text1"/>
          <w:sz w:val="24"/>
          <w:szCs w:val="24"/>
          <w:shd w:val="clear" w:color="auto" w:fill="FFFFFF"/>
          <w:rtl/>
        </w:rPr>
        <w:t xml:space="preserve">מביתה </w:t>
      </w:r>
      <w:r w:rsidRPr="00C4440D">
        <w:rPr>
          <w:rFonts w:ascii="David" w:hAnsi="David" w:cs="David"/>
          <w:color w:val="000000" w:themeColor="text1"/>
          <w:sz w:val="24"/>
          <w:szCs w:val="24"/>
          <w:shd w:val="clear" w:color="auto" w:fill="FFFFFF"/>
          <w:rtl/>
        </w:rPr>
        <w:t xml:space="preserve">על ידי גורם מדינתי רשמי נכון למועד ערב </w:t>
      </w:r>
      <w:r>
        <w:rPr>
          <w:rFonts w:ascii="David" w:hAnsi="David" w:cs="David"/>
          <w:color w:val="000000" w:themeColor="text1"/>
          <w:sz w:val="24"/>
          <w:szCs w:val="24"/>
          <w:shd w:val="clear" w:color="auto" w:fill="FFFFFF"/>
          <w:rtl/>
        </w:rPr>
        <w:t>פרסום המתוו</w:t>
      </w:r>
      <w:r w:rsidR="003273BC">
        <w:rPr>
          <w:rFonts w:ascii="David" w:hAnsi="David" w:cs="David" w:hint="cs"/>
          <w:color w:val="000000" w:themeColor="text1"/>
          <w:sz w:val="24"/>
          <w:szCs w:val="24"/>
          <w:shd w:val="clear" w:color="auto" w:fill="FFFFFF"/>
          <w:rtl/>
        </w:rPr>
        <w:t>ה</w:t>
      </w:r>
      <w:r>
        <w:rPr>
          <w:rFonts w:ascii="David" w:hAnsi="David" w:cs="David"/>
          <w:color w:val="000000" w:themeColor="text1"/>
          <w:sz w:val="24"/>
          <w:szCs w:val="24"/>
          <w:shd w:val="clear" w:color="auto" w:fill="FFFFFF"/>
          <w:rtl/>
        </w:rPr>
        <w:t xml:space="preserve"> </w:t>
      </w:r>
      <w:r w:rsidR="003273BC">
        <w:rPr>
          <w:rFonts w:ascii="David" w:hAnsi="David" w:cs="David" w:hint="cs"/>
          <w:color w:val="000000" w:themeColor="text1"/>
          <w:sz w:val="24"/>
          <w:szCs w:val="24"/>
          <w:shd w:val="clear" w:color="auto" w:fill="FFFFFF"/>
          <w:rtl/>
        </w:rPr>
        <w:t>(קרי, מפונים מיישובי הדרום)</w:t>
      </w:r>
      <w:r>
        <w:rPr>
          <w:rFonts w:ascii="David" w:hAnsi="David" w:cs="David" w:hint="cs"/>
          <w:color w:val="000000" w:themeColor="text1"/>
          <w:sz w:val="24"/>
          <w:szCs w:val="24"/>
          <w:shd w:val="clear" w:color="auto" w:fill="FFFFFF"/>
          <w:rtl/>
        </w:rPr>
        <w:t xml:space="preserve">; </w:t>
      </w:r>
      <w:r w:rsidRPr="00C4440D">
        <w:rPr>
          <w:rFonts w:ascii="David" w:hAnsi="David" w:cs="David"/>
          <w:color w:val="000000" w:themeColor="text1"/>
          <w:sz w:val="24"/>
          <w:szCs w:val="24"/>
          <w:shd w:val="clear" w:color="auto" w:fill="FFFFFF"/>
          <w:rtl/>
        </w:rPr>
        <w:t>אוכלוס</w:t>
      </w:r>
      <w:r>
        <w:rPr>
          <w:rFonts w:ascii="David" w:hAnsi="David" w:cs="David"/>
          <w:color w:val="000000" w:themeColor="text1"/>
          <w:sz w:val="24"/>
          <w:szCs w:val="24"/>
          <w:shd w:val="clear" w:color="auto" w:fill="FFFFFF"/>
          <w:rtl/>
        </w:rPr>
        <w:t>יית משרתי המילואים ומגויסי צו 8</w:t>
      </w:r>
      <w:r>
        <w:rPr>
          <w:rFonts w:ascii="David" w:hAnsi="David" w:cs="David" w:hint="cs"/>
          <w:color w:val="000000" w:themeColor="text1"/>
          <w:sz w:val="24"/>
          <w:szCs w:val="24"/>
          <w:shd w:val="clear" w:color="auto" w:fill="FFFFFF"/>
          <w:rtl/>
        </w:rPr>
        <w:t xml:space="preserve">; </w:t>
      </w:r>
      <w:r w:rsidRPr="00C4440D">
        <w:rPr>
          <w:rFonts w:ascii="David" w:hAnsi="David" w:cs="David"/>
          <w:color w:val="000000" w:themeColor="text1"/>
          <w:sz w:val="24"/>
          <w:szCs w:val="24"/>
          <w:shd w:val="clear" w:color="auto" w:fill="FFFFFF"/>
          <w:rtl/>
        </w:rPr>
        <w:t>ואוכלוסייה שהיא בעלת קרבה ראשונה להרוגי המלחמה או לחטופים או לנעדרים</w:t>
      </w:r>
      <w:r>
        <w:rPr>
          <w:rFonts w:ascii="David" w:hAnsi="David" w:cs="David" w:hint="cs"/>
          <w:color w:val="000000" w:themeColor="text1"/>
          <w:sz w:val="24"/>
          <w:szCs w:val="24"/>
          <w:shd w:val="clear" w:color="auto" w:fill="FFFFFF"/>
          <w:rtl/>
        </w:rPr>
        <w:t xml:space="preserve"> (</w:t>
      </w:r>
      <w:r w:rsidRPr="00683D55">
        <w:rPr>
          <w:rFonts w:ascii="David" w:hAnsi="David" w:cs="David" w:hint="cs"/>
          <w:b/>
          <w:bCs/>
          <w:color w:val="000000" w:themeColor="text1"/>
          <w:sz w:val="24"/>
          <w:szCs w:val="24"/>
          <w:shd w:val="clear" w:color="auto" w:fill="FFFFFF"/>
          <w:rtl/>
        </w:rPr>
        <w:t>להלן - לקוחות המעגל הראשון במתווה</w:t>
      </w:r>
      <w:r>
        <w:rPr>
          <w:rFonts w:ascii="David" w:hAnsi="David" w:cs="David" w:hint="cs"/>
          <w:color w:val="000000" w:themeColor="text1"/>
          <w:sz w:val="24"/>
          <w:szCs w:val="24"/>
          <w:shd w:val="clear" w:color="auto" w:fill="FFFFFF"/>
          <w:rtl/>
        </w:rPr>
        <w:t>).</w:t>
      </w:r>
    </w:p>
    <w:p w:rsidR="00AC5A40" w:rsidRDefault="00C4440D" w:rsidP="006D6CA0">
      <w:pPr>
        <w:spacing w:line="360" w:lineRule="auto"/>
        <w:ind w:right="-102"/>
        <w:jc w:val="both"/>
        <w:rPr>
          <w:rFonts w:ascii="David" w:hAnsi="David" w:cs="David"/>
          <w:b/>
          <w:bCs/>
          <w:color w:val="000000" w:themeColor="text1"/>
          <w:sz w:val="24"/>
          <w:szCs w:val="24"/>
          <w:rtl/>
        </w:rPr>
      </w:pPr>
      <w:r w:rsidRPr="00EA71E2">
        <w:rPr>
          <w:rFonts w:ascii="David" w:hAnsi="David" w:cs="David" w:hint="cs"/>
          <w:b/>
          <w:bCs/>
          <w:color w:val="000000" w:themeColor="text1"/>
          <w:sz w:val="24"/>
          <w:szCs w:val="24"/>
          <w:shd w:val="clear" w:color="auto" w:fill="FFFFFF"/>
          <w:rtl/>
        </w:rPr>
        <w:t>היום מודיע הפיקוח על הבנקים על הרחבת לקוחות המעגל הראשון</w:t>
      </w:r>
      <w:r w:rsidR="003671B2" w:rsidRPr="00EA71E2">
        <w:rPr>
          <w:rFonts w:ascii="David" w:hAnsi="David" w:cs="David" w:hint="cs"/>
          <w:b/>
          <w:bCs/>
          <w:color w:val="000000" w:themeColor="text1"/>
          <w:sz w:val="24"/>
          <w:szCs w:val="24"/>
          <w:shd w:val="clear" w:color="auto" w:fill="FFFFFF"/>
          <w:rtl/>
        </w:rPr>
        <w:t xml:space="preserve"> במתווים אלו</w:t>
      </w:r>
      <w:r w:rsidRPr="00EA71E2">
        <w:rPr>
          <w:rFonts w:ascii="David" w:hAnsi="David" w:cs="David" w:hint="cs"/>
          <w:b/>
          <w:bCs/>
          <w:color w:val="000000" w:themeColor="text1"/>
          <w:sz w:val="24"/>
          <w:szCs w:val="24"/>
          <w:shd w:val="clear" w:color="auto" w:fill="FFFFFF"/>
          <w:rtl/>
        </w:rPr>
        <w:t>, על ידי הכללת האוכלוסייה המתגוררת</w:t>
      </w:r>
      <w:r w:rsidR="002361DF" w:rsidRPr="00EA71E2">
        <w:rPr>
          <w:rFonts w:ascii="David" w:hAnsi="David" w:cs="David" w:hint="cs"/>
          <w:b/>
          <w:bCs/>
          <w:color w:val="000000" w:themeColor="text1"/>
          <w:sz w:val="24"/>
          <w:szCs w:val="24"/>
          <w:shd w:val="clear" w:color="auto" w:fill="FFFFFF"/>
          <w:rtl/>
        </w:rPr>
        <w:t xml:space="preserve"> </w:t>
      </w:r>
      <w:r w:rsidR="003273BC" w:rsidRPr="00EA71E2">
        <w:rPr>
          <w:rFonts w:ascii="David" w:hAnsi="David" w:cs="David" w:hint="cs"/>
          <w:b/>
          <w:bCs/>
          <w:color w:val="000000" w:themeColor="text1"/>
          <w:sz w:val="24"/>
          <w:szCs w:val="24"/>
          <w:shd w:val="clear" w:color="auto" w:fill="FFFFFF"/>
          <w:rtl/>
        </w:rPr>
        <w:t>ביישובי צפון</w:t>
      </w:r>
      <w:r w:rsidR="00B53425" w:rsidRPr="00EA71E2">
        <w:rPr>
          <w:rFonts w:ascii="David" w:hAnsi="David" w:cs="David" w:hint="cs"/>
          <w:b/>
          <w:bCs/>
          <w:color w:val="000000" w:themeColor="text1"/>
          <w:sz w:val="24"/>
          <w:szCs w:val="24"/>
          <w:shd w:val="clear" w:color="auto" w:fill="FFFFFF"/>
          <w:rtl/>
        </w:rPr>
        <w:t xml:space="preserve"> הארץ</w:t>
      </w:r>
      <w:r w:rsidR="003273BC" w:rsidRPr="00EA71E2">
        <w:rPr>
          <w:rFonts w:ascii="David" w:hAnsi="David" w:cs="David" w:hint="cs"/>
          <w:b/>
          <w:bCs/>
          <w:color w:val="000000" w:themeColor="text1"/>
          <w:sz w:val="24"/>
          <w:szCs w:val="24"/>
          <w:shd w:val="clear" w:color="auto" w:fill="FFFFFF"/>
          <w:rtl/>
        </w:rPr>
        <w:t xml:space="preserve">, </w:t>
      </w:r>
      <w:r w:rsidR="002361DF" w:rsidRPr="00EA71E2">
        <w:rPr>
          <w:rFonts w:ascii="David" w:hAnsi="David" w:cs="David" w:hint="cs"/>
          <w:b/>
          <w:bCs/>
          <w:color w:val="000000" w:themeColor="text1"/>
          <w:sz w:val="24"/>
          <w:szCs w:val="24"/>
          <w:shd w:val="clear" w:color="auto" w:fill="FFFFFF"/>
          <w:rtl/>
        </w:rPr>
        <w:t>או</w:t>
      </w:r>
      <w:r w:rsidRPr="00EA71E2">
        <w:rPr>
          <w:rFonts w:ascii="David" w:hAnsi="David" w:cs="David" w:hint="cs"/>
          <w:b/>
          <w:bCs/>
          <w:color w:val="000000" w:themeColor="text1"/>
          <w:sz w:val="24"/>
          <w:szCs w:val="24"/>
          <w:shd w:val="clear" w:color="auto" w:fill="FFFFFF"/>
          <w:rtl/>
        </w:rPr>
        <w:t xml:space="preserve"> בעלת עסק שנמצא ביישובי הצפון</w:t>
      </w:r>
      <w:r w:rsidR="002361DF" w:rsidRPr="00EA71E2">
        <w:rPr>
          <w:rFonts w:ascii="David" w:hAnsi="David" w:cs="David" w:hint="cs"/>
          <w:color w:val="000000" w:themeColor="text1"/>
          <w:sz w:val="24"/>
          <w:szCs w:val="24"/>
          <w:shd w:val="clear" w:color="auto" w:fill="FFFFFF"/>
          <w:rtl/>
        </w:rPr>
        <w:t xml:space="preserve">, </w:t>
      </w:r>
      <w:r w:rsidR="003273BC">
        <w:rPr>
          <w:rFonts w:ascii="David" w:hAnsi="David" w:cs="David" w:hint="cs"/>
          <w:color w:val="000000" w:themeColor="text1"/>
          <w:sz w:val="24"/>
          <w:szCs w:val="24"/>
          <w:shd w:val="clear" w:color="auto" w:fill="FFFFFF"/>
          <w:rtl/>
        </w:rPr>
        <w:t>אשר פונו</w:t>
      </w:r>
      <w:r>
        <w:rPr>
          <w:rFonts w:ascii="David" w:hAnsi="David" w:cs="David" w:hint="cs"/>
          <w:color w:val="000000" w:themeColor="text1"/>
          <w:sz w:val="24"/>
          <w:szCs w:val="24"/>
          <w:shd w:val="clear" w:color="auto" w:fill="FFFFFF"/>
          <w:rtl/>
        </w:rPr>
        <w:t xml:space="preserve"> ידי גורם מדינתי </w:t>
      </w:r>
      <w:r w:rsidR="002361DF">
        <w:rPr>
          <w:rFonts w:ascii="David" w:hAnsi="David" w:cs="David" w:hint="cs"/>
          <w:color w:val="000000" w:themeColor="text1"/>
          <w:sz w:val="24"/>
          <w:szCs w:val="24"/>
          <w:shd w:val="clear" w:color="auto" w:fill="FFFFFF"/>
          <w:rtl/>
        </w:rPr>
        <w:t xml:space="preserve">רשמי נכון לתאריך </w:t>
      </w:r>
      <w:r w:rsidR="002361DF" w:rsidRPr="00AC5A40">
        <w:rPr>
          <w:rFonts w:ascii="David" w:hAnsi="David" w:cs="David"/>
          <w:color w:val="000000" w:themeColor="text1"/>
          <w:sz w:val="24"/>
          <w:szCs w:val="24"/>
          <w:shd w:val="clear" w:color="auto" w:fill="FFFFFF"/>
          <w:rtl/>
        </w:rPr>
        <w:t>7.11.23</w:t>
      </w:r>
      <w:r w:rsidR="00AC5A40" w:rsidRPr="00AC5A40">
        <w:rPr>
          <w:rFonts w:ascii="David" w:hAnsi="David" w:cs="David"/>
          <w:color w:val="000000" w:themeColor="text1"/>
          <w:sz w:val="24"/>
          <w:szCs w:val="24"/>
          <w:shd w:val="clear" w:color="auto" w:fill="FFFFFF"/>
          <w:rtl/>
        </w:rPr>
        <w:t xml:space="preserve"> </w:t>
      </w:r>
      <w:r w:rsidR="00AC5A40" w:rsidRPr="00AC5A40">
        <w:rPr>
          <w:rFonts w:ascii="David" w:hAnsi="David" w:cs="David"/>
          <w:sz w:val="24"/>
          <w:szCs w:val="24"/>
          <w:rtl/>
        </w:rPr>
        <w:t>והמתגורר</w:t>
      </w:r>
      <w:r w:rsidR="007B3F42">
        <w:rPr>
          <w:rFonts w:ascii="David" w:hAnsi="David" w:cs="David" w:hint="cs"/>
          <w:sz w:val="24"/>
          <w:szCs w:val="24"/>
          <w:rtl/>
        </w:rPr>
        <w:t>ים</w:t>
      </w:r>
      <w:r w:rsidR="00AC5A40" w:rsidRPr="00AC5A40">
        <w:rPr>
          <w:rFonts w:ascii="David" w:hAnsi="David" w:cs="David"/>
          <w:sz w:val="24"/>
          <w:szCs w:val="24"/>
          <w:rtl/>
        </w:rPr>
        <w:t xml:space="preserve"> באחד מהישובים המופיעים ברשימות המפורסמות</w:t>
      </w:r>
      <w:r w:rsidR="006D6CA0">
        <w:rPr>
          <w:rFonts w:ascii="David" w:hAnsi="David" w:cs="David" w:hint="cs"/>
          <w:sz w:val="24"/>
          <w:szCs w:val="24"/>
          <w:rtl/>
        </w:rPr>
        <w:t xml:space="preserve"> </w:t>
      </w:r>
      <w:hyperlink r:id="rId11" w:history="1">
        <w:r w:rsidR="00AC5A40" w:rsidRPr="00AC5A40">
          <w:rPr>
            <w:rStyle w:val="Hyperlink"/>
            <w:rFonts w:ascii="David" w:hAnsi="David" w:cs="David" w:hint="cs"/>
            <w:sz w:val="24"/>
            <w:szCs w:val="24"/>
            <w:shd w:val="clear" w:color="auto" w:fill="FFFFFF"/>
            <w:rtl/>
          </w:rPr>
          <w:t>באתר בנק ישראל</w:t>
        </w:r>
      </w:hyperlink>
      <w:r w:rsidR="00AC5A40">
        <w:rPr>
          <w:rFonts w:ascii="David" w:hAnsi="David" w:cs="David" w:hint="cs"/>
          <w:b/>
          <w:bCs/>
          <w:color w:val="000000" w:themeColor="text1"/>
          <w:sz w:val="24"/>
          <w:szCs w:val="24"/>
          <w:rtl/>
        </w:rPr>
        <w:t>.</w:t>
      </w:r>
    </w:p>
    <w:p w:rsidR="002D60D0" w:rsidRPr="002D60D0" w:rsidRDefault="002D60D0" w:rsidP="00AC5A40">
      <w:pPr>
        <w:spacing w:line="360" w:lineRule="auto"/>
        <w:ind w:right="-102"/>
        <w:jc w:val="both"/>
        <w:rPr>
          <w:rFonts w:ascii="David" w:hAnsi="David" w:cs="David"/>
          <w:color w:val="000000" w:themeColor="text1"/>
          <w:sz w:val="24"/>
          <w:szCs w:val="24"/>
          <w:shd w:val="clear" w:color="auto" w:fill="FFFFFF"/>
          <w:rtl/>
        </w:rPr>
      </w:pPr>
      <w:r w:rsidRPr="002D60D0">
        <w:rPr>
          <w:rFonts w:ascii="David" w:hAnsi="David" w:cs="David"/>
          <w:b/>
          <w:bCs/>
          <w:color w:val="000000" w:themeColor="text1"/>
          <w:sz w:val="24"/>
          <w:szCs w:val="24"/>
          <w:rtl/>
        </w:rPr>
        <w:t>נגיד בנק ישראל, פרופ' אמיר ירון</w:t>
      </w:r>
      <w:r>
        <w:rPr>
          <w:rFonts w:ascii="David" w:hAnsi="David" w:cs="David"/>
          <w:b/>
          <w:bCs/>
          <w:color w:val="000000" w:themeColor="text1"/>
          <w:sz w:val="24"/>
          <w:szCs w:val="24"/>
        </w:rPr>
        <w:t>" :</w:t>
      </w:r>
      <w:r>
        <w:rPr>
          <w:rFonts w:ascii="David" w:hAnsi="David" w:cs="David" w:hint="cs"/>
          <w:color w:val="000000" w:themeColor="text1"/>
          <w:sz w:val="24"/>
          <w:szCs w:val="24"/>
          <w:shd w:val="clear" w:color="auto" w:fill="FFFFFF"/>
          <w:rtl/>
        </w:rPr>
        <w:t xml:space="preserve">הרחבת </w:t>
      </w:r>
      <w:r w:rsidRPr="002D60D0">
        <w:rPr>
          <w:rFonts w:ascii="David" w:hAnsi="David" w:cs="David"/>
          <w:color w:val="000000" w:themeColor="text1"/>
          <w:sz w:val="24"/>
          <w:szCs w:val="24"/>
          <w:shd w:val="clear" w:color="auto" w:fill="FFFFFF"/>
          <w:rtl/>
        </w:rPr>
        <w:t>המתווה שפורסם היום הוא נדבך נוסף בסט הכלים הכלכליים שאנו בבנק ישראל מקדמים כדי להקל על תזרימי המזומנים של אוכלוסיית היעד, להגביר את הוודאות הפיננסית ולסייע לציבור לצלוח את התקופה המאתגרת הזו</w:t>
      </w:r>
      <w:r w:rsidR="000F6D76">
        <w:rPr>
          <w:rFonts w:ascii="David" w:hAnsi="David" w:cs="David" w:hint="cs"/>
          <w:color w:val="000000" w:themeColor="text1"/>
          <w:sz w:val="24"/>
          <w:szCs w:val="24"/>
          <w:shd w:val="clear" w:color="auto" w:fill="FFFFFF"/>
          <w:rtl/>
        </w:rPr>
        <w:t>, תוך מתן דגש על משקי הבית והעסקים הקטנים</w:t>
      </w:r>
      <w:r w:rsidRPr="002D60D0">
        <w:rPr>
          <w:rFonts w:ascii="David" w:hAnsi="David" w:cs="David"/>
          <w:color w:val="000000" w:themeColor="text1"/>
          <w:sz w:val="24"/>
          <w:szCs w:val="24"/>
          <w:shd w:val="clear" w:color="auto" w:fill="FFFFFF"/>
          <w:rtl/>
        </w:rPr>
        <w:t xml:space="preserve">. </w:t>
      </w:r>
      <w:r w:rsidR="000F6D76">
        <w:rPr>
          <w:rFonts w:ascii="David" w:hAnsi="David" w:cs="David" w:hint="cs"/>
          <w:color w:val="000000" w:themeColor="text1"/>
          <w:sz w:val="24"/>
          <w:szCs w:val="24"/>
          <w:shd w:val="clear" w:color="auto" w:fill="FFFFFF"/>
          <w:rtl/>
        </w:rPr>
        <w:t>נמשיך לפעול</w:t>
      </w:r>
      <w:r w:rsidRPr="002D60D0">
        <w:rPr>
          <w:rFonts w:ascii="David" w:hAnsi="David" w:cs="David"/>
          <w:color w:val="000000" w:themeColor="text1"/>
          <w:sz w:val="24"/>
          <w:szCs w:val="24"/>
          <w:shd w:val="clear" w:color="auto" w:fill="FFFFFF"/>
          <w:rtl/>
        </w:rPr>
        <w:t xml:space="preserve"> במקביל בכל ההיבטים</w:t>
      </w:r>
      <w:r w:rsidR="000F6D76">
        <w:rPr>
          <w:rFonts w:ascii="David" w:hAnsi="David" w:cs="David" w:hint="cs"/>
          <w:color w:val="000000" w:themeColor="text1"/>
          <w:sz w:val="24"/>
          <w:szCs w:val="24"/>
          <w:shd w:val="clear" w:color="auto" w:fill="FFFFFF"/>
          <w:rtl/>
        </w:rPr>
        <w:t xml:space="preserve"> הכלכליים</w:t>
      </w:r>
      <w:r w:rsidRPr="002D60D0">
        <w:rPr>
          <w:rFonts w:ascii="David" w:hAnsi="David" w:cs="David"/>
          <w:color w:val="000000" w:themeColor="text1"/>
          <w:sz w:val="24"/>
          <w:szCs w:val="24"/>
          <w:shd w:val="clear" w:color="auto" w:fill="FFFFFF"/>
          <w:rtl/>
        </w:rPr>
        <w:t xml:space="preserve"> שבאחריותנו. אני רוצה להודות לפיקוח על הבנקים על </w:t>
      </w:r>
      <w:r w:rsidR="000F6D76">
        <w:rPr>
          <w:rFonts w:ascii="David" w:hAnsi="David" w:cs="David" w:hint="cs"/>
          <w:color w:val="000000" w:themeColor="text1"/>
          <w:sz w:val="24"/>
          <w:szCs w:val="24"/>
          <w:shd w:val="clear" w:color="auto" w:fill="FFFFFF"/>
          <w:rtl/>
        </w:rPr>
        <w:t>הרחבת</w:t>
      </w:r>
      <w:r w:rsidRPr="002D60D0">
        <w:rPr>
          <w:rFonts w:ascii="David" w:hAnsi="David" w:cs="David"/>
          <w:color w:val="000000" w:themeColor="text1"/>
          <w:sz w:val="24"/>
          <w:szCs w:val="24"/>
          <w:shd w:val="clear" w:color="auto" w:fill="FFFFFF"/>
          <w:rtl/>
        </w:rPr>
        <w:t xml:space="preserve"> המתווה ו</w:t>
      </w:r>
      <w:r w:rsidR="004150AC">
        <w:rPr>
          <w:rFonts w:ascii="David" w:hAnsi="David" w:cs="David" w:hint="cs"/>
          <w:color w:val="000000" w:themeColor="text1"/>
          <w:sz w:val="24"/>
          <w:szCs w:val="24"/>
          <w:shd w:val="clear" w:color="auto" w:fill="FFFFFF"/>
          <w:rtl/>
        </w:rPr>
        <w:t>ל</w:t>
      </w:r>
      <w:r w:rsidR="000F6D76">
        <w:rPr>
          <w:rFonts w:ascii="David" w:hAnsi="David" w:cs="David" w:hint="cs"/>
          <w:color w:val="000000" w:themeColor="text1"/>
          <w:sz w:val="24"/>
          <w:szCs w:val="24"/>
          <w:shd w:val="clear" w:color="auto" w:fill="FFFFFF"/>
          <w:rtl/>
        </w:rPr>
        <w:t>בנקים ו</w:t>
      </w:r>
      <w:r w:rsidR="000F6D76">
        <w:rPr>
          <w:rFonts w:ascii="David" w:hAnsi="David" w:cs="David"/>
          <w:color w:val="000000" w:themeColor="text1"/>
          <w:sz w:val="24"/>
          <w:szCs w:val="24"/>
          <w:shd w:val="clear" w:color="auto" w:fill="FFFFFF"/>
          <w:rtl/>
        </w:rPr>
        <w:t>לחכ"אות על הצטרפות</w:t>
      </w:r>
      <w:r w:rsidR="00EA71E2">
        <w:rPr>
          <w:rFonts w:ascii="David" w:hAnsi="David" w:cs="David" w:hint="cs"/>
          <w:color w:val="000000" w:themeColor="text1"/>
          <w:sz w:val="24"/>
          <w:szCs w:val="24"/>
          <w:shd w:val="clear" w:color="auto" w:fill="FFFFFF"/>
          <w:rtl/>
        </w:rPr>
        <w:t>ם</w:t>
      </w:r>
      <w:r w:rsidR="000F6D76">
        <w:rPr>
          <w:rFonts w:ascii="David" w:hAnsi="David" w:cs="David" w:hint="cs"/>
          <w:color w:val="000000" w:themeColor="text1"/>
          <w:sz w:val="24"/>
          <w:szCs w:val="24"/>
          <w:shd w:val="clear" w:color="auto" w:fill="FFFFFF"/>
          <w:rtl/>
        </w:rPr>
        <w:t>"</w:t>
      </w:r>
      <w:r w:rsidR="00EA71E2">
        <w:rPr>
          <w:rFonts w:ascii="David" w:hAnsi="David" w:cs="David" w:hint="cs"/>
          <w:color w:val="000000" w:themeColor="text1"/>
          <w:sz w:val="24"/>
          <w:szCs w:val="24"/>
          <w:shd w:val="clear" w:color="auto" w:fill="FFFFFF"/>
          <w:rtl/>
        </w:rPr>
        <w:t>.</w:t>
      </w:r>
    </w:p>
    <w:p w:rsidR="00C4440D" w:rsidRDefault="00C4440D" w:rsidP="00B53425">
      <w:pPr>
        <w:spacing w:line="360" w:lineRule="auto"/>
        <w:ind w:right="-102"/>
        <w:jc w:val="both"/>
        <w:rPr>
          <w:rFonts w:ascii="David" w:hAnsi="David" w:cs="David"/>
          <w:color w:val="000000" w:themeColor="text1"/>
          <w:sz w:val="24"/>
          <w:szCs w:val="24"/>
          <w:shd w:val="clear" w:color="auto" w:fill="FFFFFF"/>
          <w:rtl/>
        </w:rPr>
      </w:pPr>
      <w:r>
        <w:rPr>
          <w:rFonts w:ascii="David" w:hAnsi="David" w:cs="David"/>
          <w:b/>
          <w:bCs/>
          <w:color w:val="000000" w:themeColor="text1"/>
          <w:sz w:val="24"/>
          <w:szCs w:val="24"/>
          <w:shd w:val="clear" w:color="auto" w:fill="FFFFFF"/>
          <w:rtl/>
        </w:rPr>
        <w:t xml:space="preserve">המפקח על הבנקים, </w:t>
      </w:r>
      <w:r>
        <w:rPr>
          <w:rFonts w:ascii="David" w:hAnsi="David" w:cs="David" w:hint="cs"/>
          <w:b/>
          <w:bCs/>
          <w:color w:val="000000" w:themeColor="text1"/>
          <w:sz w:val="24"/>
          <w:szCs w:val="24"/>
          <w:shd w:val="clear" w:color="auto" w:fill="FFFFFF"/>
          <w:rtl/>
        </w:rPr>
        <w:t xml:space="preserve">מר </w:t>
      </w:r>
      <w:r>
        <w:rPr>
          <w:rFonts w:ascii="David" w:hAnsi="David" w:cs="David"/>
          <w:b/>
          <w:bCs/>
          <w:color w:val="000000" w:themeColor="text1"/>
          <w:sz w:val="24"/>
          <w:szCs w:val="24"/>
          <w:shd w:val="clear" w:color="auto" w:fill="FFFFFF"/>
          <w:rtl/>
        </w:rPr>
        <w:t>ד</w:t>
      </w:r>
      <w:r>
        <w:rPr>
          <w:rFonts w:ascii="David" w:hAnsi="David" w:cs="David" w:hint="cs"/>
          <w:b/>
          <w:bCs/>
          <w:color w:val="000000" w:themeColor="text1"/>
          <w:sz w:val="24"/>
          <w:szCs w:val="24"/>
          <w:shd w:val="clear" w:color="auto" w:fill="FFFFFF"/>
          <w:rtl/>
        </w:rPr>
        <w:t>ניאל חחיאשוילי</w:t>
      </w:r>
      <w:r w:rsidRPr="0021284F">
        <w:rPr>
          <w:rFonts w:ascii="David" w:hAnsi="David" w:cs="David"/>
          <w:b/>
          <w:bCs/>
          <w:color w:val="000000" w:themeColor="text1"/>
          <w:sz w:val="24"/>
          <w:szCs w:val="24"/>
          <w:shd w:val="clear" w:color="auto" w:fill="FFFFFF"/>
          <w:rtl/>
        </w:rPr>
        <w:t xml:space="preserve">: </w:t>
      </w:r>
      <w:r w:rsidRPr="005461F2">
        <w:rPr>
          <w:rFonts w:ascii="David" w:hAnsi="David" w:cs="David"/>
          <w:color w:val="000000" w:themeColor="text1"/>
          <w:sz w:val="24"/>
          <w:szCs w:val="24"/>
          <w:shd w:val="clear" w:color="auto" w:fill="FFFFFF"/>
          <w:rtl/>
        </w:rPr>
        <w:t>"</w:t>
      </w:r>
      <w:r>
        <w:rPr>
          <w:rFonts w:ascii="David" w:hAnsi="David" w:cs="David" w:hint="cs"/>
          <w:color w:val="000000" w:themeColor="text1"/>
          <w:sz w:val="24"/>
          <w:szCs w:val="24"/>
          <w:shd w:val="clear" w:color="auto" w:fill="FFFFFF"/>
          <w:rtl/>
        </w:rPr>
        <w:t xml:space="preserve">הרחבת מתווי הסיוע והכללת תושבי הצפון שפונו מביתם בקבוצת הזכאים לסיוע המקיף שניתן במסגרת המתווים, מהווה המשך לצעדים הרבים שנקטנו מאז פרוץ המלחמה כדי לסייע ולהקל על הלקוחות. בכל המהלכים שאנו מקדמים, אנו בוחנים מהו הסיוע המיטבי והאפקטיבי ביותר שניתן לתת ללקוחות ולאור זה אנו פועלים. </w:t>
      </w:r>
      <w:r>
        <w:rPr>
          <w:rFonts w:cs="David" w:hint="cs"/>
          <w:sz w:val="24"/>
          <w:szCs w:val="24"/>
          <w:rtl/>
        </w:rPr>
        <w:t xml:space="preserve">אני מודה לבנקים ולחברות כרטיסי האשראי על </w:t>
      </w:r>
      <w:r w:rsidR="00B53425">
        <w:rPr>
          <w:rFonts w:cs="David" w:hint="cs"/>
          <w:sz w:val="24"/>
          <w:szCs w:val="24"/>
          <w:rtl/>
        </w:rPr>
        <w:t xml:space="preserve">הירתמותם </w:t>
      </w:r>
      <w:r>
        <w:rPr>
          <w:rFonts w:cs="David" w:hint="cs"/>
          <w:sz w:val="24"/>
          <w:szCs w:val="24"/>
          <w:rtl/>
        </w:rPr>
        <w:t xml:space="preserve">להרחבת המתווים, ועל פעולות </w:t>
      </w:r>
      <w:r w:rsidR="00B53425">
        <w:rPr>
          <w:rFonts w:cs="David" w:hint="cs"/>
          <w:sz w:val="24"/>
          <w:szCs w:val="24"/>
          <w:rtl/>
        </w:rPr>
        <w:t xml:space="preserve">נוספות </w:t>
      </w:r>
      <w:r>
        <w:rPr>
          <w:rFonts w:cs="David" w:hint="cs"/>
          <w:sz w:val="24"/>
          <w:szCs w:val="24"/>
          <w:rtl/>
        </w:rPr>
        <w:t>שהם נוקטים ביוזמתם כדי  לסייע ללקוחות בתקופה זו".</w:t>
      </w:r>
      <w:r>
        <w:rPr>
          <w:rFonts w:ascii="David" w:hAnsi="David" w:cs="David" w:hint="cs"/>
          <w:color w:val="000000" w:themeColor="text1"/>
          <w:sz w:val="24"/>
          <w:szCs w:val="24"/>
          <w:shd w:val="clear" w:color="auto" w:fill="FFFFFF"/>
          <w:rtl/>
        </w:rPr>
        <w:t xml:space="preserve">  </w:t>
      </w:r>
    </w:p>
    <w:p w:rsidR="00D66F4D" w:rsidRDefault="00200ACA" w:rsidP="004150AC">
      <w:pPr>
        <w:spacing w:line="360" w:lineRule="auto"/>
        <w:ind w:right="-102"/>
        <w:jc w:val="both"/>
        <w:rPr>
          <w:rFonts w:ascii="David" w:hAnsi="David" w:cs="David"/>
          <w:color w:val="000000" w:themeColor="text1"/>
          <w:sz w:val="24"/>
          <w:szCs w:val="24"/>
          <w:shd w:val="clear" w:color="auto" w:fill="FFFFFF"/>
          <w:rtl/>
        </w:rPr>
      </w:pPr>
      <w:r>
        <w:rPr>
          <w:rFonts w:ascii="David" w:hAnsi="David" w:cs="David" w:hint="cs"/>
          <w:color w:val="000000" w:themeColor="text1"/>
          <w:sz w:val="24"/>
          <w:szCs w:val="24"/>
          <w:shd w:val="clear" w:color="auto" w:fill="FFFFFF"/>
          <w:rtl/>
        </w:rPr>
        <w:t xml:space="preserve">המתווים שגובשו מאפשרים </w:t>
      </w:r>
      <w:r w:rsidR="00B24091">
        <w:rPr>
          <w:rFonts w:ascii="David" w:hAnsi="David" w:cs="David" w:hint="cs"/>
          <w:color w:val="000000" w:themeColor="text1"/>
          <w:sz w:val="24"/>
          <w:szCs w:val="24"/>
          <w:shd w:val="clear" w:color="auto" w:fill="FFFFFF"/>
          <w:rtl/>
        </w:rPr>
        <w:t>לאוכלוסיות</w:t>
      </w:r>
      <w:r w:rsidR="004150AC">
        <w:rPr>
          <w:rFonts w:ascii="David" w:hAnsi="David" w:cs="David" w:hint="cs"/>
          <w:color w:val="000000" w:themeColor="text1"/>
          <w:sz w:val="24"/>
          <w:szCs w:val="24"/>
          <w:shd w:val="clear" w:color="auto" w:fill="FFFFFF"/>
          <w:rtl/>
        </w:rPr>
        <w:t xml:space="preserve"> </w:t>
      </w:r>
      <w:r w:rsidR="00006A22">
        <w:rPr>
          <w:rFonts w:ascii="David" w:hAnsi="David" w:cs="David" w:hint="cs"/>
          <w:color w:val="000000" w:themeColor="text1"/>
          <w:sz w:val="24"/>
          <w:szCs w:val="24"/>
          <w:shd w:val="clear" w:color="auto" w:fill="FFFFFF"/>
          <w:rtl/>
        </w:rPr>
        <w:t>שנפגעו באופן ישיר מנזקי המלחמה</w:t>
      </w:r>
      <w:r w:rsidR="0044166D">
        <w:rPr>
          <w:rFonts w:ascii="David" w:hAnsi="David" w:cs="David" w:hint="cs"/>
          <w:color w:val="000000" w:themeColor="text1"/>
          <w:sz w:val="24"/>
          <w:szCs w:val="24"/>
          <w:shd w:val="clear" w:color="auto" w:fill="FFFFFF"/>
          <w:rtl/>
        </w:rPr>
        <w:t xml:space="preserve"> </w:t>
      </w:r>
      <w:r w:rsidR="00AF0A0F">
        <w:rPr>
          <w:rFonts w:ascii="David" w:hAnsi="David" w:cs="David" w:hint="cs"/>
          <w:color w:val="000000" w:themeColor="text1"/>
          <w:sz w:val="24"/>
          <w:szCs w:val="24"/>
          <w:shd w:val="clear" w:color="auto" w:fill="FFFFFF"/>
          <w:rtl/>
        </w:rPr>
        <w:t>(</w:t>
      </w:r>
      <w:r w:rsidR="00AF0A0F" w:rsidRPr="00683D55">
        <w:rPr>
          <w:rFonts w:ascii="David" w:hAnsi="David" w:cs="David" w:hint="cs"/>
          <w:color w:val="000000" w:themeColor="text1"/>
          <w:sz w:val="24"/>
          <w:szCs w:val="24"/>
          <w:shd w:val="clear" w:color="auto" w:fill="FFFFFF"/>
          <w:rtl/>
        </w:rPr>
        <w:t>להלן-קבוצת הלקוחות במעגל הראשון)</w:t>
      </w:r>
      <w:r w:rsidR="00006A22" w:rsidRPr="00683D55">
        <w:rPr>
          <w:rFonts w:ascii="David" w:hAnsi="David" w:cs="David" w:hint="cs"/>
          <w:color w:val="000000" w:themeColor="text1"/>
          <w:sz w:val="24"/>
          <w:szCs w:val="24"/>
          <w:shd w:val="clear" w:color="auto" w:fill="FFFFFF"/>
          <w:rtl/>
        </w:rPr>
        <w:t xml:space="preserve"> </w:t>
      </w:r>
      <w:r w:rsidR="00B24091" w:rsidRPr="00683D55">
        <w:rPr>
          <w:rFonts w:ascii="David" w:hAnsi="David" w:cs="David" w:hint="cs"/>
          <w:color w:val="000000" w:themeColor="text1"/>
          <w:sz w:val="24"/>
          <w:szCs w:val="24"/>
          <w:shd w:val="clear" w:color="auto" w:fill="FFFFFF"/>
          <w:rtl/>
        </w:rPr>
        <w:t xml:space="preserve">לדחות, </w:t>
      </w:r>
      <w:r w:rsidR="00B24091" w:rsidRPr="00B53425">
        <w:rPr>
          <w:rFonts w:ascii="David" w:hAnsi="David" w:cs="David" w:hint="cs"/>
          <w:color w:val="000000" w:themeColor="text1"/>
          <w:sz w:val="24"/>
          <w:szCs w:val="24"/>
          <w:u w:val="single"/>
          <w:shd w:val="clear" w:color="auto" w:fill="FFFFFF"/>
          <w:rtl/>
        </w:rPr>
        <w:t>ללא ריבית וללא עמלות</w:t>
      </w:r>
      <w:r w:rsidR="00B24091" w:rsidRPr="00683D55">
        <w:rPr>
          <w:rFonts w:ascii="David" w:hAnsi="David" w:cs="David" w:hint="cs"/>
          <w:color w:val="000000" w:themeColor="text1"/>
          <w:sz w:val="24"/>
          <w:szCs w:val="24"/>
          <w:shd w:val="clear" w:color="auto" w:fill="FFFFFF"/>
          <w:rtl/>
        </w:rPr>
        <w:t xml:space="preserve">, את תשלומי ההלוואות והמשכנתאות, לקבל פטור ממרבית העמלות ופטור מריבית </w:t>
      </w:r>
      <w:r w:rsidR="00B24091" w:rsidRPr="00683D55">
        <w:rPr>
          <w:rFonts w:ascii="David" w:hAnsi="David" w:cs="David" w:hint="cs"/>
          <w:color w:val="000000" w:themeColor="text1"/>
          <w:sz w:val="24"/>
          <w:szCs w:val="24"/>
          <w:shd w:val="clear" w:color="auto" w:fill="FFFFFF"/>
          <w:rtl/>
        </w:rPr>
        <w:lastRenderedPageBreak/>
        <w:t>על יתרת החובה עד לסכום של 10,000 ₪, וזאת למשך שלושה חודשים</w:t>
      </w:r>
      <w:r w:rsidR="00B53425">
        <w:rPr>
          <w:rFonts w:ascii="David" w:hAnsi="David" w:cs="David" w:hint="cs"/>
          <w:color w:val="000000" w:themeColor="text1"/>
          <w:sz w:val="24"/>
          <w:szCs w:val="24"/>
          <w:shd w:val="clear" w:color="auto" w:fill="FFFFFF"/>
          <w:rtl/>
        </w:rPr>
        <w:t xml:space="preserve"> מרגע הצטרפותם</w:t>
      </w:r>
      <w:r w:rsidR="00B53425">
        <w:rPr>
          <w:rStyle w:val="af2"/>
          <w:rFonts w:ascii="David" w:hAnsi="David" w:cs="David"/>
          <w:color w:val="000000" w:themeColor="text1"/>
          <w:sz w:val="24"/>
          <w:szCs w:val="24"/>
          <w:shd w:val="clear" w:color="auto" w:fill="FFFFFF"/>
          <w:rtl/>
        </w:rPr>
        <w:footnoteReference w:id="1"/>
      </w:r>
      <w:r w:rsidR="00B24091" w:rsidRPr="00683D55">
        <w:rPr>
          <w:rFonts w:ascii="David" w:hAnsi="David" w:cs="David" w:hint="cs"/>
          <w:color w:val="000000" w:themeColor="text1"/>
          <w:sz w:val="24"/>
          <w:szCs w:val="24"/>
          <w:shd w:val="clear" w:color="auto" w:fill="FFFFFF"/>
          <w:rtl/>
        </w:rPr>
        <w:t xml:space="preserve">. </w:t>
      </w:r>
      <w:r w:rsidR="00006A22" w:rsidRPr="00683D55">
        <w:rPr>
          <w:rFonts w:ascii="David" w:hAnsi="David" w:cs="David" w:hint="cs"/>
          <w:color w:val="000000" w:themeColor="text1"/>
          <w:sz w:val="24"/>
          <w:szCs w:val="24"/>
          <w:shd w:val="clear" w:color="auto" w:fill="FFFFFF"/>
          <w:rtl/>
        </w:rPr>
        <w:t xml:space="preserve">כמו כן, </w:t>
      </w:r>
      <w:r w:rsidR="00B53425">
        <w:rPr>
          <w:rFonts w:ascii="David" w:hAnsi="David" w:cs="David" w:hint="cs"/>
          <w:color w:val="000000" w:themeColor="text1"/>
          <w:sz w:val="24"/>
          <w:szCs w:val="24"/>
          <w:shd w:val="clear" w:color="auto" w:fill="FFFFFF"/>
          <w:rtl/>
        </w:rPr>
        <w:t xml:space="preserve">נדגיש כי </w:t>
      </w:r>
      <w:r w:rsidR="00006A22" w:rsidRPr="00683D55">
        <w:rPr>
          <w:rFonts w:ascii="David" w:hAnsi="David" w:cs="David" w:hint="cs"/>
          <w:color w:val="000000" w:themeColor="text1"/>
          <w:sz w:val="24"/>
          <w:szCs w:val="24"/>
          <w:shd w:val="clear" w:color="auto" w:fill="FFFFFF"/>
          <w:rtl/>
        </w:rPr>
        <w:t>ליתר הלקוחות</w:t>
      </w:r>
      <w:r w:rsidR="00B53425">
        <w:rPr>
          <w:rFonts w:ascii="David" w:hAnsi="David" w:cs="David" w:hint="cs"/>
          <w:color w:val="000000" w:themeColor="text1"/>
          <w:sz w:val="24"/>
          <w:szCs w:val="24"/>
          <w:shd w:val="clear" w:color="auto" w:fill="FFFFFF"/>
          <w:rtl/>
        </w:rPr>
        <w:t xml:space="preserve"> ברחבי הארץ</w:t>
      </w:r>
      <w:r w:rsidR="00AF0A0F" w:rsidRPr="00683D55">
        <w:rPr>
          <w:rFonts w:ascii="David" w:hAnsi="David" w:cs="David" w:hint="cs"/>
          <w:color w:val="000000" w:themeColor="text1"/>
          <w:sz w:val="24"/>
          <w:szCs w:val="24"/>
          <w:shd w:val="clear" w:color="auto" w:fill="FFFFFF"/>
          <w:rtl/>
        </w:rPr>
        <w:t xml:space="preserve"> (להלן-קבוצת הלקוחות במעגל השני)</w:t>
      </w:r>
      <w:r w:rsidR="00006A22" w:rsidRPr="00683D55">
        <w:rPr>
          <w:rFonts w:ascii="David" w:hAnsi="David" w:cs="David" w:hint="cs"/>
          <w:color w:val="000000" w:themeColor="text1"/>
          <w:sz w:val="24"/>
          <w:szCs w:val="24"/>
          <w:shd w:val="clear" w:color="auto" w:fill="FFFFFF"/>
          <w:rtl/>
        </w:rPr>
        <w:t xml:space="preserve"> ניתנה </w:t>
      </w:r>
      <w:r w:rsidR="00B53425">
        <w:rPr>
          <w:rFonts w:ascii="David" w:hAnsi="David" w:cs="David" w:hint="cs"/>
          <w:color w:val="000000" w:themeColor="text1"/>
          <w:sz w:val="24"/>
          <w:szCs w:val="24"/>
          <w:shd w:val="clear" w:color="auto" w:fill="FFFFFF"/>
          <w:rtl/>
        </w:rPr>
        <w:t xml:space="preserve">במתווים שפורסמו </w:t>
      </w:r>
      <w:r w:rsidR="00006A22" w:rsidRPr="00683D55">
        <w:rPr>
          <w:rFonts w:ascii="David" w:hAnsi="David" w:cs="David" w:hint="cs"/>
          <w:color w:val="000000" w:themeColor="text1"/>
          <w:sz w:val="24"/>
          <w:szCs w:val="24"/>
          <w:shd w:val="clear" w:color="auto" w:fill="FFFFFF"/>
          <w:rtl/>
        </w:rPr>
        <w:t>האפשרות לדחות, ללא עמלות, את תשלומי ההלוואות והמשכנתאות</w:t>
      </w:r>
      <w:r w:rsidR="00006A22">
        <w:rPr>
          <w:rFonts w:ascii="David" w:hAnsi="David" w:cs="David" w:hint="cs"/>
          <w:color w:val="000000" w:themeColor="text1"/>
          <w:sz w:val="24"/>
          <w:szCs w:val="24"/>
          <w:shd w:val="clear" w:color="auto" w:fill="FFFFFF"/>
          <w:rtl/>
        </w:rPr>
        <w:t xml:space="preserve"> למשך שלושה חודשים, </w:t>
      </w:r>
      <w:r w:rsidR="00006A22" w:rsidRPr="00B947CB">
        <w:rPr>
          <w:rFonts w:cs="David"/>
          <w:sz w:val="24"/>
          <w:szCs w:val="24"/>
          <w:rtl/>
        </w:rPr>
        <w:t xml:space="preserve">כאשר התשלומים הנדחים יישאו ריבית שלא תעלה על שיעור הריבית בחוזה ההלוואה והתשלומים יתווספו </w:t>
      </w:r>
      <w:r w:rsidR="00006A22" w:rsidRPr="00B947CB">
        <w:rPr>
          <w:rFonts w:cs="David" w:hint="cs"/>
          <w:sz w:val="24"/>
          <w:szCs w:val="24"/>
          <w:rtl/>
        </w:rPr>
        <w:t xml:space="preserve">ככלל </w:t>
      </w:r>
      <w:r w:rsidR="00006A22" w:rsidRPr="00B947CB">
        <w:rPr>
          <w:rFonts w:cs="David"/>
          <w:sz w:val="24"/>
          <w:szCs w:val="24"/>
          <w:rtl/>
        </w:rPr>
        <w:t>בסוף תקופת ההלווא</w:t>
      </w:r>
      <w:r w:rsidR="00006A22" w:rsidRPr="00B947CB">
        <w:rPr>
          <w:rFonts w:cs="David" w:hint="cs"/>
          <w:sz w:val="24"/>
          <w:szCs w:val="24"/>
          <w:rtl/>
        </w:rPr>
        <w:t>ה</w:t>
      </w:r>
      <w:r w:rsidR="00006A22">
        <w:rPr>
          <w:rFonts w:cs="David"/>
          <w:sz w:val="24"/>
          <w:szCs w:val="24"/>
          <w:rtl/>
        </w:rPr>
        <w:t>.</w:t>
      </w:r>
      <w:r w:rsidR="00006A22">
        <w:rPr>
          <w:rFonts w:ascii="David" w:hAnsi="David" w:cs="David" w:hint="cs"/>
          <w:color w:val="000000" w:themeColor="text1"/>
          <w:sz w:val="24"/>
          <w:szCs w:val="24"/>
          <w:shd w:val="clear" w:color="auto" w:fill="FFFFFF"/>
          <w:rtl/>
        </w:rPr>
        <w:t xml:space="preserve"> </w:t>
      </w:r>
      <w:r w:rsidR="00B24091">
        <w:rPr>
          <w:rFonts w:ascii="David" w:hAnsi="David" w:cs="David" w:hint="cs"/>
          <w:color w:val="000000" w:themeColor="text1"/>
          <w:sz w:val="24"/>
          <w:szCs w:val="24"/>
          <w:shd w:val="clear" w:color="auto" w:fill="FFFFFF"/>
          <w:rtl/>
        </w:rPr>
        <w:t xml:space="preserve">תנאי המתווה המלאים </w:t>
      </w:r>
      <w:r w:rsidR="00D3271E">
        <w:rPr>
          <w:rFonts w:ascii="David" w:hAnsi="David" w:cs="David" w:hint="cs"/>
          <w:color w:val="000000" w:themeColor="text1"/>
          <w:sz w:val="24"/>
          <w:szCs w:val="24"/>
          <w:shd w:val="clear" w:color="auto" w:fill="FFFFFF"/>
          <w:rtl/>
        </w:rPr>
        <w:t xml:space="preserve">והמפורטים </w:t>
      </w:r>
      <w:r w:rsidR="00B24091">
        <w:rPr>
          <w:rFonts w:ascii="David" w:hAnsi="David" w:cs="David" w:hint="cs"/>
          <w:color w:val="000000" w:themeColor="text1"/>
          <w:sz w:val="24"/>
          <w:szCs w:val="24"/>
          <w:shd w:val="clear" w:color="auto" w:fill="FFFFFF"/>
          <w:rtl/>
        </w:rPr>
        <w:t xml:space="preserve">נמצאים </w:t>
      </w:r>
      <w:hyperlink r:id="rId12" w:history="1">
        <w:r w:rsidR="00B24091" w:rsidRPr="00B24091">
          <w:rPr>
            <w:rStyle w:val="Hyperlink"/>
            <w:rFonts w:ascii="David" w:hAnsi="David" w:cs="David" w:hint="cs"/>
            <w:sz w:val="24"/>
            <w:szCs w:val="24"/>
            <w:shd w:val="clear" w:color="auto" w:fill="FFFFFF"/>
            <w:rtl/>
          </w:rPr>
          <w:t>באתר בנק ישראל</w:t>
        </w:r>
      </w:hyperlink>
      <w:r w:rsidR="00B24091">
        <w:rPr>
          <w:rFonts w:ascii="David" w:hAnsi="David" w:cs="David" w:hint="cs"/>
          <w:color w:val="000000" w:themeColor="text1"/>
          <w:sz w:val="24"/>
          <w:szCs w:val="24"/>
          <w:shd w:val="clear" w:color="auto" w:fill="FFFFFF"/>
          <w:rtl/>
        </w:rPr>
        <w:t>.</w:t>
      </w:r>
    </w:p>
    <w:p w:rsidR="00194FA7" w:rsidRDefault="00194FA7" w:rsidP="00194FA7">
      <w:pPr>
        <w:spacing w:after="40" w:line="360" w:lineRule="auto"/>
        <w:jc w:val="both"/>
        <w:rPr>
          <w:rFonts w:cs="David"/>
          <w:sz w:val="24"/>
          <w:szCs w:val="24"/>
          <w:rtl/>
        </w:rPr>
      </w:pPr>
      <w:r>
        <w:rPr>
          <w:rFonts w:cs="David" w:hint="cs"/>
          <w:sz w:val="24"/>
          <w:szCs w:val="24"/>
          <w:rtl/>
        </w:rPr>
        <w:t>הרחבה נוספת של המתווה, שנעשתה בתיאום עם החשב הכללי במשרד האוצר, היא הכללת ההלוואות שהועמדו באמצעות הקרן לעסקים קטנים ובינוניים בערבות מדינה כחלק מההלוואות שניתן לדחות במסגרת מתווה הסיוע שאומץ על ידי הבנקים וחברות כרטיסי האשראי.</w:t>
      </w:r>
    </w:p>
    <w:p w:rsidR="00200ACA" w:rsidRDefault="00200ACA" w:rsidP="00200ACA">
      <w:pPr>
        <w:spacing w:after="40" w:line="360" w:lineRule="auto"/>
        <w:jc w:val="both"/>
        <w:rPr>
          <w:rFonts w:cs="David"/>
          <w:sz w:val="24"/>
          <w:szCs w:val="24"/>
          <w:rtl/>
        </w:rPr>
      </w:pPr>
    </w:p>
    <w:p w:rsidR="00927896" w:rsidRDefault="00793FC1" w:rsidP="00200ACA">
      <w:pPr>
        <w:spacing w:line="360" w:lineRule="auto"/>
        <w:ind w:right="-102"/>
        <w:jc w:val="both"/>
        <w:rPr>
          <w:sz w:val="24"/>
          <w:szCs w:val="24"/>
          <w:rtl/>
        </w:rPr>
      </w:pPr>
      <w:r w:rsidRPr="00793FC1">
        <w:rPr>
          <w:rFonts w:ascii="David" w:hAnsi="David" w:cs="David"/>
          <w:sz w:val="24"/>
          <w:szCs w:val="24"/>
          <w:rtl/>
        </w:rPr>
        <w:t xml:space="preserve">לקבלת מידע נוסף על </w:t>
      </w:r>
      <w:r w:rsidR="00AF32B3">
        <w:rPr>
          <w:rFonts w:ascii="David" w:hAnsi="David" w:cs="David" w:hint="cs"/>
          <w:sz w:val="24"/>
          <w:szCs w:val="24"/>
          <w:rtl/>
        </w:rPr>
        <w:t xml:space="preserve">המתווים, לרבות </w:t>
      </w:r>
      <w:hyperlink r:id="rId13" w:anchor="anchor4" w:history="1">
        <w:r w:rsidR="00AF32B3" w:rsidRPr="004C488B">
          <w:rPr>
            <w:rStyle w:val="Hyperlink"/>
            <w:rFonts w:ascii="David" w:hAnsi="David" w:cs="David" w:hint="cs"/>
            <w:sz w:val="24"/>
            <w:szCs w:val="24"/>
            <w:rtl/>
          </w:rPr>
          <w:t>שאלות ותשובות נפוצות</w:t>
        </w:r>
      </w:hyperlink>
      <w:r w:rsidR="00AF32B3">
        <w:rPr>
          <w:rFonts w:ascii="David" w:hAnsi="David" w:cs="David" w:hint="cs"/>
          <w:sz w:val="24"/>
          <w:szCs w:val="24"/>
          <w:rtl/>
        </w:rPr>
        <w:t xml:space="preserve">, </w:t>
      </w:r>
      <w:r w:rsidR="00D3271E">
        <w:rPr>
          <w:rFonts w:ascii="David" w:hAnsi="David" w:cs="David" w:hint="cs"/>
          <w:sz w:val="24"/>
          <w:szCs w:val="24"/>
          <w:rtl/>
        </w:rPr>
        <w:t xml:space="preserve">ומידע על </w:t>
      </w:r>
      <w:r w:rsidRPr="00793FC1">
        <w:rPr>
          <w:rFonts w:ascii="David" w:hAnsi="David" w:cs="David"/>
          <w:sz w:val="24"/>
          <w:szCs w:val="24"/>
          <w:rtl/>
        </w:rPr>
        <w:t xml:space="preserve">צעדים הנוספים שננקטו לטובת הלקוחות ניתן להיכנס </w:t>
      </w:r>
      <w:r w:rsidRPr="00793FC1">
        <w:rPr>
          <w:rFonts w:ascii="David" w:hAnsi="David" w:cs="David"/>
          <w:color w:val="000000" w:themeColor="text1"/>
          <w:sz w:val="24"/>
          <w:szCs w:val="24"/>
          <w:shd w:val="clear" w:color="auto" w:fill="FFFFFF"/>
          <w:rtl/>
        </w:rPr>
        <w:t>לדף המידע לחירום ש</w:t>
      </w:r>
      <w:hyperlink r:id="rId14" w:history="1">
        <w:r w:rsidRPr="00793FC1">
          <w:rPr>
            <w:rStyle w:val="Hyperlink"/>
            <w:rFonts w:ascii="David" w:hAnsi="David" w:cs="David"/>
            <w:sz w:val="24"/>
            <w:szCs w:val="24"/>
            <w:shd w:val="clear" w:color="auto" w:fill="FFFFFF"/>
            <w:rtl/>
          </w:rPr>
          <w:t>באתר בנק ישראל</w:t>
        </w:r>
      </w:hyperlink>
      <w:r w:rsidR="00FD20B9">
        <w:rPr>
          <w:rFonts w:ascii="David" w:hAnsi="David" w:cs="David" w:hint="cs"/>
          <w:color w:val="000000" w:themeColor="text1"/>
          <w:sz w:val="24"/>
          <w:szCs w:val="24"/>
          <w:shd w:val="clear" w:color="auto" w:fill="FFFFFF"/>
          <w:rtl/>
        </w:rPr>
        <w:t>.</w:t>
      </w:r>
    </w:p>
    <w:p w:rsidR="004C488B" w:rsidRPr="00504DD0" w:rsidRDefault="004C488B" w:rsidP="004C488B">
      <w:pPr>
        <w:pStyle w:val="a5"/>
        <w:numPr>
          <w:ilvl w:val="0"/>
          <w:numId w:val="36"/>
        </w:numPr>
        <w:spacing w:line="360" w:lineRule="auto"/>
        <w:ind w:right="-102"/>
        <w:jc w:val="both"/>
        <w:rPr>
          <w:rFonts w:ascii="David" w:hAnsi="David" w:cs="David"/>
          <w:color w:val="000000" w:themeColor="text1"/>
          <w:sz w:val="24"/>
          <w:szCs w:val="24"/>
          <w:shd w:val="clear" w:color="auto" w:fill="FFFFFF"/>
          <w:rtl/>
        </w:rPr>
      </w:pPr>
      <w:r w:rsidRPr="00504DD0">
        <w:rPr>
          <w:rFonts w:ascii="David" w:hAnsi="David" w:cs="David"/>
          <w:color w:val="000000" w:themeColor="text1"/>
          <w:sz w:val="24"/>
          <w:szCs w:val="24"/>
          <w:shd w:val="clear" w:color="auto" w:fill="FFFFFF"/>
          <w:rtl/>
        </w:rPr>
        <w:t>היחידה לפניות הציבור ולבקרה צרכנית בפיקוח על הבנקים: 02-6552680 או 9086*</w:t>
      </w:r>
    </w:p>
    <w:p w:rsidR="004C488B" w:rsidRPr="00687CF4" w:rsidRDefault="004C488B" w:rsidP="004C488B">
      <w:pPr>
        <w:pStyle w:val="a5"/>
        <w:numPr>
          <w:ilvl w:val="0"/>
          <w:numId w:val="36"/>
        </w:numPr>
        <w:spacing w:line="360" w:lineRule="auto"/>
        <w:ind w:right="-102"/>
        <w:jc w:val="both"/>
        <w:rPr>
          <w:rFonts w:ascii="David" w:hAnsi="David" w:cs="David"/>
          <w:color w:val="000000" w:themeColor="text1"/>
          <w:sz w:val="24"/>
          <w:szCs w:val="24"/>
          <w:shd w:val="clear" w:color="auto" w:fill="FFFFFF"/>
        </w:rPr>
      </w:pPr>
      <w:r>
        <w:rPr>
          <w:rFonts w:ascii="David" w:hAnsi="David" w:cs="David" w:hint="cs"/>
          <w:color w:val="000000" w:themeColor="text1"/>
          <w:sz w:val="24"/>
          <w:szCs w:val="24"/>
          <w:shd w:val="clear" w:color="auto" w:fill="FFFFFF"/>
          <w:rtl/>
        </w:rPr>
        <w:t xml:space="preserve">מוקד הממונה על </w:t>
      </w:r>
      <w:r w:rsidRPr="00504DD0">
        <w:rPr>
          <w:rFonts w:ascii="David" w:hAnsi="David" w:cs="David"/>
          <w:color w:val="000000" w:themeColor="text1"/>
          <w:sz w:val="24"/>
          <w:szCs w:val="24"/>
          <w:shd w:val="clear" w:color="auto" w:fill="FFFFFF"/>
          <w:rtl/>
        </w:rPr>
        <w:t>נתוני אשראי</w:t>
      </w:r>
      <w:r>
        <w:rPr>
          <w:rFonts w:ascii="David" w:hAnsi="David" w:cs="David" w:hint="cs"/>
          <w:color w:val="000000" w:themeColor="text1"/>
          <w:sz w:val="24"/>
          <w:szCs w:val="24"/>
          <w:shd w:val="clear" w:color="auto" w:fill="FFFFFF"/>
          <w:rtl/>
        </w:rPr>
        <w:t xml:space="preserve"> בבנק ישראל</w:t>
      </w:r>
      <w:r w:rsidRPr="00504DD0">
        <w:rPr>
          <w:rFonts w:ascii="David" w:hAnsi="David" w:cs="David"/>
          <w:color w:val="000000" w:themeColor="text1"/>
          <w:sz w:val="24"/>
          <w:szCs w:val="24"/>
          <w:shd w:val="clear" w:color="auto" w:fill="FFFFFF"/>
          <w:rtl/>
        </w:rPr>
        <w:t>: 6194*</w:t>
      </w:r>
    </w:p>
    <w:p w:rsidR="004C488B" w:rsidRPr="004C488B" w:rsidRDefault="004C488B" w:rsidP="00200ACA">
      <w:pPr>
        <w:spacing w:line="360" w:lineRule="auto"/>
        <w:ind w:right="-102"/>
        <w:jc w:val="both"/>
        <w:rPr>
          <w:sz w:val="24"/>
          <w:szCs w:val="24"/>
          <w:rtl/>
        </w:rPr>
      </w:pPr>
    </w:p>
    <w:p w:rsidR="00927896" w:rsidRDefault="00927896" w:rsidP="00892F21">
      <w:pPr>
        <w:spacing w:line="360" w:lineRule="auto"/>
        <w:ind w:right="-102"/>
        <w:jc w:val="both"/>
        <w:rPr>
          <w:rFonts w:ascii="David" w:hAnsi="David" w:cs="David"/>
          <w:color w:val="000000" w:themeColor="text1"/>
          <w:sz w:val="24"/>
          <w:szCs w:val="24"/>
          <w:shd w:val="clear" w:color="auto" w:fill="FFFFFF"/>
          <w:rtl/>
        </w:rPr>
      </w:pPr>
    </w:p>
    <w:p w:rsidR="00927896" w:rsidRDefault="00927896" w:rsidP="00892F21">
      <w:pPr>
        <w:spacing w:line="360" w:lineRule="auto"/>
        <w:ind w:right="-102"/>
        <w:jc w:val="both"/>
        <w:rPr>
          <w:rFonts w:ascii="David" w:hAnsi="David" w:cs="David"/>
          <w:color w:val="000000" w:themeColor="text1"/>
          <w:sz w:val="24"/>
          <w:szCs w:val="24"/>
          <w:shd w:val="clear" w:color="auto" w:fill="FFFFFF"/>
          <w:rtl/>
        </w:rPr>
      </w:pPr>
    </w:p>
    <w:p w:rsidR="00927896" w:rsidRDefault="00927896" w:rsidP="00892F21">
      <w:pPr>
        <w:spacing w:line="360" w:lineRule="auto"/>
        <w:ind w:right="-102"/>
        <w:jc w:val="both"/>
        <w:rPr>
          <w:rFonts w:ascii="David" w:hAnsi="David" w:cs="David"/>
          <w:color w:val="000000" w:themeColor="text1"/>
          <w:sz w:val="24"/>
          <w:szCs w:val="24"/>
          <w:shd w:val="clear" w:color="auto" w:fill="FFFFFF"/>
          <w:rtl/>
        </w:rPr>
      </w:pPr>
    </w:p>
    <w:p w:rsidR="00927896" w:rsidRDefault="00927896" w:rsidP="00892F21">
      <w:pPr>
        <w:spacing w:line="360" w:lineRule="auto"/>
        <w:ind w:right="-102"/>
        <w:jc w:val="both"/>
        <w:rPr>
          <w:rFonts w:ascii="David" w:hAnsi="David" w:cs="David"/>
          <w:color w:val="000000" w:themeColor="text1"/>
          <w:sz w:val="24"/>
          <w:szCs w:val="24"/>
          <w:shd w:val="clear" w:color="auto" w:fill="FFFFFF"/>
          <w:rtl/>
        </w:rPr>
      </w:pPr>
    </w:p>
    <w:p w:rsidR="00927896" w:rsidRDefault="00927896" w:rsidP="00892F21">
      <w:pPr>
        <w:spacing w:line="360" w:lineRule="auto"/>
        <w:ind w:right="-102"/>
        <w:jc w:val="both"/>
        <w:rPr>
          <w:rFonts w:ascii="David" w:hAnsi="David" w:cs="David"/>
          <w:color w:val="000000" w:themeColor="text1"/>
          <w:sz w:val="24"/>
          <w:szCs w:val="24"/>
          <w:shd w:val="clear" w:color="auto" w:fill="FFFFFF"/>
          <w:rtl/>
        </w:rPr>
      </w:pPr>
    </w:p>
    <w:p w:rsidR="002D631E" w:rsidRDefault="002D631E" w:rsidP="002D631E">
      <w:pPr>
        <w:jc w:val="center"/>
        <w:rPr>
          <w:rFonts w:cs="David"/>
          <w:sz w:val="24"/>
          <w:szCs w:val="24"/>
          <w:u w:val="single"/>
          <w:rtl/>
        </w:rPr>
      </w:pPr>
    </w:p>
    <w:p w:rsidR="002D631E" w:rsidRDefault="002D631E">
      <w:pPr>
        <w:bidi w:val="0"/>
        <w:rPr>
          <w:rFonts w:ascii="David" w:hAnsi="David" w:cs="David"/>
          <w:color w:val="000000" w:themeColor="text1"/>
          <w:sz w:val="24"/>
          <w:szCs w:val="24"/>
          <w:shd w:val="clear" w:color="auto" w:fill="FFFFFF"/>
        </w:rPr>
      </w:pPr>
    </w:p>
    <w:sectPr w:rsidR="002D631E" w:rsidSect="009145B6">
      <w:headerReference w:type="even" r:id="rId15"/>
      <w:headerReference w:type="default" r:id="rId16"/>
      <w:footerReference w:type="even" r:id="rId17"/>
      <w:footerReference w:type="default" r:id="rId18"/>
      <w:headerReference w:type="first" r:id="rId19"/>
      <w:footerReference w:type="first" r:id="rId20"/>
      <w:pgSz w:w="11906" w:h="16838"/>
      <w:pgMar w:top="1276" w:right="1080" w:bottom="2552"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516" w:rsidRDefault="00722516" w:rsidP="008755E3">
      <w:pPr>
        <w:spacing w:after="0" w:line="240" w:lineRule="auto"/>
      </w:pPr>
      <w:r>
        <w:separator/>
      </w:r>
    </w:p>
  </w:endnote>
  <w:endnote w:type="continuationSeparator" w:id="0">
    <w:p w:rsidR="00722516" w:rsidRDefault="00722516" w:rsidP="0087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OpenSymbol">
    <w:altName w:val="Arial Unicode MS"/>
    <w:charset w:val="02"/>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7BC" w:rsidRDefault="001537BC">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08" w:rsidRPr="006E1334" w:rsidRDefault="006E0608" w:rsidP="006E1334">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7BC" w:rsidRDefault="001537B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516" w:rsidRDefault="00722516" w:rsidP="008755E3">
      <w:pPr>
        <w:spacing w:after="0" w:line="240" w:lineRule="auto"/>
      </w:pPr>
      <w:r>
        <w:separator/>
      </w:r>
    </w:p>
  </w:footnote>
  <w:footnote w:type="continuationSeparator" w:id="0">
    <w:p w:rsidR="00722516" w:rsidRDefault="00722516" w:rsidP="008755E3">
      <w:pPr>
        <w:spacing w:after="0" w:line="240" w:lineRule="auto"/>
      </w:pPr>
      <w:r>
        <w:continuationSeparator/>
      </w:r>
    </w:p>
  </w:footnote>
  <w:footnote w:id="1">
    <w:p w:rsidR="00B53425" w:rsidRPr="00B53425" w:rsidRDefault="00B53425">
      <w:pPr>
        <w:pStyle w:val="af0"/>
        <w:rPr>
          <w:rFonts w:ascii="David" w:hAnsi="David" w:cs="David"/>
        </w:rPr>
      </w:pPr>
      <w:r>
        <w:rPr>
          <w:rStyle w:val="af2"/>
        </w:rPr>
        <w:footnoteRef/>
      </w:r>
      <w:r>
        <w:rPr>
          <w:rtl/>
        </w:rPr>
        <w:t xml:space="preserve"> </w:t>
      </w:r>
      <w:r w:rsidRPr="00B53425">
        <w:rPr>
          <w:rFonts w:ascii="David" w:hAnsi="David" w:cs="David" w:hint="cs"/>
          <w:rtl/>
        </w:rPr>
        <w:t>ההצטרפות אפשרית עד ל-31.12.23.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7BC" w:rsidRDefault="001537BC">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29E" w:rsidRDefault="00FA429E">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7BC" w:rsidRDefault="001537B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99F"/>
    <w:multiLevelType w:val="hybridMultilevel"/>
    <w:tmpl w:val="80DC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B36F1"/>
    <w:multiLevelType w:val="hybridMultilevel"/>
    <w:tmpl w:val="F5568C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105E5"/>
    <w:multiLevelType w:val="hybridMultilevel"/>
    <w:tmpl w:val="BF54A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A6B79"/>
    <w:multiLevelType w:val="hybridMultilevel"/>
    <w:tmpl w:val="AFE0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237D3"/>
    <w:multiLevelType w:val="multilevel"/>
    <w:tmpl w:val="0FFC81CE"/>
    <w:lvl w:ilvl="0">
      <w:start w:val="1"/>
      <w:numFmt w:val="decimal"/>
      <w:lvlText w:val="%1."/>
      <w:lvlJc w:val="left"/>
      <w:pPr>
        <w:ind w:left="360" w:hanging="360"/>
      </w:pPr>
      <w:rPr>
        <w:rFonts w:hint="default"/>
        <w:b w:val="0"/>
        <w:bCs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592013"/>
    <w:multiLevelType w:val="hybridMultilevel"/>
    <w:tmpl w:val="48542C54"/>
    <w:lvl w:ilvl="0" w:tplc="2026D926">
      <w:start w:val="1"/>
      <w:numFmt w:val="decimal"/>
      <w:lvlText w:val="%1."/>
      <w:lvlJc w:val="left"/>
      <w:pPr>
        <w:ind w:left="1061" w:hanging="360"/>
      </w:pPr>
      <w:rPr>
        <w:rFonts w:hint="default"/>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6" w15:restartNumberingAfterBreak="0">
    <w:nsid w:val="157C6386"/>
    <w:multiLevelType w:val="hybridMultilevel"/>
    <w:tmpl w:val="2C042564"/>
    <w:lvl w:ilvl="0" w:tplc="C6926CDE">
      <w:start w:val="1"/>
      <w:numFmt w:val="decimal"/>
      <w:lvlText w:val="%1."/>
      <w:lvlJc w:val="left"/>
      <w:pPr>
        <w:ind w:left="360" w:hanging="360"/>
      </w:pPr>
      <w:rPr>
        <w:rFonts w:eastAsia="Times New Roman" w:hint="default"/>
        <w:b w:val="0"/>
        <w:bCs/>
        <w:color w:val="00206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9D559A"/>
    <w:multiLevelType w:val="hybridMultilevel"/>
    <w:tmpl w:val="FB7C63D0"/>
    <w:lvl w:ilvl="0" w:tplc="DC1219EC">
      <w:start w:val="1"/>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4575B5"/>
    <w:multiLevelType w:val="hybridMultilevel"/>
    <w:tmpl w:val="02A6E6DC"/>
    <w:lvl w:ilvl="0" w:tplc="213C8366">
      <w:start w:val="1"/>
      <w:numFmt w:val="bullet"/>
      <w:lvlText w:val="-"/>
      <w:lvlJc w:val="left"/>
      <w:pPr>
        <w:tabs>
          <w:tab w:val="num" w:pos="720"/>
        </w:tabs>
        <w:ind w:left="720" w:hanging="360"/>
      </w:pPr>
      <w:rPr>
        <w:rFonts w:ascii="Times New Roman" w:hAnsi="Times New Roman" w:hint="default"/>
      </w:rPr>
    </w:lvl>
    <w:lvl w:ilvl="1" w:tplc="8224425A" w:tentative="1">
      <w:start w:val="1"/>
      <w:numFmt w:val="bullet"/>
      <w:lvlText w:val="-"/>
      <w:lvlJc w:val="left"/>
      <w:pPr>
        <w:tabs>
          <w:tab w:val="num" w:pos="1440"/>
        </w:tabs>
        <w:ind w:left="1440" w:hanging="360"/>
      </w:pPr>
      <w:rPr>
        <w:rFonts w:ascii="Times New Roman" w:hAnsi="Times New Roman" w:hint="default"/>
      </w:rPr>
    </w:lvl>
    <w:lvl w:ilvl="2" w:tplc="EC0E8854" w:tentative="1">
      <w:start w:val="1"/>
      <w:numFmt w:val="bullet"/>
      <w:lvlText w:val="-"/>
      <w:lvlJc w:val="left"/>
      <w:pPr>
        <w:tabs>
          <w:tab w:val="num" w:pos="2160"/>
        </w:tabs>
        <w:ind w:left="2160" w:hanging="360"/>
      </w:pPr>
      <w:rPr>
        <w:rFonts w:ascii="Times New Roman" w:hAnsi="Times New Roman" w:hint="default"/>
      </w:rPr>
    </w:lvl>
    <w:lvl w:ilvl="3" w:tplc="5DF03E72" w:tentative="1">
      <w:start w:val="1"/>
      <w:numFmt w:val="bullet"/>
      <w:lvlText w:val="-"/>
      <w:lvlJc w:val="left"/>
      <w:pPr>
        <w:tabs>
          <w:tab w:val="num" w:pos="2880"/>
        </w:tabs>
        <w:ind w:left="2880" w:hanging="360"/>
      </w:pPr>
      <w:rPr>
        <w:rFonts w:ascii="Times New Roman" w:hAnsi="Times New Roman" w:hint="default"/>
      </w:rPr>
    </w:lvl>
    <w:lvl w:ilvl="4" w:tplc="1A6C2846" w:tentative="1">
      <w:start w:val="1"/>
      <w:numFmt w:val="bullet"/>
      <w:lvlText w:val="-"/>
      <w:lvlJc w:val="left"/>
      <w:pPr>
        <w:tabs>
          <w:tab w:val="num" w:pos="3600"/>
        </w:tabs>
        <w:ind w:left="3600" w:hanging="360"/>
      </w:pPr>
      <w:rPr>
        <w:rFonts w:ascii="Times New Roman" w:hAnsi="Times New Roman" w:hint="default"/>
      </w:rPr>
    </w:lvl>
    <w:lvl w:ilvl="5" w:tplc="52D6570C" w:tentative="1">
      <w:start w:val="1"/>
      <w:numFmt w:val="bullet"/>
      <w:lvlText w:val="-"/>
      <w:lvlJc w:val="left"/>
      <w:pPr>
        <w:tabs>
          <w:tab w:val="num" w:pos="4320"/>
        </w:tabs>
        <w:ind w:left="4320" w:hanging="360"/>
      </w:pPr>
      <w:rPr>
        <w:rFonts w:ascii="Times New Roman" w:hAnsi="Times New Roman" w:hint="default"/>
      </w:rPr>
    </w:lvl>
    <w:lvl w:ilvl="6" w:tplc="D03E8214" w:tentative="1">
      <w:start w:val="1"/>
      <w:numFmt w:val="bullet"/>
      <w:lvlText w:val="-"/>
      <w:lvlJc w:val="left"/>
      <w:pPr>
        <w:tabs>
          <w:tab w:val="num" w:pos="5040"/>
        </w:tabs>
        <w:ind w:left="5040" w:hanging="360"/>
      </w:pPr>
      <w:rPr>
        <w:rFonts w:ascii="Times New Roman" w:hAnsi="Times New Roman" w:hint="default"/>
      </w:rPr>
    </w:lvl>
    <w:lvl w:ilvl="7" w:tplc="C310E23A" w:tentative="1">
      <w:start w:val="1"/>
      <w:numFmt w:val="bullet"/>
      <w:lvlText w:val="-"/>
      <w:lvlJc w:val="left"/>
      <w:pPr>
        <w:tabs>
          <w:tab w:val="num" w:pos="5760"/>
        </w:tabs>
        <w:ind w:left="5760" w:hanging="360"/>
      </w:pPr>
      <w:rPr>
        <w:rFonts w:ascii="Times New Roman" w:hAnsi="Times New Roman" w:hint="default"/>
      </w:rPr>
    </w:lvl>
    <w:lvl w:ilvl="8" w:tplc="62ACD4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C0701A9"/>
    <w:multiLevelType w:val="hybridMultilevel"/>
    <w:tmpl w:val="DB48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13E67"/>
    <w:multiLevelType w:val="hybridMultilevel"/>
    <w:tmpl w:val="57585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F44EC"/>
    <w:multiLevelType w:val="hybridMultilevel"/>
    <w:tmpl w:val="1C1837E0"/>
    <w:lvl w:ilvl="0" w:tplc="2AD80856">
      <w:numFmt w:val="bullet"/>
      <w:lvlText w:val="-"/>
      <w:lvlJc w:val="left"/>
      <w:pPr>
        <w:ind w:left="360" w:hanging="360"/>
      </w:pPr>
      <w:rPr>
        <w:rFonts w:ascii="David" w:eastAsia="Times New Roman"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8B3F9E"/>
    <w:multiLevelType w:val="hybridMultilevel"/>
    <w:tmpl w:val="F19A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54208"/>
    <w:multiLevelType w:val="hybridMultilevel"/>
    <w:tmpl w:val="C4EE81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4702C"/>
    <w:multiLevelType w:val="hybridMultilevel"/>
    <w:tmpl w:val="330EFE54"/>
    <w:lvl w:ilvl="0" w:tplc="651EB9D8">
      <w:start w:val="1"/>
      <w:numFmt w:val="bullet"/>
      <w:lvlText w:val="-"/>
      <w:lvlJc w:val="left"/>
      <w:pPr>
        <w:tabs>
          <w:tab w:val="num" w:pos="720"/>
        </w:tabs>
        <w:ind w:left="720" w:hanging="360"/>
      </w:pPr>
      <w:rPr>
        <w:rFonts w:ascii="Times New Roman" w:hAnsi="Times New Roman" w:hint="default"/>
      </w:rPr>
    </w:lvl>
    <w:lvl w:ilvl="1" w:tplc="30801AD8" w:tentative="1">
      <w:start w:val="1"/>
      <w:numFmt w:val="bullet"/>
      <w:lvlText w:val="-"/>
      <w:lvlJc w:val="left"/>
      <w:pPr>
        <w:tabs>
          <w:tab w:val="num" w:pos="1440"/>
        </w:tabs>
        <w:ind w:left="1440" w:hanging="360"/>
      </w:pPr>
      <w:rPr>
        <w:rFonts w:ascii="Times New Roman" w:hAnsi="Times New Roman" w:hint="default"/>
      </w:rPr>
    </w:lvl>
    <w:lvl w:ilvl="2" w:tplc="39EC84F6" w:tentative="1">
      <w:start w:val="1"/>
      <w:numFmt w:val="bullet"/>
      <w:lvlText w:val="-"/>
      <w:lvlJc w:val="left"/>
      <w:pPr>
        <w:tabs>
          <w:tab w:val="num" w:pos="2160"/>
        </w:tabs>
        <w:ind w:left="2160" w:hanging="360"/>
      </w:pPr>
      <w:rPr>
        <w:rFonts w:ascii="Times New Roman" w:hAnsi="Times New Roman" w:hint="default"/>
      </w:rPr>
    </w:lvl>
    <w:lvl w:ilvl="3" w:tplc="3AB810A4" w:tentative="1">
      <w:start w:val="1"/>
      <w:numFmt w:val="bullet"/>
      <w:lvlText w:val="-"/>
      <w:lvlJc w:val="left"/>
      <w:pPr>
        <w:tabs>
          <w:tab w:val="num" w:pos="2880"/>
        </w:tabs>
        <w:ind w:left="2880" w:hanging="360"/>
      </w:pPr>
      <w:rPr>
        <w:rFonts w:ascii="Times New Roman" w:hAnsi="Times New Roman" w:hint="default"/>
      </w:rPr>
    </w:lvl>
    <w:lvl w:ilvl="4" w:tplc="E670F5E8" w:tentative="1">
      <w:start w:val="1"/>
      <w:numFmt w:val="bullet"/>
      <w:lvlText w:val="-"/>
      <w:lvlJc w:val="left"/>
      <w:pPr>
        <w:tabs>
          <w:tab w:val="num" w:pos="3600"/>
        </w:tabs>
        <w:ind w:left="3600" w:hanging="360"/>
      </w:pPr>
      <w:rPr>
        <w:rFonts w:ascii="Times New Roman" w:hAnsi="Times New Roman" w:hint="default"/>
      </w:rPr>
    </w:lvl>
    <w:lvl w:ilvl="5" w:tplc="58E851AE" w:tentative="1">
      <w:start w:val="1"/>
      <w:numFmt w:val="bullet"/>
      <w:lvlText w:val="-"/>
      <w:lvlJc w:val="left"/>
      <w:pPr>
        <w:tabs>
          <w:tab w:val="num" w:pos="4320"/>
        </w:tabs>
        <w:ind w:left="4320" w:hanging="360"/>
      </w:pPr>
      <w:rPr>
        <w:rFonts w:ascii="Times New Roman" w:hAnsi="Times New Roman" w:hint="default"/>
      </w:rPr>
    </w:lvl>
    <w:lvl w:ilvl="6" w:tplc="09204B42" w:tentative="1">
      <w:start w:val="1"/>
      <w:numFmt w:val="bullet"/>
      <w:lvlText w:val="-"/>
      <w:lvlJc w:val="left"/>
      <w:pPr>
        <w:tabs>
          <w:tab w:val="num" w:pos="5040"/>
        </w:tabs>
        <w:ind w:left="5040" w:hanging="360"/>
      </w:pPr>
      <w:rPr>
        <w:rFonts w:ascii="Times New Roman" w:hAnsi="Times New Roman" w:hint="default"/>
      </w:rPr>
    </w:lvl>
    <w:lvl w:ilvl="7" w:tplc="85FEF932" w:tentative="1">
      <w:start w:val="1"/>
      <w:numFmt w:val="bullet"/>
      <w:lvlText w:val="-"/>
      <w:lvlJc w:val="left"/>
      <w:pPr>
        <w:tabs>
          <w:tab w:val="num" w:pos="5760"/>
        </w:tabs>
        <w:ind w:left="5760" w:hanging="360"/>
      </w:pPr>
      <w:rPr>
        <w:rFonts w:ascii="Times New Roman" w:hAnsi="Times New Roman" w:hint="default"/>
      </w:rPr>
    </w:lvl>
    <w:lvl w:ilvl="8" w:tplc="7910E7A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A414949"/>
    <w:multiLevelType w:val="multilevel"/>
    <w:tmpl w:val="55C87372"/>
    <w:lvl w:ilvl="0">
      <w:start w:val="1"/>
      <w:numFmt w:val="bullet"/>
      <w:lvlText w:val=""/>
      <w:lvlJc w:val="right"/>
      <w:pPr>
        <w:tabs>
          <w:tab w:val="num" w:pos="720"/>
        </w:tabs>
        <w:ind w:left="720" w:hanging="360"/>
      </w:pPr>
      <w:rPr>
        <w:rFonts w:ascii="Symbol" w:hAnsi="Symbol" w:cs="Open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Open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Open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16" w15:restartNumberingAfterBreak="0">
    <w:nsid w:val="30DE5FE0"/>
    <w:multiLevelType w:val="hybridMultilevel"/>
    <w:tmpl w:val="9E7A413E"/>
    <w:lvl w:ilvl="0" w:tplc="4570262E">
      <w:start w:val="1"/>
      <w:numFmt w:val="bullet"/>
      <w:lvlText w:val="•"/>
      <w:lvlJc w:val="left"/>
      <w:pPr>
        <w:tabs>
          <w:tab w:val="num" w:pos="720"/>
        </w:tabs>
        <w:ind w:left="720" w:hanging="360"/>
      </w:pPr>
      <w:rPr>
        <w:rFonts w:ascii="Times New Roman" w:hAnsi="Times New Roman" w:hint="default"/>
      </w:rPr>
    </w:lvl>
    <w:lvl w:ilvl="1" w:tplc="1D84B50E" w:tentative="1">
      <w:start w:val="1"/>
      <w:numFmt w:val="bullet"/>
      <w:lvlText w:val="•"/>
      <w:lvlJc w:val="left"/>
      <w:pPr>
        <w:tabs>
          <w:tab w:val="num" w:pos="1440"/>
        </w:tabs>
        <w:ind w:left="1440" w:hanging="360"/>
      </w:pPr>
      <w:rPr>
        <w:rFonts w:ascii="Times New Roman" w:hAnsi="Times New Roman" w:hint="default"/>
      </w:rPr>
    </w:lvl>
    <w:lvl w:ilvl="2" w:tplc="5DF2828C" w:tentative="1">
      <w:start w:val="1"/>
      <w:numFmt w:val="bullet"/>
      <w:lvlText w:val="•"/>
      <w:lvlJc w:val="left"/>
      <w:pPr>
        <w:tabs>
          <w:tab w:val="num" w:pos="2160"/>
        </w:tabs>
        <w:ind w:left="2160" w:hanging="360"/>
      </w:pPr>
      <w:rPr>
        <w:rFonts w:ascii="Times New Roman" w:hAnsi="Times New Roman" w:hint="default"/>
      </w:rPr>
    </w:lvl>
    <w:lvl w:ilvl="3" w:tplc="BF84C426" w:tentative="1">
      <w:start w:val="1"/>
      <w:numFmt w:val="bullet"/>
      <w:lvlText w:val="•"/>
      <w:lvlJc w:val="left"/>
      <w:pPr>
        <w:tabs>
          <w:tab w:val="num" w:pos="2880"/>
        </w:tabs>
        <w:ind w:left="2880" w:hanging="360"/>
      </w:pPr>
      <w:rPr>
        <w:rFonts w:ascii="Times New Roman" w:hAnsi="Times New Roman" w:hint="default"/>
      </w:rPr>
    </w:lvl>
    <w:lvl w:ilvl="4" w:tplc="8A18292A" w:tentative="1">
      <w:start w:val="1"/>
      <w:numFmt w:val="bullet"/>
      <w:lvlText w:val="•"/>
      <w:lvlJc w:val="left"/>
      <w:pPr>
        <w:tabs>
          <w:tab w:val="num" w:pos="3600"/>
        </w:tabs>
        <w:ind w:left="3600" w:hanging="360"/>
      </w:pPr>
      <w:rPr>
        <w:rFonts w:ascii="Times New Roman" w:hAnsi="Times New Roman" w:hint="default"/>
      </w:rPr>
    </w:lvl>
    <w:lvl w:ilvl="5" w:tplc="BF2479E0" w:tentative="1">
      <w:start w:val="1"/>
      <w:numFmt w:val="bullet"/>
      <w:lvlText w:val="•"/>
      <w:lvlJc w:val="left"/>
      <w:pPr>
        <w:tabs>
          <w:tab w:val="num" w:pos="4320"/>
        </w:tabs>
        <w:ind w:left="4320" w:hanging="360"/>
      </w:pPr>
      <w:rPr>
        <w:rFonts w:ascii="Times New Roman" w:hAnsi="Times New Roman" w:hint="default"/>
      </w:rPr>
    </w:lvl>
    <w:lvl w:ilvl="6" w:tplc="EBFE174E" w:tentative="1">
      <w:start w:val="1"/>
      <w:numFmt w:val="bullet"/>
      <w:lvlText w:val="•"/>
      <w:lvlJc w:val="left"/>
      <w:pPr>
        <w:tabs>
          <w:tab w:val="num" w:pos="5040"/>
        </w:tabs>
        <w:ind w:left="5040" w:hanging="360"/>
      </w:pPr>
      <w:rPr>
        <w:rFonts w:ascii="Times New Roman" w:hAnsi="Times New Roman" w:hint="default"/>
      </w:rPr>
    </w:lvl>
    <w:lvl w:ilvl="7" w:tplc="582C28CC" w:tentative="1">
      <w:start w:val="1"/>
      <w:numFmt w:val="bullet"/>
      <w:lvlText w:val="•"/>
      <w:lvlJc w:val="left"/>
      <w:pPr>
        <w:tabs>
          <w:tab w:val="num" w:pos="5760"/>
        </w:tabs>
        <w:ind w:left="5760" w:hanging="360"/>
      </w:pPr>
      <w:rPr>
        <w:rFonts w:ascii="Times New Roman" w:hAnsi="Times New Roman" w:hint="default"/>
      </w:rPr>
    </w:lvl>
    <w:lvl w:ilvl="8" w:tplc="6312482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27F7D69"/>
    <w:multiLevelType w:val="hybridMultilevel"/>
    <w:tmpl w:val="03C4EF10"/>
    <w:lvl w:ilvl="0" w:tplc="E3D4ED12">
      <w:start w:val="1"/>
      <w:numFmt w:val="bullet"/>
      <w:lvlText w:val="-"/>
      <w:lvlJc w:val="left"/>
      <w:pPr>
        <w:tabs>
          <w:tab w:val="num" w:pos="720"/>
        </w:tabs>
        <w:ind w:left="720" w:hanging="360"/>
      </w:pPr>
      <w:rPr>
        <w:rFonts w:ascii="Times New Roman" w:hAnsi="Times New Roman" w:hint="default"/>
      </w:rPr>
    </w:lvl>
    <w:lvl w:ilvl="1" w:tplc="64C442FA" w:tentative="1">
      <w:start w:val="1"/>
      <w:numFmt w:val="bullet"/>
      <w:lvlText w:val="-"/>
      <w:lvlJc w:val="left"/>
      <w:pPr>
        <w:tabs>
          <w:tab w:val="num" w:pos="1440"/>
        </w:tabs>
        <w:ind w:left="1440" w:hanging="360"/>
      </w:pPr>
      <w:rPr>
        <w:rFonts w:ascii="Times New Roman" w:hAnsi="Times New Roman" w:hint="default"/>
      </w:rPr>
    </w:lvl>
    <w:lvl w:ilvl="2" w:tplc="007A87EE" w:tentative="1">
      <w:start w:val="1"/>
      <w:numFmt w:val="bullet"/>
      <w:lvlText w:val="-"/>
      <w:lvlJc w:val="left"/>
      <w:pPr>
        <w:tabs>
          <w:tab w:val="num" w:pos="2160"/>
        </w:tabs>
        <w:ind w:left="2160" w:hanging="360"/>
      </w:pPr>
      <w:rPr>
        <w:rFonts w:ascii="Times New Roman" w:hAnsi="Times New Roman" w:hint="default"/>
      </w:rPr>
    </w:lvl>
    <w:lvl w:ilvl="3" w:tplc="5A0028B6" w:tentative="1">
      <w:start w:val="1"/>
      <w:numFmt w:val="bullet"/>
      <w:lvlText w:val="-"/>
      <w:lvlJc w:val="left"/>
      <w:pPr>
        <w:tabs>
          <w:tab w:val="num" w:pos="2880"/>
        </w:tabs>
        <w:ind w:left="2880" w:hanging="360"/>
      </w:pPr>
      <w:rPr>
        <w:rFonts w:ascii="Times New Roman" w:hAnsi="Times New Roman" w:hint="default"/>
      </w:rPr>
    </w:lvl>
    <w:lvl w:ilvl="4" w:tplc="2480BE0E" w:tentative="1">
      <w:start w:val="1"/>
      <w:numFmt w:val="bullet"/>
      <w:lvlText w:val="-"/>
      <w:lvlJc w:val="left"/>
      <w:pPr>
        <w:tabs>
          <w:tab w:val="num" w:pos="3600"/>
        </w:tabs>
        <w:ind w:left="3600" w:hanging="360"/>
      </w:pPr>
      <w:rPr>
        <w:rFonts w:ascii="Times New Roman" w:hAnsi="Times New Roman" w:hint="default"/>
      </w:rPr>
    </w:lvl>
    <w:lvl w:ilvl="5" w:tplc="9760AF78" w:tentative="1">
      <w:start w:val="1"/>
      <w:numFmt w:val="bullet"/>
      <w:lvlText w:val="-"/>
      <w:lvlJc w:val="left"/>
      <w:pPr>
        <w:tabs>
          <w:tab w:val="num" w:pos="4320"/>
        </w:tabs>
        <w:ind w:left="4320" w:hanging="360"/>
      </w:pPr>
      <w:rPr>
        <w:rFonts w:ascii="Times New Roman" w:hAnsi="Times New Roman" w:hint="default"/>
      </w:rPr>
    </w:lvl>
    <w:lvl w:ilvl="6" w:tplc="12BAE4F4" w:tentative="1">
      <w:start w:val="1"/>
      <w:numFmt w:val="bullet"/>
      <w:lvlText w:val="-"/>
      <w:lvlJc w:val="left"/>
      <w:pPr>
        <w:tabs>
          <w:tab w:val="num" w:pos="5040"/>
        </w:tabs>
        <w:ind w:left="5040" w:hanging="360"/>
      </w:pPr>
      <w:rPr>
        <w:rFonts w:ascii="Times New Roman" w:hAnsi="Times New Roman" w:hint="default"/>
      </w:rPr>
    </w:lvl>
    <w:lvl w:ilvl="7" w:tplc="E2B49F38" w:tentative="1">
      <w:start w:val="1"/>
      <w:numFmt w:val="bullet"/>
      <w:lvlText w:val="-"/>
      <w:lvlJc w:val="left"/>
      <w:pPr>
        <w:tabs>
          <w:tab w:val="num" w:pos="5760"/>
        </w:tabs>
        <w:ind w:left="5760" w:hanging="360"/>
      </w:pPr>
      <w:rPr>
        <w:rFonts w:ascii="Times New Roman" w:hAnsi="Times New Roman" w:hint="default"/>
      </w:rPr>
    </w:lvl>
    <w:lvl w:ilvl="8" w:tplc="CA1C095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31D1C73"/>
    <w:multiLevelType w:val="hybridMultilevel"/>
    <w:tmpl w:val="52C6E39E"/>
    <w:lvl w:ilvl="0" w:tplc="B59A7320">
      <w:start w:val="1"/>
      <w:numFmt w:val="bullet"/>
      <w:lvlText w:val=""/>
      <w:lvlJc w:val="left"/>
      <w:pPr>
        <w:tabs>
          <w:tab w:val="num" w:pos="720"/>
        </w:tabs>
        <w:ind w:left="720" w:hanging="360"/>
      </w:pPr>
      <w:rPr>
        <w:rFonts w:ascii="Wingdings" w:hAnsi="Wingdings" w:hint="default"/>
      </w:rPr>
    </w:lvl>
    <w:lvl w:ilvl="1" w:tplc="2D9E6D1C" w:tentative="1">
      <w:start w:val="1"/>
      <w:numFmt w:val="bullet"/>
      <w:lvlText w:val=""/>
      <w:lvlJc w:val="left"/>
      <w:pPr>
        <w:tabs>
          <w:tab w:val="num" w:pos="1440"/>
        </w:tabs>
        <w:ind w:left="1440" w:hanging="360"/>
      </w:pPr>
      <w:rPr>
        <w:rFonts w:ascii="Wingdings" w:hAnsi="Wingdings" w:hint="default"/>
      </w:rPr>
    </w:lvl>
    <w:lvl w:ilvl="2" w:tplc="326E3188" w:tentative="1">
      <w:start w:val="1"/>
      <w:numFmt w:val="bullet"/>
      <w:lvlText w:val=""/>
      <w:lvlJc w:val="left"/>
      <w:pPr>
        <w:tabs>
          <w:tab w:val="num" w:pos="2160"/>
        </w:tabs>
        <w:ind w:left="2160" w:hanging="360"/>
      </w:pPr>
      <w:rPr>
        <w:rFonts w:ascii="Wingdings" w:hAnsi="Wingdings" w:hint="default"/>
      </w:rPr>
    </w:lvl>
    <w:lvl w:ilvl="3" w:tplc="B91842D2" w:tentative="1">
      <w:start w:val="1"/>
      <w:numFmt w:val="bullet"/>
      <w:lvlText w:val=""/>
      <w:lvlJc w:val="left"/>
      <w:pPr>
        <w:tabs>
          <w:tab w:val="num" w:pos="2880"/>
        </w:tabs>
        <w:ind w:left="2880" w:hanging="360"/>
      </w:pPr>
      <w:rPr>
        <w:rFonts w:ascii="Wingdings" w:hAnsi="Wingdings" w:hint="default"/>
      </w:rPr>
    </w:lvl>
    <w:lvl w:ilvl="4" w:tplc="F2BE2074" w:tentative="1">
      <w:start w:val="1"/>
      <w:numFmt w:val="bullet"/>
      <w:lvlText w:val=""/>
      <w:lvlJc w:val="left"/>
      <w:pPr>
        <w:tabs>
          <w:tab w:val="num" w:pos="3600"/>
        </w:tabs>
        <w:ind w:left="3600" w:hanging="360"/>
      </w:pPr>
      <w:rPr>
        <w:rFonts w:ascii="Wingdings" w:hAnsi="Wingdings" w:hint="default"/>
      </w:rPr>
    </w:lvl>
    <w:lvl w:ilvl="5" w:tplc="437422A6" w:tentative="1">
      <w:start w:val="1"/>
      <w:numFmt w:val="bullet"/>
      <w:lvlText w:val=""/>
      <w:lvlJc w:val="left"/>
      <w:pPr>
        <w:tabs>
          <w:tab w:val="num" w:pos="4320"/>
        </w:tabs>
        <w:ind w:left="4320" w:hanging="360"/>
      </w:pPr>
      <w:rPr>
        <w:rFonts w:ascii="Wingdings" w:hAnsi="Wingdings" w:hint="default"/>
      </w:rPr>
    </w:lvl>
    <w:lvl w:ilvl="6" w:tplc="7C26612E" w:tentative="1">
      <w:start w:val="1"/>
      <w:numFmt w:val="bullet"/>
      <w:lvlText w:val=""/>
      <w:lvlJc w:val="left"/>
      <w:pPr>
        <w:tabs>
          <w:tab w:val="num" w:pos="5040"/>
        </w:tabs>
        <w:ind w:left="5040" w:hanging="360"/>
      </w:pPr>
      <w:rPr>
        <w:rFonts w:ascii="Wingdings" w:hAnsi="Wingdings" w:hint="default"/>
      </w:rPr>
    </w:lvl>
    <w:lvl w:ilvl="7" w:tplc="B674F864" w:tentative="1">
      <w:start w:val="1"/>
      <w:numFmt w:val="bullet"/>
      <w:lvlText w:val=""/>
      <w:lvlJc w:val="left"/>
      <w:pPr>
        <w:tabs>
          <w:tab w:val="num" w:pos="5760"/>
        </w:tabs>
        <w:ind w:left="5760" w:hanging="360"/>
      </w:pPr>
      <w:rPr>
        <w:rFonts w:ascii="Wingdings" w:hAnsi="Wingdings" w:hint="default"/>
      </w:rPr>
    </w:lvl>
    <w:lvl w:ilvl="8" w:tplc="B72C85A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1672A0"/>
    <w:multiLevelType w:val="multilevel"/>
    <w:tmpl w:val="0FFC81CE"/>
    <w:lvl w:ilvl="0">
      <w:start w:val="1"/>
      <w:numFmt w:val="decimal"/>
      <w:lvlText w:val="%1."/>
      <w:lvlJc w:val="left"/>
      <w:pPr>
        <w:ind w:left="360" w:hanging="360"/>
      </w:pPr>
      <w:rPr>
        <w:rFonts w:hint="default"/>
        <w:b w:val="0"/>
        <w:bCs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9C5CE4"/>
    <w:multiLevelType w:val="hybridMultilevel"/>
    <w:tmpl w:val="DEC0E868"/>
    <w:lvl w:ilvl="0" w:tplc="9E74609A">
      <w:start w:val="1"/>
      <w:numFmt w:val="bullet"/>
      <w:lvlText w:val="-"/>
      <w:lvlJc w:val="left"/>
      <w:pPr>
        <w:tabs>
          <w:tab w:val="num" w:pos="720"/>
        </w:tabs>
        <w:ind w:left="720" w:hanging="360"/>
      </w:pPr>
      <w:rPr>
        <w:rFonts w:ascii="Times New Roman" w:hAnsi="Times New Roman" w:hint="default"/>
      </w:rPr>
    </w:lvl>
    <w:lvl w:ilvl="1" w:tplc="83EC55CC" w:tentative="1">
      <w:start w:val="1"/>
      <w:numFmt w:val="bullet"/>
      <w:lvlText w:val="-"/>
      <w:lvlJc w:val="left"/>
      <w:pPr>
        <w:tabs>
          <w:tab w:val="num" w:pos="1440"/>
        </w:tabs>
        <w:ind w:left="1440" w:hanging="360"/>
      </w:pPr>
      <w:rPr>
        <w:rFonts w:ascii="Times New Roman" w:hAnsi="Times New Roman" w:hint="default"/>
      </w:rPr>
    </w:lvl>
    <w:lvl w:ilvl="2" w:tplc="DCB47806" w:tentative="1">
      <w:start w:val="1"/>
      <w:numFmt w:val="bullet"/>
      <w:lvlText w:val="-"/>
      <w:lvlJc w:val="left"/>
      <w:pPr>
        <w:tabs>
          <w:tab w:val="num" w:pos="2160"/>
        </w:tabs>
        <w:ind w:left="2160" w:hanging="360"/>
      </w:pPr>
      <w:rPr>
        <w:rFonts w:ascii="Times New Roman" w:hAnsi="Times New Roman" w:hint="default"/>
      </w:rPr>
    </w:lvl>
    <w:lvl w:ilvl="3" w:tplc="0A4A27BC" w:tentative="1">
      <w:start w:val="1"/>
      <w:numFmt w:val="bullet"/>
      <w:lvlText w:val="-"/>
      <w:lvlJc w:val="left"/>
      <w:pPr>
        <w:tabs>
          <w:tab w:val="num" w:pos="2880"/>
        </w:tabs>
        <w:ind w:left="2880" w:hanging="360"/>
      </w:pPr>
      <w:rPr>
        <w:rFonts w:ascii="Times New Roman" w:hAnsi="Times New Roman" w:hint="default"/>
      </w:rPr>
    </w:lvl>
    <w:lvl w:ilvl="4" w:tplc="E2124BC2" w:tentative="1">
      <w:start w:val="1"/>
      <w:numFmt w:val="bullet"/>
      <w:lvlText w:val="-"/>
      <w:lvlJc w:val="left"/>
      <w:pPr>
        <w:tabs>
          <w:tab w:val="num" w:pos="3600"/>
        </w:tabs>
        <w:ind w:left="3600" w:hanging="360"/>
      </w:pPr>
      <w:rPr>
        <w:rFonts w:ascii="Times New Roman" w:hAnsi="Times New Roman" w:hint="default"/>
      </w:rPr>
    </w:lvl>
    <w:lvl w:ilvl="5" w:tplc="B7F60622" w:tentative="1">
      <w:start w:val="1"/>
      <w:numFmt w:val="bullet"/>
      <w:lvlText w:val="-"/>
      <w:lvlJc w:val="left"/>
      <w:pPr>
        <w:tabs>
          <w:tab w:val="num" w:pos="4320"/>
        </w:tabs>
        <w:ind w:left="4320" w:hanging="360"/>
      </w:pPr>
      <w:rPr>
        <w:rFonts w:ascii="Times New Roman" w:hAnsi="Times New Roman" w:hint="default"/>
      </w:rPr>
    </w:lvl>
    <w:lvl w:ilvl="6" w:tplc="95EABC18" w:tentative="1">
      <w:start w:val="1"/>
      <w:numFmt w:val="bullet"/>
      <w:lvlText w:val="-"/>
      <w:lvlJc w:val="left"/>
      <w:pPr>
        <w:tabs>
          <w:tab w:val="num" w:pos="5040"/>
        </w:tabs>
        <w:ind w:left="5040" w:hanging="360"/>
      </w:pPr>
      <w:rPr>
        <w:rFonts w:ascii="Times New Roman" w:hAnsi="Times New Roman" w:hint="default"/>
      </w:rPr>
    </w:lvl>
    <w:lvl w:ilvl="7" w:tplc="6412617C" w:tentative="1">
      <w:start w:val="1"/>
      <w:numFmt w:val="bullet"/>
      <w:lvlText w:val="-"/>
      <w:lvlJc w:val="left"/>
      <w:pPr>
        <w:tabs>
          <w:tab w:val="num" w:pos="5760"/>
        </w:tabs>
        <w:ind w:left="5760" w:hanging="360"/>
      </w:pPr>
      <w:rPr>
        <w:rFonts w:ascii="Times New Roman" w:hAnsi="Times New Roman" w:hint="default"/>
      </w:rPr>
    </w:lvl>
    <w:lvl w:ilvl="8" w:tplc="2CBC979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0DD19ED"/>
    <w:multiLevelType w:val="hybridMultilevel"/>
    <w:tmpl w:val="FDC656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46694C"/>
    <w:multiLevelType w:val="hybridMultilevel"/>
    <w:tmpl w:val="50E24FDE"/>
    <w:lvl w:ilvl="0" w:tplc="04090005">
      <w:start w:val="1"/>
      <w:numFmt w:val="bullet"/>
      <w:lvlText w:val=""/>
      <w:lvlJc w:val="left"/>
      <w:pPr>
        <w:ind w:left="720" w:hanging="360"/>
      </w:pPr>
      <w:rPr>
        <w:rFonts w:ascii="Wingdings" w:hAnsi="Wingding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70CFF"/>
    <w:multiLevelType w:val="hybridMultilevel"/>
    <w:tmpl w:val="8FC03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AC77079"/>
    <w:multiLevelType w:val="hybridMultilevel"/>
    <w:tmpl w:val="613479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A341A"/>
    <w:multiLevelType w:val="hybridMultilevel"/>
    <w:tmpl w:val="03867D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A76F20"/>
    <w:multiLevelType w:val="hybridMultilevel"/>
    <w:tmpl w:val="BD4CB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B1AD7"/>
    <w:multiLevelType w:val="hybridMultilevel"/>
    <w:tmpl w:val="E38AE794"/>
    <w:lvl w:ilvl="0" w:tplc="4570262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8C01D6"/>
    <w:multiLevelType w:val="hybridMultilevel"/>
    <w:tmpl w:val="EAE01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E80208"/>
    <w:multiLevelType w:val="hybridMultilevel"/>
    <w:tmpl w:val="4544B530"/>
    <w:lvl w:ilvl="0" w:tplc="9E4A0BDE">
      <w:start w:val="1"/>
      <w:numFmt w:val="bullet"/>
      <w:lvlText w:val="-"/>
      <w:lvlJc w:val="left"/>
      <w:pPr>
        <w:tabs>
          <w:tab w:val="num" w:pos="360"/>
        </w:tabs>
        <w:ind w:left="360" w:hanging="360"/>
      </w:pPr>
      <w:rPr>
        <w:rFonts w:ascii="Arial" w:hAnsi="Arial" w:hint="default"/>
      </w:rPr>
    </w:lvl>
    <w:lvl w:ilvl="1" w:tplc="BFB406C0" w:tentative="1">
      <w:start w:val="1"/>
      <w:numFmt w:val="bullet"/>
      <w:lvlText w:val="-"/>
      <w:lvlJc w:val="left"/>
      <w:pPr>
        <w:tabs>
          <w:tab w:val="num" w:pos="1080"/>
        </w:tabs>
        <w:ind w:left="1080" w:hanging="360"/>
      </w:pPr>
      <w:rPr>
        <w:rFonts w:ascii="Arial" w:hAnsi="Arial" w:hint="default"/>
      </w:rPr>
    </w:lvl>
    <w:lvl w:ilvl="2" w:tplc="5E705FC0" w:tentative="1">
      <w:start w:val="1"/>
      <w:numFmt w:val="bullet"/>
      <w:lvlText w:val="-"/>
      <w:lvlJc w:val="left"/>
      <w:pPr>
        <w:tabs>
          <w:tab w:val="num" w:pos="1800"/>
        </w:tabs>
        <w:ind w:left="1800" w:hanging="360"/>
      </w:pPr>
      <w:rPr>
        <w:rFonts w:ascii="Arial" w:hAnsi="Arial" w:hint="default"/>
      </w:rPr>
    </w:lvl>
    <w:lvl w:ilvl="3" w:tplc="ADCCF538" w:tentative="1">
      <w:start w:val="1"/>
      <w:numFmt w:val="bullet"/>
      <w:lvlText w:val="-"/>
      <w:lvlJc w:val="left"/>
      <w:pPr>
        <w:tabs>
          <w:tab w:val="num" w:pos="2520"/>
        </w:tabs>
        <w:ind w:left="2520" w:hanging="360"/>
      </w:pPr>
      <w:rPr>
        <w:rFonts w:ascii="Arial" w:hAnsi="Arial" w:hint="default"/>
      </w:rPr>
    </w:lvl>
    <w:lvl w:ilvl="4" w:tplc="E5A22FB2" w:tentative="1">
      <w:start w:val="1"/>
      <w:numFmt w:val="bullet"/>
      <w:lvlText w:val="-"/>
      <w:lvlJc w:val="left"/>
      <w:pPr>
        <w:tabs>
          <w:tab w:val="num" w:pos="3240"/>
        </w:tabs>
        <w:ind w:left="3240" w:hanging="360"/>
      </w:pPr>
      <w:rPr>
        <w:rFonts w:ascii="Arial" w:hAnsi="Arial" w:hint="default"/>
      </w:rPr>
    </w:lvl>
    <w:lvl w:ilvl="5" w:tplc="4D729406" w:tentative="1">
      <w:start w:val="1"/>
      <w:numFmt w:val="bullet"/>
      <w:lvlText w:val="-"/>
      <w:lvlJc w:val="left"/>
      <w:pPr>
        <w:tabs>
          <w:tab w:val="num" w:pos="3960"/>
        </w:tabs>
        <w:ind w:left="3960" w:hanging="360"/>
      </w:pPr>
      <w:rPr>
        <w:rFonts w:ascii="Arial" w:hAnsi="Arial" w:hint="default"/>
      </w:rPr>
    </w:lvl>
    <w:lvl w:ilvl="6" w:tplc="51BABAC8" w:tentative="1">
      <w:start w:val="1"/>
      <w:numFmt w:val="bullet"/>
      <w:lvlText w:val="-"/>
      <w:lvlJc w:val="left"/>
      <w:pPr>
        <w:tabs>
          <w:tab w:val="num" w:pos="4680"/>
        </w:tabs>
        <w:ind w:left="4680" w:hanging="360"/>
      </w:pPr>
      <w:rPr>
        <w:rFonts w:ascii="Arial" w:hAnsi="Arial" w:hint="default"/>
      </w:rPr>
    </w:lvl>
    <w:lvl w:ilvl="7" w:tplc="2DE4019E" w:tentative="1">
      <w:start w:val="1"/>
      <w:numFmt w:val="bullet"/>
      <w:lvlText w:val="-"/>
      <w:lvlJc w:val="left"/>
      <w:pPr>
        <w:tabs>
          <w:tab w:val="num" w:pos="5400"/>
        </w:tabs>
        <w:ind w:left="5400" w:hanging="360"/>
      </w:pPr>
      <w:rPr>
        <w:rFonts w:ascii="Arial" w:hAnsi="Arial" w:hint="default"/>
      </w:rPr>
    </w:lvl>
    <w:lvl w:ilvl="8" w:tplc="6C5A1690"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60346A8B"/>
    <w:multiLevelType w:val="hybridMultilevel"/>
    <w:tmpl w:val="4F8AD512"/>
    <w:lvl w:ilvl="0" w:tplc="04090001">
      <w:start w:val="1"/>
      <w:numFmt w:val="bullet"/>
      <w:lvlText w:val=""/>
      <w:lvlJc w:val="left"/>
      <w:pPr>
        <w:ind w:left="720" w:hanging="360"/>
      </w:pPr>
      <w:rPr>
        <w:rFonts w:ascii="Symbol" w:hAnsi="Symbol" w:hint="default"/>
      </w:rPr>
    </w:lvl>
    <w:lvl w:ilvl="1" w:tplc="A2563F44">
      <w:start w:val="1"/>
      <w:numFmt w:val="bullet"/>
      <w:lvlText w:val="o"/>
      <w:lvlJc w:val="left"/>
      <w:pPr>
        <w:ind w:left="1440" w:hanging="360"/>
      </w:pPr>
      <w:rPr>
        <w:rFonts w:ascii="Courier New" w:hAnsi="Courier New" w:cs="Courier New" w:hint="default"/>
        <w:lang w:bidi="he-IL"/>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4D4721"/>
    <w:multiLevelType w:val="hybridMultilevel"/>
    <w:tmpl w:val="1AEC462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7F316DD"/>
    <w:multiLevelType w:val="hybridMultilevel"/>
    <w:tmpl w:val="8E8AA682"/>
    <w:lvl w:ilvl="0" w:tplc="4E7EB9F0">
      <w:start w:val="1"/>
      <w:numFmt w:val="bullet"/>
      <w:lvlText w:val="-"/>
      <w:lvlJc w:val="left"/>
      <w:pPr>
        <w:tabs>
          <w:tab w:val="num" w:pos="360"/>
        </w:tabs>
        <w:ind w:left="360" w:hanging="360"/>
      </w:pPr>
      <w:rPr>
        <w:rFonts w:ascii="Times New Roman" w:hAnsi="Times New Roman" w:hint="default"/>
      </w:rPr>
    </w:lvl>
    <w:lvl w:ilvl="1" w:tplc="A6A8F6E6" w:tentative="1">
      <w:start w:val="1"/>
      <w:numFmt w:val="bullet"/>
      <w:lvlText w:val="-"/>
      <w:lvlJc w:val="left"/>
      <w:pPr>
        <w:tabs>
          <w:tab w:val="num" w:pos="1080"/>
        </w:tabs>
        <w:ind w:left="1080" w:hanging="360"/>
      </w:pPr>
      <w:rPr>
        <w:rFonts w:ascii="Times New Roman" w:hAnsi="Times New Roman" w:hint="default"/>
      </w:rPr>
    </w:lvl>
    <w:lvl w:ilvl="2" w:tplc="60B0978C" w:tentative="1">
      <w:start w:val="1"/>
      <w:numFmt w:val="bullet"/>
      <w:lvlText w:val="-"/>
      <w:lvlJc w:val="left"/>
      <w:pPr>
        <w:tabs>
          <w:tab w:val="num" w:pos="1800"/>
        </w:tabs>
        <w:ind w:left="1800" w:hanging="360"/>
      </w:pPr>
      <w:rPr>
        <w:rFonts w:ascii="Times New Roman" w:hAnsi="Times New Roman" w:hint="default"/>
      </w:rPr>
    </w:lvl>
    <w:lvl w:ilvl="3" w:tplc="625C0308" w:tentative="1">
      <w:start w:val="1"/>
      <w:numFmt w:val="bullet"/>
      <w:lvlText w:val="-"/>
      <w:lvlJc w:val="left"/>
      <w:pPr>
        <w:tabs>
          <w:tab w:val="num" w:pos="2520"/>
        </w:tabs>
        <w:ind w:left="2520" w:hanging="360"/>
      </w:pPr>
      <w:rPr>
        <w:rFonts w:ascii="Times New Roman" w:hAnsi="Times New Roman" w:hint="default"/>
      </w:rPr>
    </w:lvl>
    <w:lvl w:ilvl="4" w:tplc="ACAA8EEE" w:tentative="1">
      <w:start w:val="1"/>
      <w:numFmt w:val="bullet"/>
      <w:lvlText w:val="-"/>
      <w:lvlJc w:val="left"/>
      <w:pPr>
        <w:tabs>
          <w:tab w:val="num" w:pos="3240"/>
        </w:tabs>
        <w:ind w:left="3240" w:hanging="360"/>
      </w:pPr>
      <w:rPr>
        <w:rFonts w:ascii="Times New Roman" w:hAnsi="Times New Roman" w:hint="default"/>
      </w:rPr>
    </w:lvl>
    <w:lvl w:ilvl="5" w:tplc="E752F302" w:tentative="1">
      <w:start w:val="1"/>
      <w:numFmt w:val="bullet"/>
      <w:lvlText w:val="-"/>
      <w:lvlJc w:val="left"/>
      <w:pPr>
        <w:tabs>
          <w:tab w:val="num" w:pos="3960"/>
        </w:tabs>
        <w:ind w:left="3960" w:hanging="360"/>
      </w:pPr>
      <w:rPr>
        <w:rFonts w:ascii="Times New Roman" w:hAnsi="Times New Roman" w:hint="default"/>
      </w:rPr>
    </w:lvl>
    <w:lvl w:ilvl="6" w:tplc="50E00BF4" w:tentative="1">
      <w:start w:val="1"/>
      <w:numFmt w:val="bullet"/>
      <w:lvlText w:val="-"/>
      <w:lvlJc w:val="left"/>
      <w:pPr>
        <w:tabs>
          <w:tab w:val="num" w:pos="4680"/>
        </w:tabs>
        <w:ind w:left="4680" w:hanging="360"/>
      </w:pPr>
      <w:rPr>
        <w:rFonts w:ascii="Times New Roman" w:hAnsi="Times New Roman" w:hint="default"/>
      </w:rPr>
    </w:lvl>
    <w:lvl w:ilvl="7" w:tplc="0912345E" w:tentative="1">
      <w:start w:val="1"/>
      <w:numFmt w:val="bullet"/>
      <w:lvlText w:val="-"/>
      <w:lvlJc w:val="left"/>
      <w:pPr>
        <w:tabs>
          <w:tab w:val="num" w:pos="5400"/>
        </w:tabs>
        <w:ind w:left="5400" w:hanging="360"/>
      </w:pPr>
      <w:rPr>
        <w:rFonts w:ascii="Times New Roman" w:hAnsi="Times New Roman" w:hint="default"/>
      </w:rPr>
    </w:lvl>
    <w:lvl w:ilvl="8" w:tplc="79CE6054" w:tentative="1">
      <w:start w:val="1"/>
      <w:numFmt w:val="bullet"/>
      <w:lvlText w:val="-"/>
      <w:lvlJc w:val="left"/>
      <w:pPr>
        <w:tabs>
          <w:tab w:val="num" w:pos="6120"/>
        </w:tabs>
        <w:ind w:left="6120" w:hanging="360"/>
      </w:pPr>
      <w:rPr>
        <w:rFonts w:ascii="Times New Roman" w:hAnsi="Times New Roman" w:hint="default"/>
      </w:rPr>
    </w:lvl>
  </w:abstractNum>
  <w:abstractNum w:abstractNumId="33" w15:restartNumberingAfterBreak="0">
    <w:nsid w:val="72806357"/>
    <w:multiLevelType w:val="hybridMultilevel"/>
    <w:tmpl w:val="A9D0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EB72DE"/>
    <w:multiLevelType w:val="hybridMultilevel"/>
    <w:tmpl w:val="C414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7F2016"/>
    <w:multiLevelType w:val="hybridMultilevel"/>
    <w:tmpl w:val="3BE04D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AC1D83"/>
    <w:multiLevelType w:val="hybridMultilevel"/>
    <w:tmpl w:val="C0147988"/>
    <w:lvl w:ilvl="0" w:tplc="CEBCB202">
      <w:start w:val="1"/>
      <w:numFmt w:val="bullet"/>
      <w:lvlText w:val="-"/>
      <w:lvlJc w:val="left"/>
      <w:pPr>
        <w:tabs>
          <w:tab w:val="num" w:pos="720"/>
        </w:tabs>
        <w:ind w:left="720" w:hanging="360"/>
      </w:pPr>
      <w:rPr>
        <w:rFonts w:ascii="Times New Roman" w:hAnsi="Times New Roman" w:hint="default"/>
      </w:rPr>
    </w:lvl>
    <w:lvl w:ilvl="1" w:tplc="6F2C797A" w:tentative="1">
      <w:start w:val="1"/>
      <w:numFmt w:val="bullet"/>
      <w:lvlText w:val="-"/>
      <w:lvlJc w:val="left"/>
      <w:pPr>
        <w:tabs>
          <w:tab w:val="num" w:pos="1440"/>
        </w:tabs>
        <w:ind w:left="1440" w:hanging="360"/>
      </w:pPr>
      <w:rPr>
        <w:rFonts w:ascii="Times New Roman" w:hAnsi="Times New Roman" w:hint="default"/>
      </w:rPr>
    </w:lvl>
    <w:lvl w:ilvl="2" w:tplc="E45A0FD6" w:tentative="1">
      <w:start w:val="1"/>
      <w:numFmt w:val="bullet"/>
      <w:lvlText w:val="-"/>
      <w:lvlJc w:val="left"/>
      <w:pPr>
        <w:tabs>
          <w:tab w:val="num" w:pos="2160"/>
        </w:tabs>
        <w:ind w:left="2160" w:hanging="360"/>
      </w:pPr>
      <w:rPr>
        <w:rFonts w:ascii="Times New Roman" w:hAnsi="Times New Roman" w:hint="default"/>
      </w:rPr>
    </w:lvl>
    <w:lvl w:ilvl="3" w:tplc="08ECA5D6" w:tentative="1">
      <w:start w:val="1"/>
      <w:numFmt w:val="bullet"/>
      <w:lvlText w:val="-"/>
      <w:lvlJc w:val="left"/>
      <w:pPr>
        <w:tabs>
          <w:tab w:val="num" w:pos="2880"/>
        </w:tabs>
        <w:ind w:left="2880" w:hanging="360"/>
      </w:pPr>
      <w:rPr>
        <w:rFonts w:ascii="Times New Roman" w:hAnsi="Times New Roman" w:hint="default"/>
      </w:rPr>
    </w:lvl>
    <w:lvl w:ilvl="4" w:tplc="B15805A4" w:tentative="1">
      <w:start w:val="1"/>
      <w:numFmt w:val="bullet"/>
      <w:lvlText w:val="-"/>
      <w:lvlJc w:val="left"/>
      <w:pPr>
        <w:tabs>
          <w:tab w:val="num" w:pos="3600"/>
        </w:tabs>
        <w:ind w:left="3600" w:hanging="360"/>
      </w:pPr>
      <w:rPr>
        <w:rFonts w:ascii="Times New Roman" w:hAnsi="Times New Roman" w:hint="default"/>
      </w:rPr>
    </w:lvl>
    <w:lvl w:ilvl="5" w:tplc="AE22D19A" w:tentative="1">
      <w:start w:val="1"/>
      <w:numFmt w:val="bullet"/>
      <w:lvlText w:val="-"/>
      <w:lvlJc w:val="left"/>
      <w:pPr>
        <w:tabs>
          <w:tab w:val="num" w:pos="4320"/>
        </w:tabs>
        <w:ind w:left="4320" w:hanging="360"/>
      </w:pPr>
      <w:rPr>
        <w:rFonts w:ascii="Times New Roman" w:hAnsi="Times New Roman" w:hint="default"/>
      </w:rPr>
    </w:lvl>
    <w:lvl w:ilvl="6" w:tplc="8F30B214" w:tentative="1">
      <w:start w:val="1"/>
      <w:numFmt w:val="bullet"/>
      <w:lvlText w:val="-"/>
      <w:lvlJc w:val="left"/>
      <w:pPr>
        <w:tabs>
          <w:tab w:val="num" w:pos="5040"/>
        </w:tabs>
        <w:ind w:left="5040" w:hanging="360"/>
      </w:pPr>
      <w:rPr>
        <w:rFonts w:ascii="Times New Roman" w:hAnsi="Times New Roman" w:hint="default"/>
      </w:rPr>
    </w:lvl>
    <w:lvl w:ilvl="7" w:tplc="461E718C" w:tentative="1">
      <w:start w:val="1"/>
      <w:numFmt w:val="bullet"/>
      <w:lvlText w:val="-"/>
      <w:lvlJc w:val="left"/>
      <w:pPr>
        <w:tabs>
          <w:tab w:val="num" w:pos="5760"/>
        </w:tabs>
        <w:ind w:left="5760" w:hanging="360"/>
      </w:pPr>
      <w:rPr>
        <w:rFonts w:ascii="Times New Roman" w:hAnsi="Times New Roman" w:hint="default"/>
      </w:rPr>
    </w:lvl>
    <w:lvl w:ilvl="8" w:tplc="722A1424"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C7262B7"/>
    <w:multiLevelType w:val="hybridMultilevel"/>
    <w:tmpl w:val="BDF041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AF754D"/>
    <w:multiLevelType w:val="hybridMultilevel"/>
    <w:tmpl w:val="C4E644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num>
  <w:num w:numId="2">
    <w:abstractNumId w:val="25"/>
  </w:num>
  <w:num w:numId="3">
    <w:abstractNumId w:val="26"/>
  </w:num>
  <w:num w:numId="4">
    <w:abstractNumId w:val="9"/>
  </w:num>
  <w:num w:numId="5">
    <w:abstractNumId w:val="15"/>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3"/>
  </w:num>
  <w:num w:numId="9">
    <w:abstractNumId w:val="23"/>
  </w:num>
  <w:num w:numId="10">
    <w:abstractNumId w:val="27"/>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4"/>
  </w:num>
  <w:num w:numId="15">
    <w:abstractNumId w:val="3"/>
  </w:num>
  <w:num w:numId="16">
    <w:abstractNumId w:val="30"/>
  </w:num>
  <w:num w:numId="17">
    <w:abstractNumId w:val="35"/>
  </w:num>
  <w:num w:numId="18">
    <w:abstractNumId w:val="13"/>
  </w:num>
  <w:num w:numId="19">
    <w:abstractNumId w:val="22"/>
  </w:num>
  <w:num w:numId="20">
    <w:abstractNumId w:val="1"/>
  </w:num>
  <w:num w:numId="21">
    <w:abstractNumId w:val="2"/>
  </w:num>
  <w:num w:numId="22">
    <w:abstractNumId w:val="37"/>
  </w:num>
  <w:num w:numId="23">
    <w:abstractNumId w:val="5"/>
  </w:num>
  <w:num w:numId="24">
    <w:abstractNumId w:val="0"/>
  </w:num>
  <w:num w:numId="25">
    <w:abstractNumId w:val="32"/>
  </w:num>
  <w:num w:numId="26">
    <w:abstractNumId w:val="36"/>
  </w:num>
  <w:num w:numId="27">
    <w:abstractNumId w:val="8"/>
  </w:num>
  <w:num w:numId="28">
    <w:abstractNumId w:val="14"/>
  </w:num>
  <w:num w:numId="29">
    <w:abstractNumId w:val="29"/>
  </w:num>
  <w:num w:numId="30">
    <w:abstractNumId w:val="17"/>
  </w:num>
  <w:num w:numId="31">
    <w:abstractNumId w:val="20"/>
  </w:num>
  <w:num w:numId="32">
    <w:abstractNumId w:val="10"/>
  </w:num>
  <w:num w:numId="33">
    <w:abstractNumId w:val="28"/>
  </w:num>
  <w:num w:numId="34">
    <w:abstractNumId w:val="31"/>
  </w:num>
  <w:num w:numId="35">
    <w:abstractNumId w:val="18"/>
  </w:num>
  <w:num w:numId="36">
    <w:abstractNumId w:val="12"/>
  </w:num>
  <w:num w:numId="37">
    <w:abstractNumId w:val="34"/>
  </w:num>
  <w:num w:numId="38">
    <w:abstractNumId w:val="6"/>
  </w:num>
  <w:num w:numId="39">
    <w:abstractNumId w:val="11"/>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03"/>
    <w:rsid w:val="00001061"/>
    <w:rsid w:val="00001A6A"/>
    <w:rsid w:val="000027AD"/>
    <w:rsid w:val="0000460A"/>
    <w:rsid w:val="00006A22"/>
    <w:rsid w:val="0001134B"/>
    <w:rsid w:val="000113A8"/>
    <w:rsid w:val="00011A80"/>
    <w:rsid w:val="000126BD"/>
    <w:rsid w:val="00014FD0"/>
    <w:rsid w:val="00016B78"/>
    <w:rsid w:val="0001766D"/>
    <w:rsid w:val="00017BFC"/>
    <w:rsid w:val="0002007D"/>
    <w:rsid w:val="00021FB9"/>
    <w:rsid w:val="00023B23"/>
    <w:rsid w:val="00025519"/>
    <w:rsid w:val="00025537"/>
    <w:rsid w:val="00032523"/>
    <w:rsid w:val="00033B6D"/>
    <w:rsid w:val="000360A2"/>
    <w:rsid w:val="000453E0"/>
    <w:rsid w:val="00046F61"/>
    <w:rsid w:val="00050E93"/>
    <w:rsid w:val="000531CF"/>
    <w:rsid w:val="00054E73"/>
    <w:rsid w:val="00060928"/>
    <w:rsid w:val="00064D3C"/>
    <w:rsid w:val="0006606D"/>
    <w:rsid w:val="00067953"/>
    <w:rsid w:val="000706BA"/>
    <w:rsid w:val="00070B92"/>
    <w:rsid w:val="000718EE"/>
    <w:rsid w:val="00075AC0"/>
    <w:rsid w:val="0007674B"/>
    <w:rsid w:val="00077893"/>
    <w:rsid w:val="00085B8D"/>
    <w:rsid w:val="000902E7"/>
    <w:rsid w:val="00091068"/>
    <w:rsid w:val="000924A8"/>
    <w:rsid w:val="00093045"/>
    <w:rsid w:val="00093FA1"/>
    <w:rsid w:val="00094C4E"/>
    <w:rsid w:val="00094DF9"/>
    <w:rsid w:val="00096A01"/>
    <w:rsid w:val="000A1570"/>
    <w:rsid w:val="000A26D8"/>
    <w:rsid w:val="000A40C0"/>
    <w:rsid w:val="000A54C8"/>
    <w:rsid w:val="000A7049"/>
    <w:rsid w:val="000B3FAE"/>
    <w:rsid w:val="000C32D8"/>
    <w:rsid w:val="000C33AB"/>
    <w:rsid w:val="000C346E"/>
    <w:rsid w:val="000C550D"/>
    <w:rsid w:val="000C75FD"/>
    <w:rsid w:val="000D115A"/>
    <w:rsid w:val="000D3975"/>
    <w:rsid w:val="000D5FE3"/>
    <w:rsid w:val="000E2793"/>
    <w:rsid w:val="000E3D04"/>
    <w:rsid w:val="000E6A8B"/>
    <w:rsid w:val="000E6C7B"/>
    <w:rsid w:val="000E779F"/>
    <w:rsid w:val="000F031D"/>
    <w:rsid w:val="000F0ECA"/>
    <w:rsid w:val="000F3EAC"/>
    <w:rsid w:val="000F4A85"/>
    <w:rsid w:val="000F6D76"/>
    <w:rsid w:val="000F7CAB"/>
    <w:rsid w:val="00102F4F"/>
    <w:rsid w:val="00103EFA"/>
    <w:rsid w:val="00104C0C"/>
    <w:rsid w:val="001051E1"/>
    <w:rsid w:val="00105891"/>
    <w:rsid w:val="001077F9"/>
    <w:rsid w:val="00107DB1"/>
    <w:rsid w:val="00110548"/>
    <w:rsid w:val="00111EDD"/>
    <w:rsid w:val="00114DE4"/>
    <w:rsid w:val="001235DE"/>
    <w:rsid w:val="0012448C"/>
    <w:rsid w:val="00124764"/>
    <w:rsid w:val="00125340"/>
    <w:rsid w:val="001253C6"/>
    <w:rsid w:val="001260EE"/>
    <w:rsid w:val="00131AB3"/>
    <w:rsid w:val="00133384"/>
    <w:rsid w:val="00133DB6"/>
    <w:rsid w:val="001343A1"/>
    <w:rsid w:val="0013442E"/>
    <w:rsid w:val="001353DD"/>
    <w:rsid w:val="001371F0"/>
    <w:rsid w:val="0013763C"/>
    <w:rsid w:val="00142115"/>
    <w:rsid w:val="0014229A"/>
    <w:rsid w:val="00142F71"/>
    <w:rsid w:val="00142F72"/>
    <w:rsid w:val="001472FC"/>
    <w:rsid w:val="001474C5"/>
    <w:rsid w:val="0015200F"/>
    <w:rsid w:val="00153235"/>
    <w:rsid w:val="001537BC"/>
    <w:rsid w:val="00156E60"/>
    <w:rsid w:val="00161A75"/>
    <w:rsid w:val="00164B82"/>
    <w:rsid w:val="00166FE3"/>
    <w:rsid w:val="00167449"/>
    <w:rsid w:val="00170461"/>
    <w:rsid w:val="0017071A"/>
    <w:rsid w:val="001712A1"/>
    <w:rsid w:val="00171378"/>
    <w:rsid w:val="001749ED"/>
    <w:rsid w:val="00177DF4"/>
    <w:rsid w:val="001814EF"/>
    <w:rsid w:val="001860B4"/>
    <w:rsid w:val="0018725C"/>
    <w:rsid w:val="00190517"/>
    <w:rsid w:val="0019234F"/>
    <w:rsid w:val="00192F1B"/>
    <w:rsid w:val="00194FA7"/>
    <w:rsid w:val="001A0B7F"/>
    <w:rsid w:val="001A16EC"/>
    <w:rsid w:val="001A21CD"/>
    <w:rsid w:val="001A319B"/>
    <w:rsid w:val="001A3E89"/>
    <w:rsid w:val="001A41EE"/>
    <w:rsid w:val="001A626C"/>
    <w:rsid w:val="001A759E"/>
    <w:rsid w:val="001B02DB"/>
    <w:rsid w:val="001B7558"/>
    <w:rsid w:val="001C00E9"/>
    <w:rsid w:val="001C0771"/>
    <w:rsid w:val="001C1A17"/>
    <w:rsid w:val="001C2385"/>
    <w:rsid w:val="001C3136"/>
    <w:rsid w:val="001D2ECB"/>
    <w:rsid w:val="001D3E3C"/>
    <w:rsid w:val="001D4545"/>
    <w:rsid w:val="001E2FAE"/>
    <w:rsid w:val="001E7BF7"/>
    <w:rsid w:val="001E7EAF"/>
    <w:rsid w:val="00200ACA"/>
    <w:rsid w:val="00200E67"/>
    <w:rsid w:val="0020381C"/>
    <w:rsid w:val="00204097"/>
    <w:rsid w:val="0020650F"/>
    <w:rsid w:val="0021284F"/>
    <w:rsid w:val="00212AA0"/>
    <w:rsid w:val="00213EB1"/>
    <w:rsid w:val="0021439A"/>
    <w:rsid w:val="00221E9A"/>
    <w:rsid w:val="00222298"/>
    <w:rsid w:val="00223216"/>
    <w:rsid w:val="002242B9"/>
    <w:rsid w:val="002243FE"/>
    <w:rsid w:val="00224E07"/>
    <w:rsid w:val="00225595"/>
    <w:rsid w:val="00226E0E"/>
    <w:rsid w:val="002270A1"/>
    <w:rsid w:val="00227445"/>
    <w:rsid w:val="00231CF8"/>
    <w:rsid w:val="00233B06"/>
    <w:rsid w:val="00235DE2"/>
    <w:rsid w:val="002361DF"/>
    <w:rsid w:val="00241C10"/>
    <w:rsid w:val="00241D1D"/>
    <w:rsid w:val="00242959"/>
    <w:rsid w:val="00242CED"/>
    <w:rsid w:val="00244686"/>
    <w:rsid w:val="002454AE"/>
    <w:rsid w:val="00245CA7"/>
    <w:rsid w:val="00253EEE"/>
    <w:rsid w:val="00254496"/>
    <w:rsid w:val="00256FF4"/>
    <w:rsid w:val="002618FB"/>
    <w:rsid w:val="002634E2"/>
    <w:rsid w:val="00270BFC"/>
    <w:rsid w:val="00270E19"/>
    <w:rsid w:val="00272352"/>
    <w:rsid w:val="0027581E"/>
    <w:rsid w:val="002771AE"/>
    <w:rsid w:val="00277311"/>
    <w:rsid w:val="00282A55"/>
    <w:rsid w:val="0028653E"/>
    <w:rsid w:val="00287C92"/>
    <w:rsid w:val="00293213"/>
    <w:rsid w:val="002977E5"/>
    <w:rsid w:val="002A1CFE"/>
    <w:rsid w:val="002A29E8"/>
    <w:rsid w:val="002A60C9"/>
    <w:rsid w:val="002A707F"/>
    <w:rsid w:val="002B0652"/>
    <w:rsid w:val="002B087B"/>
    <w:rsid w:val="002B1900"/>
    <w:rsid w:val="002B5F94"/>
    <w:rsid w:val="002B665C"/>
    <w:rsid w:val="002B715B"/>
    <w:rsid w:val="002C1302"/>
    <w:rsid w:val="002C5AE6"/>
    <w:rsid w:val="002D0C24"/>
    <w:rsid w:val="002D60D0"/>
    <w:rsid w:val="002D631E"/>
    <w:rsid w:val="002D7104"/>
    <w:rsid w:val="002D7650"/>
    <w:rsid w:val="002E16E9"/>
    <w:rsid w:val="002E3BD1"/>
    <w:rsid w:val="002E65A1"/>
    <w:rsid w:val="002E7606"/>
    <w:rsid w:val="002F1587"/>
    <w:rsid w:val="002F2535"/>
    <w:rsid w:val="002F4B73"/>
    <w:rsid w:val="002F6C11"/>
    <w:rsid w:val="002F79CD"/>
    <w:rsid w:val="002F7C9A"/>
    <w:rsid w:val="00304EA4"/>
    <w:rsid w:val="00305F5A"/>
    <w:rsid w:val="00306C2E"/>
    <w:rsid w:val="00307315"/>
    <w:rsid w:val="0030771C"/>
    <w:rsid w:val="003110ED"/>
    <w:rsid w:val="00315372"/>
    <w:rsid w:val="0031662E"/>
    <w:rsid w:val="0031693B"/>
    <w:rsid w:val="003174C8"/>
    <w:rsid w:val="003174D5"/>
    <w:rsid w:val="00321445"/>
    <w:rsid w:val="003248FF"/>
    <w:rsid w:val="0032493D"/>
    <w:rsid w:val="00324C9F"/>
    <w:rsid w:val="00325A0A"/>
    <w:rsid w:val="00326B33"/>
    <w:rsid w:val="003273BC"/>
    <w:rsid w:val="003273D3"/>
    <w:rsid w:val="00330C1F"/>
    <w:rsid w:val="00331022"/>
    <w:rsid w:val="003412FE"/>
    <w:rsid w:val="00343010"/>
    <w:rsid w:val="003527B4"/>
    <w:rsid w:val="0036092C"/>
    <w:rsid w:val="00360A85"/>
    <w:rsid w:val="003612BC"/>
    <w:rsid w:val="00363AF8"/>
    <w:rsid w:val="003645BD"/>
    <w:rsid w:val="003671B2"/>
    <w:rsid w:val="00367272"/>
    <w:rsid w:val="0036733B"/>
    <w:rsid w:val="0036771D"/>
    <w:rsid w:val="00371390"/>
    <w:rsid w:val="003720B1"/>
    <w:rsid w:val="00373A72"/>
    <w:rsid w:val="003765BF"/>
    <w:rsid w:val="003801C5"/>
    <w:rsid w:val="003856C8"/>
    <w:rsid w:val="00386B74"/>
    <w:rsid w:val="00387232"/>
    <w:rsid w:val="00387920"/>
    <w:rsid w:val="0039194F"/>
    <w:rsid w:val="00392205"/>
    <w:rsid w:val="003951AD"/>
    <w:rsid w:val="00395D24"/>
    <w:rsid w:val="00396518"/>
    <w:rsid w:val="003A38A0"/>
    <w:rsid w:val="003A3CFE"/>
    <w:rsid w:val="003A4884"/>
    <w:rsid w:val="003A5748"/>
    <w:rsid w:val="003B0333"/>
    <w:rsid w:val="003B045F"/>
    <w:rsid w:val="003B2EC1"/>
    <w:rsid w:val="003B5DA7"/>
    <w:rsid w:val="003B6A63"/>
    <w:rsid w:val="003B71E4"/>
    <w:rsid w:val="003B753F"/>
    <w:rsid w:val="003C0DA9"/>
    <w:rsid w:val="003C2509"/>
    <w:rsid w:val="003C2789"/>
    <w:rsid w:val="003C4FEF"/>
    <w:rsid w:val="003C6EA7"/>
    <w:rsid w:val="003C70BF"/>
    <w:rsid w:val="003D0694"/>
    <w:rsid w:val="003D1B6A"/>
    <w:rsid w:val="003D2FCA"/>
    <w:rsid w:val="003D653F"/>
    <w:rsid w:val="003D7881"/>
    <w:rsid w:val="003E16A9"/>
    <w:rsid w:val="003E3672"/>
    <w:rsid w:val="003E4CB5"/>
    <w:rsid w:val="003E5789"/>
    <w:rsid w:val="003E649A"/>
    <w:rsid w:val="003E7A93"/>
    <w:rsid w:val="003F02DC"/>
    <w:rsid w:val="003F09BC"/>
    <w:rsid w:val="003F3956"/>
    <w:rsid w:val="0040658F"/>
    <w:rsid w:val="00407DE2"/>
    <w:rsid w:val="00412E40"/>
    <w:rsid w:val="00413182"/>
    <w:rsid w:val="004138B7"/>
    <w:rsid w:val="00413A04"/>
    <w:rsid w:val="00413C47"/>
    <w:rsid w:val="004150AC"/>
    <w:rsid w:val="0041536C"/>
    <w:rsid w:val="0042225D"/>
    <w:rsid w:val="00423E6D"/>
    <w:rsid w:val="004253F3"/>
    <w:rsid w:val="00434DF8"/>
    <w:rsid w:val="00435C64"/>
    <w:rsid w:val="0044166D"/>
    <w:rsid w:val="00444416"/>
    <w:rsid w:val="004445E4"/>
    <w:rsid w:val="00445971"/>
    <w:rsid w:val="00453E2A"/>
    <w:rsid w:val="004562EE"/>
    <w:rsid w:val="00456351"/>
    <w:rsid w:val="00456854"/>
    <w:rsid w:val="00462E7F"/>
    <w:rsid w:val="00463DF9"/>
    <w:rsid w:val="00465B0F"/>
    <w:rsid w:val="00467246"/>
    <w:rsid w:val="0047247F"/>
    <w:rsid w:val="0047639C"/>
    <w:rsid w:val="004813D2"/>
    <w:rsid w:val="0048245F"/>
    <w:rsid w:val="0048316B"/>
    <w:rsid w:val="004843DB"/>
    <w:rsid w:val="00490CD9"/>
    <w:rsid w:val="00492C50"/>
    <w:rsid w:val="0049563C"/>
    <w:rsid w:val="004976BA"/>
    <w:rsid w:val="004976D6"/>
    <w:rsid w:val="004A0AF0"/>
    <w:rsid w:val="004A295D"/>
    <w:rsid w:val="004A74CC"/>
    <w:rsid w:val="004B1BBC"/>
    <w:rsid w:val="004B4676"/>
    <w:rsid w:val="004B47F7"/>
    <w:rsid w:val="004B6140"/>
    <w:rsid w:val="004B6D20"/>
    <w:rsid w:val="004C488B"/>
    <w:rsid w:val="004C48CC"/>
    <w:rsid w:val="004C56D2"/>
    <w:rsid w:val="004C5822"/>
    <w:rsid w:val="004C6F2C"/>
    <w:rsid w:val="004D46CE"/>
    <w:rsid w:val="004E396A"/>
    <w:rsid w:val="004E6ECA"/>
    <w:rsid w:val="004E7059"/>
    <w:rsid w:val="004F029D"/>
    <w:rsid w:val="004F32D3"/>
    <w:rsid w:val="004F475C"/>
    <w:rsid w:val="004F6CC0"/>
    <w:rsid w:val="004F78DE"/>
    <w:rsid w:val="00500621"/>
    <w:rsid w:val="00504DD0"/>
    <w:rsid w:val="005064A5"/>
    <w:rsid w:val="0050751C"/>
    <w:rsid w:val="0050762D"/>
    <w:rsid w:val="00507C0C"/>
    <w:rsid w:val="00510F9E"/>
    <w:rsid w:val="00511046"/>
    <w:rsid w:val="00511763"/>
    <w:rsid w:val="00511A39"/>
    <w:rsid w:val="00511F00"/>
    <w:rsid w:val="0051569C"/>
    <w:rsid w:val="00516B12"/>
    <w:rsid w:val="005222C7"/>
    <w:rsid w:val="005275E1"/>
    <w:rsid w:val="00531F13"/>
    <w:rsid w:val="0053227B"/>
    <w:rsid w:val="005367FF"/>
    <w:rsid w:val="00536843"/>
    <w:rsid w:val="0053743C"/>
    <w:rsid w:val="00542A34"/>
    <w:rsid w:val="00544F59"/>
    <w:rsid w:val="005461F2"/>
    <w:rsid w:val="005471CB"/>
    <w:rsid w:val="00551454"/>
    <w:rsid w:val="00553031"/>
    <w:rsid w:val="00554F85"/>
    <w:rsid w:val="00556181"/>
    <w:rsid w:val="00560FF2"/>
    <w:rsid w:val="00563189"/>
    <w:rsid w:val="0056402E"/>
    <w:rsid w:val="00565685"/>
    <w:rsid w:val="00567B37"/>
    <w:rsid w:val="00573349"/>
    <w:rsid w:val="00580ADC"/>
    <w:rsid w:val="00580B70"/>
    <w:rsid w:val="005810DF"/>
    <w:rsid w:val="0058393A"/>
    <w:rsid w:val="005840A7"/>
    <w:rsid w:val="0058488D"/>
    <w:rsid w:val="005856F7"/>
    <w:rsid w:val="00585EAA"/>
    <w:rsid w:val="0059476C"/>
    <w:rsid w:val="00596C90"/>
    <w:rsid w:val="005A06AA"/>
    <w:rsid w:val="005A39B0"/>
    <w:rsid w:val="005A4ED4"/>
    <w:rsid w:val="005B2C4E"/>
    <w:rsid w:val="005B36B8"/>
    <w:rsid w:val="005B5302"/>
    <w:rsid w:val="005B67C0"/>
    <w:rsid w:val="005C23C4"/>
    <w:rsid w:val="005C33D3"/>
    <w:rsid w:val="005C64A4"/>
    <w:rsid w:val="005D0CF3"/>
    <w:rsid w:val="005D1882"/>
    <w:rsid w:val="005D5659"/>
    <w:rsid w:val="005D7D47"/>
    <w:rsid w:val="005E0F7E"/>
    <w:rsid w:val="005E11D5"/>
    <w:rsid w:val="005E2116"/>
    <w:rsid w:val="005E344F"/>
    <w:rsid w:val="005F5870"/>
    <w:rsid w:val="0060118D"/>
    <w:rsid w:val="0060226A"/>
    <w:rsid w:val="00603182"/>
    <w:rsid w:val="00603F47"/>
    <w:rsid w:val="006056E2"/>
    <w:rsid w:val="00610E08"/>
    <w:rsid w:val="00612A19"/>
    <w:rsid w:val="00612D5E"/>
    <w:rsid w:val="00614269"/>
    <w:rsid w:val="00614952"/>
    <w:rsid w:val="00614BCC"/>
    <w:rsid w:val="00616D29"/>
    <w:rsid w:val="00617B98"/>
    <w:rsid w:val="00621564"/>
    <w:rsid w:val="006336C4"/>
    <w:rsid w:val="006366A3"/>
    <w:rsid w:val="00641674"/>
    <w:rsid w:val="00645353"/>
    <w:rsid w:val="00645B06"/>
    <w:rsid w:val="00647081"/>
    <w:rsid w:val="00650A8F"/>
    <w:rsid w:val="00654E79"/>
    <w:rsid w:val="00657EFD"/>
    <w:rsid w:val="006646E1"/>
    <w:rsid w:val="00670F2B"/>
    <w:rsid w:val="006743B4"/>
    <w:rsid w:val="00674509"/>
    <w:rsid w:val="00676C0B"/>
    <w:rsid w:val="0067778F"/>
    <w:rsid w:val="00680703"/>
    <w:rsid w:val="00681F46"/>
    <w:rsid w:val="00683D55"/>
    <w:rsid w:val="00684B42"/>
    <w:rsid w:val="00685685"/>
    <w:rsid w:val="00686E01"/>
    <w:rsid w:val="006877B6"/>
    <w:rsid w:val="00687CF4"/>
    <w:rsid w:val="00696611"/>
    <w:rsid w:val="006A75C7"/>
    <w:rsid w:val="006B1718"/>
    <w:rsid w:val="006B6654"/>
    <w:rsid w:val="006C199D"/>
    <w:rsid w:val="006C2E29"/>
    <w:rsid w:val="006C556A"/>
    <w:rsid w:val="006D0142"/>
    <w:rsid w:val="006D62A2"/>
    <w:rsid w:val="006D65D3"/>
    <w:rsid w:val="006D6CA0"/>
    <w:rsid w:val="006D71B9"/>
    <w:rsid w:val="006E0608"/>
    <w:rsid w:val="006E1334"/>
    <w:rsid w:val="006E5D28"/>
    <w:rsid w:val="006E6550"/>
    <w:rsid w:val="006F0C22"/>
    <w:rsid w:val="006F1E18"/>
    <w:rsid w:val="006F2048"/>
    <w:rsid w:val="006F34EB"/>
    <w:rsid w:val="006F506E"/>
    <w:rsid w:val="007010A1"/>
    <w:rsid w:val="00702511"/>
    <w:rsid w:val="00702ED2"/>
    <w:rsid w:val="007045F6"/>
    <w:rsid w:val="0070611E"/>
    <w:rsid w:val="00707A0D"/>
    <w:rsid w:val="007119AA"/>
    <w:rsid w:val="00715E01"/>
    <w:rsid w:val="00721150"/>
    <w:rsid w:val="00722516"/>
    <w:rsid w:val="0072305F"/>
    <w:rsid w:val="0072324B"/>
    <w:rsid w:val="00725182"/>
    <w:rsid w:val="007259E5"/>
    <w:rsid w:val="00725A17"/>
    <w:rsid w:val="00726720"/>
    <w:rsid w:val="00726D3D"/>
    <w:rsid w:val="00730EBD"/>
    <w:rsid w:val="00731DF7"/>
    <w:rsid w:val="00740D80"/>
    <w:rsid w:val="007416A4"/>
    <w:rsid w:val="007418AC"/>
    <w:rsid w:val="007434A8"/>
    <w:rsid w:val="007441FF"/>
    <w:rsid w:val="00744DD7"/>
    <w:rsid w:val="0074544F"/>
    <w:rsid w:val="00746828"/>
    <w:rsid w:val="007507E6"/>
    <w:rsid w:val="00751DD0"/>
    <w:rsid w:val="00753AE4"/>
    <w:rsid w:val="00754237"/>
    <w:rsid w:val="00755AF2"/>
    <w:rsid w:val="00756D9F"/>
    <w:rsid w:val="00760981"/>
    <w:rsid w:val="00761074"/>
    <w:rsid w:val="007618D8"/>
    <w:rsid w:val="0076287C"/>
    <w:rsid w:val="00762A65"/>
    <w:rsid w:val="007639C4"/>
    <w:rsid w:val="007733A3"/>
    <w:rsid w:val="00775D5D"/>
    <w:rsid w:val="00780D26"/>
    <w:rsid w:val="00782302"/>
    <w:rsid w:val="00786313"/>
    <w:rsid w:val="00790973"/>
    <w:rsid w:val="00790BA2"/>
    <w:rsid w:val="0079229D"/>
    <w:rsid w:val="00793FC1"/>
    <w:rsid w:val="00796954"/>
    <w:rsid w:val="00796BBD"/>
    <w:rsid w:val="007A1DC9"/>
    <w:rsid w:val="007A74C2"/>
    <w:rsid w:val="007B0741"/>
    <w:rsid w:val="007B0CE1"/>
    <w:rsid w:val="007B100E"/>
    <w:rsid w:val="007B183E"/>
    <w:rsid w:val="007B3446"/>
    <w:rsid w:val="007B3F42"/>
    <w:rsid w:val="007B4AC0"/>
    <w:rsid w:val="007B4BD2"/>
    <w:rsid w:val="007B5613"/>
    <w:rsid w:val="007B791D"/>
    <w:rsid w:val="007C2DB1"/>
    <w:rsid w:val="007C3DB2"/>
    <w:rsid w:val="007C4109"/>
    <w:rsid w:val="007C60ED"/>
    <w:rsid w:val="007C637F"/>
    <w:rsid w:val="007C77F4"/>
    <w:rsid w:val="007D1C9B"/>
    <w:rsid w:val="007D71C0"/>
    <w:rsid w:val="007E1EB5"/>
    <w:rsid w:val="007F74D2"/>
    <w:rsid w:val="00800596"/>
    <w:rsid w:val="00801151"/>
    <w:rsid w:val="00806F1F"/>
    <w:rsid w:val="00810681"/>
    <w:rsid w:val="008118B2"/>
    <w:rsid w:val="00814C53"/>
    <w:rsid w:val="008156EE"/>
    <w:rsid w:val="00821AA3"/>
    <w:rsid w:val="00821F23"/>
    <w:rsid w:val="008259C0"/>
    <w:rsid w:val="0082631E"/>
    <w:rsid w:val="00826671"/>
    <w:rsid w:val="00826E7E"/>
    <w:rsid w:val="00827316"/>
    <w:rsid w:val="00830625"/>
    <w:rsid w:val="008322C6"/>
    <w:rsid w:val="0083266F"/>
    <w:rsid w:val="008332D6"/>
    <w:rsid w:val="008344BA"/>
    <w:rsid w:val="0085168B"/>
    <w:rsid w:val="008517BF"/>
    <w:rsid w:val="00851C86"/>
    <w:rsid w:val="008570B5"/>
    <w:rsid w:val="00862EFD"/>
    <w:rsid w:val="00863361"/>
    <w:rsid w:val="00865724"/>
    <w:rsid w:val="008665FD"/>
    <w:rsid w:val="00866A19"/>
    <w:rsid w:val="008707FD"/>
    <w:rsid w:val="00871636"/>
    <w:rsid w:val="008755E3"/>
    <w:rsid w:val="00876F94"/>
    <w:rsid w:val="008823A6"/>
    <w:rsid w:val="00885719"/>
    <w:rsid w:val="00892A4E"/>
    <w:rsid w:val="00892F21"/>
    <w:rsid w:val="00896324"/>
    <w:rsid w:val="008A2ACE"/>
    <w:rsid w:val="008A3B73"/>
    <w:rsid w:val="008A58A0"/>
    <w:rsid w:val="008A6C45"/>
    <w:rsid w:val="008A7FEC"/>
    <w:rsid w:val="008B2264"/>
    <w:rsid w:val="008B27A1"/>
    <w:rsid w:val="008B6DDA"/>
    <w:rsid w:val="008C21F9"/>
    <w:rsid w:val="008C33FC"/>
    <w:rsid w:val="008C710A"/>
    <w:rsid w:val="008C7DDD"/>
    <w:rsid w:val="008D052E"/>
    <w:rsid w:val="008D078C"/>
    <w:rsid w:val="008D2D76"/>
    <w:rsid w:val="008D5573"/>
    <w:rsid w:val="008E015B"/>
    <w:rsid w:val="008E3928"/>
    <w:rsid w:val="008E5572"/>
    <w:rsid w:val="008E56C6"/>
    <w:rsid w:val="008E761A"/>
    <w:rsid w:val="008E7BFD"/>
    <w:rsid w:val="008F0B18"/>
    <w:rsid w:val="008F52D2"/>
    <w:rsid w:val="008F79EA"/>
    <w:rsid w:val="009025CD"/>
    <w:rsid w:val="00903147"/>
    <w:rsid w:val="00905C4B"/>
    <w:rsid w:val="00906A25"/>
    <w:rsid w:val="00907809"/>
    <w:rsid w:val="00912108"/>
    <w:rsid w:val="009145B6"/>
    <w:rsid w:val="00920DF1"/>
    <w:rsid w:val="00921D47"/>
    <w:rsid w:val="00921E0B"/>
    <w:rsid w:val="009272F9"/>
    <w:rsid w:val="00927565"/>
    <w:rsid w:val="00927896"/>
    <w:rsid w:val="009332A4"/>
    <w:rsid w:val="009333FE"/>
    <w:rsid w:val="009458A7"/>
    <w:rsid w:val="00946056"/>
    <w:rsid w:val="0094618E"/>
    <w:rsid w:val="00960D64"/>
    <w:rsid w:val="00961DAF"/>
    <w:rsid w:val="00961F2D"/>
    <w:rsid w:val="00967D73"/>
    <w:rsid w:val="009716AB"/>
    <w:rsid w:val="00972230"/>
    <w:rsid w:val="009751DA"/>
    <w:rsid w:val="0097592B"/>
    <w:rsid w:val="00977073"/>
    <w:rsid w:val="009770FE"/>
    <w:rsid w:val="00982148"/>
    <w:rsid w:val="009824E4"/>
    <w:rsid w:val="009861F5"/>
    <w:rsid w:val="009914E8"/>
    <w:rsid w:val="00994495"/>
    <w:rsid w:val="009A2641"/>
    <w:rsid w:val="009A26E4"/>
    <w:rsid w:val="009A5850"/>
    <w:rsid w:val="009A635D"/>
    <w:rsid w:val="009A7E41"/>
    <w:rsid w:val="009B16AE"/>
    <w:rsid w:val="009B35FC"/>
    <w:rsid w:val="009B470A"/>
    <w:rsid w:val="009B5890"/>
    <w:rsid w:val="009B622D"/>
    <w:rsid w:val="009B6E06"/>
    <w:rsid w:val="009C0F0E"/>
    <w:rsid w:val="009C1E94"/>
    <w:rsid w:val="009C2924"/>
    <w:rsid w:val="009C29C9"/>
    <w:rsid w:val="009C4BA4"/>
    <w:rsid w:val="009C5130"/>
    <w:rsid w:val="009D2FF9"/>
    <w:rsid w:val="009D4305"/>
    <w:rsid w:val="009D5459"/>
    <w:rsid w:val="009D68BA"/>
    <w:rsid w:val="009D78DB"/>
    <w:rsid w:val="009E27FB"/>
    <w:rsid w:val="009E3490"/>
    <w:rsid w:val="009E5A18"/>
    <w:rsid w:val="009F119F"/>
    <w:rsid w:val="009F1390"/>
    <w:rsid w:val="009F3067"/>
    <w:rsid w:val="009F4EAA"/>
    <w:rsid w:val="009F748A"/>
    <w:rsid w:val="009F78A1"/>
    <w:rsid w:val="00A01454"/>
    <w:rsid w:val="00A029B5"/>
    <w:rsid w:val="00A04660"/>
    <w:rsid w:val="00A05F0C"/>
    <w:rsid w:val="00A06013"/>
    <w:rsid w:val="00A11890"/>
    <w:rsid w:val="00A14C14"/>
    <w:rsid w:val="00A1569A"/>
    <w:rsid w:val="00A16568"/>
    <w:rsid w:val="00A209EA"/>
    <w:rsid w:val="00A3115B"/>
    <w:rsid w:val="00A320A1"/>
    <w:rsid w:val="00A33522"/>
    <w:rsid w:val="00A41052"/>
    <w:rsid w:val="00A416F9"/>
    <w:rsid w:val="00A420C3"/>
    <w:rsid w:val="00A4299E"/>
    <w:rsid w:val="00A42B2B"/>
    <w:rsid w:val="00A50841"/>
    <w:rsid w:val="00A515F2"/>
    <w:rsid w:val="00A51BED"/>
    <w:rsid w:val="00A53CD1"/>
    <w:rsid w:val="00A53FD2"/>
    <w:rsid w:val="00A63469"/>
    <w:rsid w:val="00A6434E"/>
    <w:rsid w:val="00A64576"/>
    <w:rsid w:val="00A65AD1"/>
    <w:rsid w:val="00A65CAA"/>
    <w:rsid w:val="00A71B6D"/>
    <w:rsid w:val="00A753DB"/>
    <w:rsid w:val="00A75A0A"/>
    <w:rsid w:val="00A80B41"/>
    <w:rsid w:val="00A81916"/>
    <w:rsid w:val="00A81A84"/>
    <w:rsid w:val="00A8271C"/>
    <w:rsid w:val="00A850F9"/>
    <w:rsid w:val="00A85419"/>
    <w:rsid w:val="00A855BD"/>
    <w:rsid w:val="00A87F5C"/>
    <w:rsid w:val="00A91CD3"/>
    <w:rsid w:val="00AA0C01"/>
    <w:rsid w:val="00AA2932"/>
    <w:rsid w:val="00AA6341"/>
    <w:rsid w:val="00AB15F9"/>
    <w:rsid w:val="00AB3186"/>
    <w:rsid w:val="00AB44D2"/>
    <w:rsid w:val="00AC5A40"/>
    <w:rsid w:val="00AC5D5B"/>
    <w:rsid w:val="00AD0E57"/>
    <w:rsid w:val="00AD1A7E"/>
    <w:rsid w:val="00AD1EDB"/>
    <w:rsid w:val="00AD2644"/>
    <w:rsid w:val="00AD2F7B"/>
    <w:rsid w:val="00AD4052"/>
    <w:rsid w:val="00AD63E9"/>
    <w:rsid w:val="00AD6A29"/>
    <w:rsid w:val="00AE0A30"/>
    <w:rsid w:val="00AE1123"/>
    <w:rsid w:val="00AE284F"/>
    <w:rsid w:val="00AE5576"/>
    <w:rsid w:val="00AF0A0F"/>
    <w:rsid w:val="00AF32B3"/>
    <w:rsid w:val="00AF3967"/>
    <w:rsid w:val="00AF408C"/>
    <w:rsid w:val="00AF4878"/>
    <w:rsid w:val="00AF4C8D"/>
    <w:rsid w:val="00AF7FBC"/>
    <w:rsid w:val="00B03D80"/>
    <w:rsid w:val="00B115E9"/>
    <w:rsid w:val="00B11A45"/>
    <w:rsid w:val="00B11ED2"/>
    <w:rsid w:val="00B12C1C"/>
    <w:rsid w:val="00B14537"/>
    <w:rsid w:val="00B16002"/>
    <w:rsid w:val="00B177CB"/>
    <w:rsid w:val="00B22405"/>
    <w:rsid w:val="00B224BE"/>
    <w:rsid w:val="00B23CD3"/>
    <w:rsid w:val="00B24091"/>
    <w:rsid w:val="00B253E5"/>
    <w:rsid w:val="00B257B4"/>
    <w:rsid w:val="00B26D7B"/>
    <w:rsid w:val="00B27E75"/>
    <w:rsid w:val="00B33147"/>
    <w:rsid w:val="00B33AC5"/>
    <w:rsid w:val="00B3531C"/>
    <w:rsid w:val="00B43AE3"/>
    <w:rsid w:val="00B44FCC"/>
    <w:rsid w:val="00B4601C"/>
    <w:rsid w:val="00B51787"/>
    <w:rsid w:val="00B53425"/>
    <w:rsid w:val="00B54A91"/>
    <w:rsid w:val="00B55C75"/>
    <w:rsid w:val="00B55E3A"/>
    <w:rsid w:val="00B62973"/>
    <w:rsid w:val="00B65B71"/>
    <w:rsid w:val="00B6657F"/>
    <w:rsid w:val="00B70F94"/>
    <w:rsid w:val="00B7205D"/>
    <w:rsid w:val="00B72D6E"/>
    <w:rsid w:val="00B77A08"/>
    <w:rsid w:val="00B820FA"/>
    <w:rsid w:val="00B82CEB"/>
    <w:rsid w:val="00B82F39"/>
    <w:rsid w:val="00B91535"/>
    <w:rsid w:val="00B95355"/>
    <w:rsid w:val="00B9580E"/>
    <w:rsid w:val="00B95E3D"/>
    <w:rsid w:val="00B969C8"/>
    <w:rsid w:val="00B97E1E"/>
    <w:rsid w:val="00BA0D93"/>
    <w:rsid w:val="00BA0E45"/>
    <w:rsid w:val="00BB06F1"/>
    <w:rsid w:val="00BB2CB3"/>
    <w:rsid w:val="00BB3D20"/>
    <w:rsid w:val="00BB43FF"/>
    <w:rsid w:val="00BB49A0"/>
    <w:rsid w:val="00BB6F00"/>
    <w:rsid w:val="00BB72E6"/>
    <w:rsid w:val="00BB788E"/>
    <w:rsid w:val="00BC16C8"/>
    <w:rsid w:val="00BC29FC"/>
    <w:rsid w:val="00BC3C0A"/>
    <w:rsid w:val="00BC419A"/>
    <w:rsid w:val="00BC4A34"/>
    <w:rsid w:val="00BC531B"/>
    <w:rsid w:val="00BC542A"/>
    <w:rsid w:val="00BC6700"/>
    <w:rsid w:val="00BD17B8"/>
    <w:rsid w:val="00BD2326"/>
    <w:rsid w:val="00BD239E"/>
    <w:rsid w:val="00BE2693"/>
    <w:rsid w:val="00BE2DA2"/>
    <w:rsid w:val="00BF31DB"/>
    <w:rsid w:val="00BF4421"/>
    <w:rsid w:val="00BF445F"/>
    <w:rsid w:val="00C01677"/>
    <w:rsid w:val="00C01FE2"/>
    <w:rsid w:val="00C0407C"/>
    <w:rsid w:val="00C063FE"/>
    <w:rsid w:val="00C06655"/>
    <w:rsid w:val="00C114BD"/>
    <w:rsid w:val="00C14D64"/>
    <w:rsid w:val="00C23B08"/>
    <w:rsid w:val="00C24F82"/>
    <w:rsid w:val="00C27735"/>
    <w:rsid w:val="00C27AEB"/>
    <w:rsid w:val="00C27C15"/>
    <w:rsid w:val="00C31DD9"/>
    <w:rsid w:val="00C32F28"/>
    <w:rsid w:val="00C33131"/>
    <w:rsid w:val="00C34700"/>
    <w:rsid w:val="00C351E3"/>
    <w:rsid w:val="00C4440D"/>
    <w:rsid w:val="00C45574"/>
    <w:rsid w:val="00C46301"/>
    <w:rsid w:val="00C50A9E"/>
    <w:rsid w:val="00C50E25"/>
    <w:rsid w:val="00C52F23"/>
    <w:rsid w:val="00C5324A"/>
    <w:rsid w:val="00C60FD4"/>
    <w:rsid w:val="00C70895"/>
    <w:rsid w:val="00C72A60"/>
    <w:rsid w:val="00C7312D"/>
    <w:rsid w:val="00C734D5"/>
    <w:rsid w:val="00C80682"/>
    <w:rsid w:val="00C80D42"/>
    <w:rsid w:val="00C8207A"/>
    <w:rsid w:val="00C8395A"/>
    <w:rsid w:val="00C842A9"/>
    <w:rsid w:val="00C9120D"/>
    <w:rsid w:val="00C912F9"/>
    <w:rsid w:val="00C93CC3"/>
    <w:rsid w:val="00C93D23"/>
    <w:rsid w:val="00C95FE4"/>
    <w:rsid w:val="00C97994"/>
    <w:rsid w:val="00CA0D55"/>
    <w:rsid w:val="00CA3DF5"/>
    <w:rsid w:val="00CA3EC8"/>
    <w:rsid w:val="00CA5F10"/>
    <w:rsid w:val="00CA7AF2"/>
    <w:rsid w:val="00CB1495"/>
    <w:rsid w:val="00CB1ECB"/>
    <w:rsid w:val="00CB5618"/>
    <w:rsid w:val="00CB5C75"/>
    <w:rsid w:val="00CC51A2"/>
    <w:rsid w:val="00CC7989"/>
    <w:rsid w:val="00CD1DFB"/>
    <w:rsid w:val="00CD2312"/>
    <w:rsid w:val="00CD3AFE"/>
    <w:rsid w:val="00CD4B9F"/>
    <w:rsid w:val="00CD4BE4"/>
    <w:rsid w:val="00CD4E70"/>
    <w:rsid w:val="00CD5226"/>
    <w:rsid w:val="00CD7A7E"/>
    <w:rsid w:val="00CE25F7"/>
    <w:rsid w:val="00CE44EE"/>
    <w:rsid w:val="00CF1658"/>
    <w:rsid w:val="00CF7906"/>
    <w:rsid w:val="00D01639"/>
    <w:rsid w:val="00D02989"/>
    <w:rsid w:val="00D032C1"/>
    <w:rsid w:val="00D03866"/>
    <w:rsid w:val="00D050A2"/>
    <w:rsid w:val="00D07BFD"/>
    <w:rsid w:val="00D118C0"/>
    <w:rsid w:val="00D11ACB"/>
    <w:rsid w:val="00D122B6"/>
    <w:rsid w:val="00D13394"/>
    <w:rsid w:val="00D14C77"/>
    <w:rsid w:val="00D15364"/>
    <w:rsid w:val="00D20DC6"/>
    <w:rsid w:val="00D2198B"/>
    <w:rsid w:val="00D22BD0"/>
    <w:rsid w:val="00D23926"/>
    <w:rsid w:val="00D23E40"/>
    <w:rsid w:val="00D23F8D"/>
    <w:rsid w:val="00D24785"/>
    <w:rsid w:val="00D26498"/>
    <w:rsid w:val="00D264A9"/>
    <w:rsid w:val="00D2736D"/>
    <w:rsid w:val="00D322B6"/>
    <w:rsid w:val="00D3271E"/>
    <w:rsid w:val="00D34911"/>
    <w:rsid w:val="00D35AD1"/>
    <w:rsid w:val="00D35B2F"/>
    <w:rsid w:val="00D36C0C"/>
    <w:rsid w:val="00D37796"/>
    <w:rsid w:val="00D40ADE"/>
    <w:rsid w:val="00D40B65"/>
    <w:rsid w:val="00D40FCB"/>
    <w:rsid w:val="00D4178B"/>
    <w:rsid w:val="00D430B6"/>
    <w:rsid w:val="00D432E5"/>
    <w:rsid w:val="00D507D7"/>
    <w:rsid w:val="00D50A3A"/>
    <w:rsid w:val="00D51D14"/>
    <w:rsid w:val="00D532AC"/>
    <w:rsid w:val="00D54289"/>
    <w:rsid w:val="00D63FE1"/>
    <w:rsid w:val="00D64CFC"/>
    <w:rsid w:val="00D66F4D"/>
    <w:rsid w:val="00D71448"/>
    <w:rsid w:val="00D71CED"/>
    <w:rsid w:val="00D7267D"/>
    <w:rsid w:val="00D72708"/>
    <w:rsid w:val="00D76C2C"/>
    <w:rsid w:val="00D77F85"/>
    <w:rsid w:val="00D8003B"/>
    <w:rsid w:val="00D80179"/>
    <w:rsid w:val="00D83F19"/>
    <w:rsid w:val="00D87563"/>
    <w:rsid w:val="00D90163"/>
    <w:rsid w:val="00D96BE6"/>
    <w:rsid w:val="00D96F2F"/>
    <w:rsid w:val="00D97F2A"/>
    <w:rsid w:val="00DA0961"/>
    <w:rsid w:val="00DA1198"/>
    <w:rsid w:val="00DA4804"/>
    <w:rsid w:val="00DA540C"/>
    <w:rsid w:val="00DA5C6D"/>
    <w:rsid w:val="00DB0EE4"/>
    <w:rsid w:val="00DB3F4C"/>
    <w:rsid w:val="00DB4E4A"/>
    <w:rsid w:val="00DC138D"/>
    <w:rsid w:val="00DC464E"/>
    <w:rsid w:val="00DC53A4"/>
    <w:rsid w:val="00DD59E1"/>
    <w:rsid w:val="00DE08B9"/>
    <w:rsid w:val="00DE1F1D"/>
    <w:rsid w:val="00DE2A3D"/>
    <w:rsid w:val="00DE4873"/>
    <w:rsid w:val="00DE6A90"/>
    <w:rsid w:val="00DF23B3"/>
    <w:rsid w:val="00DF2DA8"/>
    <w:rsid w:val="00DF39AB"/>
    <w:rsid w:val="00DF4B50"/>
    <w:rsid w:val="00DF6D21"/>
    <w:rsid w:val="00DF6E03"/>
    <w:rsid w:val="00E037A1"/>
    <w:rsid w:val="00E05669"/>
    <w:rsid w:val="00E056DC"/>
    <w:rsid w:val="00E07313"/>
    <w:rsid w:val="00E11A48"/>
    <w:rsid w:val="00E126CA"/>
    <w:rsid w:val="00E13C40"/>
    <w:rsid w:val="00E14E22"/>
    <w:rsid w:val="00E15039"/>
    <w:rsid w:val="00E15FB6"/>
    <w:rsid w:val="00E17F21"/>
    <w:rsid w:val="00E2102D"/>
    <w:rsid w:val="00E21733"/>
    <w:rsid w:val="00E314DC"/>
    <w:rsid w:val="00E32CFE"/>
    <w:rsid w:val="00E36A35"/>
    <w:rsid w:val="00E40627"/>
    <w:rsid w:val="00E41ED2"/>
    <w:rsid w:val="00E46000"/>
    <w:rsid w:val="00E503B5"/>
    <w:rsid w:val="00E50C78"/>
    <w:rsid w:val="00E5313B"/>
    <w:rsid w:val="00E532C1"/>
    <w:rsid w:val="00E54BA9"/>
    <w:rsid w:val="00E610B7"/>
    <w:rsid w:val="00E62BDB"/>
    <w:rsid w:val="00E6524A"/>
    <w:rsid w:val="00E665D8"/>
    <w:rsid w:val="00E66B9A"/>
    <w:rsid w:val="00E66BA3"/>
    <w:rsid w:val="00E6783B"/>
    <w:rsid w:val="00E74FE9"/>
    <w:rsid w:val="00E7571F"/>
    <w:rsid w:val="00E774FF"/>
    <w:rsid w:val="00E8137D"/>
    <w:rsid w:val="00E825B8"/>
    <w:rsid w:val="00E8688F"/>
    <w:rsid w:val="00E86BD4"/>
    <w:rsid w:val="00E870F5"/>
    <w:rsid w:val="00E91844"/>
    <w:rsid w:val="00E937FB"/>
    <w:rsid w:val="00E93E64"/>
    <w:rsid w:val="00E95A07"/>
    <w:rsid w:val="00E96D3D"/>
    <w:rsid w:val="00E97E8E"/>
    <w:rsid w:val="00EA2540"/>
    <w:rsid w:val="00EA58B3"/>
    <w:rsid w:val="00EA71E2"/>
    <w:rsid w:val="00EA7383"/>
    <w:rsid w:val="00EB0D24"/>
    <w:rsid w:val="00EB20FE"/>
    <w:rsid w:val="00EB43F7"/>
    <w:rsid w:val="00EB7F0D"/>
    <w:rsid w:val="00EC2054"/>
    <w:rsid w:val="00EC57DC"/>
    <w:rsid w:val="00EC628A"/>
    <w:rsid w:val="00ED01C3"/>
    <w:rsid w:val="00ED3320"/>
    <w:rsid w:val="00ED3873"/>
    <w:rsid w:val="00ED72B4"/>
    <w:rsid w:val="00EE28BA"/>
    <w:rsid w:val="00EE38B7"/>
    <w:rsid w:val="00EE662C"/>
    <w:rsid w:val="00EF1001"/>
    <w:rsid w:val="00EF6013"/>
    <w:rsid w:val="00EF6826"/>
    <w:rsid w:val="00EF740A"/>
    <w:rsid w:val="00EF7F40"/>
    <w:rsid w:val="00F04C55"/>
    <w:rsid w:val="00F04D3E"/>
    <w:rsid w:val="00F055CD"/>
    <w:rsid w:val="00F10B2C"/>
    <w:rsid w:val="00F10D5B"/>
    <w:rsid w:val="00F133A3"/>
    <w:rsid w:val="00F14194"/>
    <w:rsid w:val="00F14F50"/>
    <w:rsid w:val="00F23422"/>
    <w:rsid w:val="00F24A43"/>
    <w:rsid w:val="00F25432"/>
    <w:rsid w:val="00F25A6E"/>
    <w:rsid w:val="00F27BB0"/>
    <w:rsid w:val="00F3141F"/>
    <w:rsid w:val="00F3173C"/>
    <w:rsid w:val="00F344C7"/>
    <w:rsid w:val="00F36D02"/>
    <w:rsid w:val="00F42979"/>
    <w:rsid w:val="00F47FC9"/>
    <w:rsid w:val="00F50EA4"/>
    <w:rsid w:val="00F5129A"/>
    <w:rsid w:val="00F52404"/>
    <w:rsid w:val="00F5356A"/>
    <w:rsid w:val="00F63BEE"/>
    <w:rsid w:val="00F67341"/>
    <w:rsid w:val="00F676C8"/>
    <w:rsid w:val="00F67B9C"/>
    <w:rsid w:val="00F702BF"/>
    <w:rsid w:val="00F717ED"/>
    <w:rsid w:val="00F736DF"/>
    <w:rsid w:val="00F744EB"/>
    <w:rsid w:val="00F753F1"/>
    <w:rsid w:val="00F75765"/>
    <w:rsid w:val="00F76F35"/>
    <w:rsid w:val="00F811EF"/>
    <w:rsid w:val="00F865C4"/>
    <w:rsid w:val="00F86849"/>
    <w:rsid w:val="00F91AD3"/>
    <w:rsid w:val="00F93BD9"/>
    <w:rsid w:val="00F94F94"/>
    <w:rsid w:val="00F96D34"/>
    <w:rsid w:val="00FA429E"/>
    <w:rsid w:val="00FB748C"/>
    <w:rsid w:val="00FC75C5"/>
    <w:rsid w:val="00FD20B9"/>
    <w:rsid w:val="00FD5926"/>
    <w:rsid w:val="00FD6A78"/>
    <w:rsid w:val="00FE24E8"/>
    <w:rsid w:val="00FE28D3"/>
    <w:rsid w:val="00FE331E"/>
    <w:rsid w:val="00FF1941"/>
    <w:rsid w:val="00FF47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70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80703"/>
    <w:rPr>
      <w:rFonts w:ascii="Tahoma" w:hAnsi="Tahoma" w:cs="Tahoma"/>
      <w:sz w:val="16"/>
      <w:szCs w:val="16"/>
    </w:rPr>
  </w:style>
  <w:style w:type="paragraph" w:styleId="a5">
    <w:name w:val="List Paragraph"/>
    <w:basedOn w:val="a"/>
    <w:link w:val="a6"/>
    <w:uiPriority w:val="34"/>
    <w:qFormat/>
    <w:rsid w:val="00167449"/>
    <w:pPr>
      <w:ind w:left="720"/>
      <w:contextualSpacing/>
    </w:pPr>
  </w:style>
  <w:style w:type="character" w:styleId="a7">
    <w:name w:val="annotation reference"/>
    <w:basedOn w:val="a0"/>
    <w:unhideWhenUsed/>
    <w:rsid w:val="00EB43F7"/>
    <w:rPr>
      <w:sz w:val="16"/>
      <w:szCs w:val="16"/>
    </w:rPr>
  </w:style>
  <w:style w:type="paragraph" w:styleId="a8">
    <w:name w:val="annotation text"/>
    <w:basedOn w:val="a"/>
    <w:link w:val="a9"/>
    <w:unhideWhenUsed/>
    <w:rsid w:val="00EB43F7"/>
    <w:pPr>
      <w:spacing w:line="240" w:lineRule="auto"/>
    </w:pPr>
    <w:rPr>
      <w:sz w:val="20"/>
      <w:szCs w:val="20"/>
    </w:rPr>
  </w:style>
  <w:style w:type="character" w:customStyle="1" w:styleId="a9">
    <w:name w:val="טקסט הערה תו"/>
    <w:basedOn w:val="a0"/>
    <w:link w:val="a8"/>
    <w:rsid w:val="00EB43F7"/>
    <w:rPr>
      <w:sz w:val="20"/>
      <w:szCs w:val="20"/>
    </w:rPr>
  </w:style>
  <w:style w:type="paragraph" w:styleId="aa">
    <w:name w:val="annotation subject"/>
    <w:basedOn w:val="a8"/>
    <w:next w:val="a8"/>
    <w:link w:val="ab"/>
    <w:uiPriority w:val="99"/>
    <w:semiHidden/>
    <w:unhideWhenUsed/>
    <w:rsid w:val="00EB43F7"/>
    <w:rPr>
      <w:b/>
      <w:bCs/>
    </w:rPr>
  </w:style>
  <w:style w:type="character" w:customStyle="1" w:styleId="ab">
    <w:name w:val="נושא הערה תו"/>
    <w:basedOn w:val="a9"/>
    <w:link w:val="aa"/>
    <w:uiPriority w:val="99"/>
    <w:semiHidden/>
    <w:rsid w:val="00EB43F7"/>
    <w:rPr>
      <w:b/>
      <w:bCs/>
      <w:sz w:val="20"/>
      <w:szCs w:val="20"/>
    </w:rPr>
  </w:style>
  <w:style w:type="character" w:styleId="Hyperlink">
    <w:name w:val="Hyperlink"/>
    <w:basedOn w:val="a0"/>
    <w:uiPriority w:val="99"/>
    <w:unhideWhenUsed/>
    <w:rsid w:val="00242CED"/>
    <w:rPr>
      <w:color w:val="0000FF" w:themeColor="hyperlink"/>
      <w:u w:val="single"/>
    </w:rPr>
  </w:style>
  <w:style w:type="paragraph" w:styleId="ac">
    <w:name w:val="header"/>
    <w:basedOn w:val="a"/>
    <w:link w:val="ad"/>
    <w:uiPriority w:val="99"/>
    <w:unhideWhenUsed/>
    <w:rsid w:val="008755E3"/>
    <w:pPr>
      <w:tabs>
        <w:tab w:val="center" w:pos="4153"/>
        <w:tab w:val="right" w:pos="8306"/>
      </w:tabs>
      <w:spacing w:after="0" w:line="240" w:lineRule="auto"/>
    </w:pPr>
  </w:style>
  <w:style w:type="character" w:customStyle="1" w:styleId="ad">
    <w:name w:val="כותרת עליונה תו"/>
    <w:basedOn w:val="a0"/>
    <w:link w:val="ac"/>
    <w:uiPriority w:val="99"/>
    <w:rsid w:val="008755E3"/>
  </w:style>
  <w:style w:type="paragraph" w:styleId="ae">
    <w:name w:val="footer"/>
    <w:basedOn w:val="a"/>
    <w:link w:val="af"/>
    <w:uiPriority w:val="99"/>
    <w:unhideWhenUsed/>
    <w:rsid w:val="008755E3"/>
    <w:pPr>
      <w:tabs>
        <w:tab w:val="center" w:pos="4153"/>
        <w:tab w:val="right" w:pos="8306"/>
      </w:tabs>
      <w:spacing w:after="0" w:line="240" w:lineRule="auto"/>
    </w:pPr>
  </w:style>
  <w:style w:type="character" w:customStyle="1" w:styleId="af">
    <w:name w:val="כותרת תחתונה תו"/>
    <w:basedOn w:val="a0"/>
    <w:link w:val="ae"/>
    <w:uiPriority w:val="99"/>
    <w:rsid w:val="008755E3"/>
  </w:style>
  <w:style w:type="character" w:styleId="FollowedHyperlink">
    <w:name w:val="FollowedHyperlink"/>
    <w:basedOn w:val="a0"/>
    <w:uiPriority w:val="99"/>
    <w:semiHidden/>
    <w:unhideWhenUsed/>
    <w:rsid w:val="00AC5D5B"/>
    <w:rPr>
      <w:color w:val="800080" w:themeColor="followedHyperlink"/>
      <w:u w:val="single"/>
    </w:rPr>
  </w:style>
  <w:style w:type="paragraph" w:styleId="af0">
    <w:name w:val="footnote text"/>
    <w:basedOn w:val="a"/>
    <w:link w:val="af1"/>
    <w:uiPriority w:val="99"/>
    <w:unhideWhenUsed/>
    <w:rsid w:val="006E5D28"/>
    <w:pPr>
      <w:spacing w:after="0" w:line="240" w:lineRule="auto"/>
    </w:pPr>
    <w:rPr>
      <w:sz w:val="20"/>
      <w:szCs w:val="20"/>
    </w:rPr>
  </w:style>
  <w:style w:type="character" w:customStyle="1" w:styleId="af1">
    <w:name w:val="טקסט הערת שוליים תו"/>
    <w:basedOn w:val="a0"/>
    <w:link w:val="af0"/>
    <w:uiPriority w:val="99"/>
    <w:rsid w:val="006E5D28"/>
    <w:rPr>
      <w:sz w:val="20"/>
      <w:szCs w:val="20"/>
    </w:rPr>
  </w:style>
  <w:style w:type="character" w:styleId="af2">
    <w:name w:val="footnote reference"/>
    <w:basedOn w:val="a0"/>
    <w:uiPriority w:val="99"/>
    <w:semiHidden/>
    <w:unhideWhenUsed/>
    <w:rsid w:val="006E5D28"/>
    <w:rPr>
      <w:vertAlign w:val="superscript"/>
    </w:rPr>
  </w:style>
  <w:style w:type="table" w:styleId="af3">
    <w:name w:val="Table Grid"/>
    <w:basedOn w:val="a1"/>
    <w:uiPriority w:val="59"/>
    <w:rsid w:val="00D97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71B6D"/>
    <w:rPr>
      <w:color w:val="605E5C"/>
      <w:shd w:val="clear" w:color="auto" w:fill="E1DFDD"/>
    </w:rPr>
  </w:style>
  <w:style w:type="paragraph" w:styleId="af4">
    <w:name w:val="Revision"/>
    <w:hidden/>
    <w:uiPriority w:val="99"/>
    <w:semiHidden/>
    <w:rsid w:val="0074544F"/>
    <w:pPr>
      <w:spacing w:after="0" w:line="240" w:lineRule="auto"/>
    </w:pPr>
  </w:style>
  <w:style w:type="paragraph" w:styleId="NormalWeb">
    <w:name w:val="Normal (Web)"/>
    <w:basedOn w:val="a"/>
    <w:uiPriority w:val="99"/>
    <w:semiHidden/>
    <w:unhideWhenUsed/>
    <w:rsid w:val="00C734D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פיסקת רשימה תו"/>
    <w:basedOn w:val="a0"/>
    <w:link w:val="a5"/>
    <w:uiPriority w:val="34"/>
    <w:locked/>
    <w:rsid w:val="00C95FE4"/>
  </w:style>
  <w:style w:type="paragraph" w:customStyle="1" w:styleId="big-header">
    <w:name w:val="big-header"/>
    <w:basedOn w:val="a"/>
    <w:rsid w:val="0092789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0"/>
    <w:uiPriority w:val="22"/>
    <w:qFormat/>
    <w:rsid w:val="002D6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3001">
      <w:bodyDiv w:val="1"/>
      <w:marLeft w:val="0"/>
      <w:marRight w:val="0"/>
      <w:marTop w:val="0"/>
      <w:marBottom w:val="0"/>
      <w:divBdr>
        <w:top w:val="none" w:sz="0" w:space="0" w:color="auto"/>
        <w:left w:val="none" w:sz="0" w:space="0" w:color="auto"/>
        <w:bottom w:val="none" w:sz="0" w:space="0" w:color="auto"/>
        <w:right w:val="none" w:sz="0" w:space="0" w:color="auto"/>
      </w:divBdr>
    </w:div>
    <w:div w:id="65996826">
      <w:bodyDiv w:val="1"/>
      <w:marLeft w:val="0"/>
      <w:marRight w:val="0"/>
      <w:marTop w:val="0"/>
      <w:marBottom w:val="0"/>
      <w:divBdr>
        <w:top w:val="none" w:sz="0" w:space="0" w:color="auto"/>
        <w:left w:val="none" w:sz="0" w:space="0" w:color="auto"/>
        <w:bottom w:val="none" w:sz="0" w:space="0" w:color="auto"/>
        <w:right w:val="none" w:sz="0" w:space="0" w:color="auto"/>
      </w:divBdr>
    </w:div>
    <w:div w:id="166559592">
      <w:bodyDiv w:val="1"/>
      <w:marLeft w:val="0"/>
      <w:marRight w:val="0"/>
      <w:marTop w:val="0"/>
      <w:marBottom w:val="0"/>
      <w:divBdr>
        <w:top w:val="none" w:sz="0" w:space="0" w:color="auto"/>
        <w:left w:val="none" w:sz="0" w:space="0" w:color="auto"/>
        <w:bottom w:val="none" w:sz="0" w:space="0" w:color="auto"/>
        <w:right w:val="none" w:sz="0" w:space="0" w:color="auto"/>
      </w:divBdr>
    </w:div>
    <w:div w:id="207111285">
      <w:bodyDiv w:val="1"/>
      <w:marLeft w:val="0"/>
      <w:marRight w:val="0"/>
      <w:marTop w:val="0"/>
      <w:marBottom w:val="0"/>
      <w:divBdr>
        <w:top w:val="none" w:sz="0" w:space="0" w:color="auto"/>
        <w:left w:val="none" w:sz="0" w:space="0" w:color="auto"/>
        <w:bottom w:val="none" w:sz="0" w:space="0" w:color="auto"/>
        <w:right w:val="none" w:sz="0" w:space="0" w:color="auto"/>
      </w:divBdr>
    </w:div>
    <w:div w:id="229510774">
      <w:bodyDiv w:val="1"/>
      <w:marLeft w:val="0"/>
      <w:marRight w:val="0"/>
      <w:marTop w:val="0"/>
      <w:marBottom w:val="0"/>
      <w:divBdr>
        <w:top w:val="none" w:sz="0" w:space="0" w:color="auto"/>
        <w:left w:val="none" w:sz="0" w:space="0" w:color="auto"/>
        <w:bottom w:val="none" w:sz="0" w:space="0" w:color="auto"/>
        <w:right w:val="none" w:sz="0" w:space="0" w:color="auto"/>
      </w:divBdr>
    </w:div>
    <w:div w:id="247623224">
      <w:bodyDiv w:val="1"/>
      <w:marLeft w:val="0"/>
      <w:marRight w:val="0"/>
      <w:marTop w:val="0"/>
      <w:marBottom w:val="0"/>
      <w:divBdr>
        <w:top w:val="none" w:sz="0" w:space="0" w:color="auto"/>
        <w:left w:val="none" w:sz="0" w:space="0" w:color="auto"/>
        <w:bottom w:val="none" w:sz="0" w:space="0" w:color="auto"/>
        <w:right w:val="none" w:sz="0" w:space="0" w:color="auto"/>
      </w:divBdr>
    </w:div>
    <w:div w:id="250899488">
      <w:bodyDiv w:val="1"/>
      <w:marLeft w:val="0"/>
      <w:marRight w:val="0"/>
      <w:marTop w:val="0"/>
      <w:marBottom w:val="0"/>
      <w:divBdr>
        <w:top w:val="none" w:sz="0" w:space="0" w:color="auto"/>
        <w:left w:val="none" w:sz="0" w:space="0" w:color="auto"/>
        <w:bottom w:val="none" w:sz="0" w:space="0" w:color="auto"/>
        <w:right w:val="none" w:sz="0" w:space="0" w:color="auto"/>
      </w:divBdr>
    </w:div>
    <w:div w:id="255676330">
      <w:bodyDiv w:val="1"/>
      <w:marLeft w:val="0"/>
      <w:marRight w:val="0"/>
      <w:marTop w:val="0"/>
      <w:marBottom w:val="0"/>
      <w:divBdr>
        <w:top w:val="none" w:sz="0" w:space="0" w:color="auto"/>
        <w:left w:val="none" w:sz="0" w:space="0" w:color="auto"/>
        <w:bottom w:val="none" w:sz="0" w:space="0" w:color="auto"/>
        <w:right w:val="none" w:sz="0" w:space="0" w:color="auto"/>
      </w:divBdr>
    </w:div>
    <w:div w:id="276064138">
      <w:bodyDiv w:val="1"/>
      <w:marLeft w:val="0"/>
      <w:marRight w:val="0"/>
      <w:marTop w:val="0"/>
      <w:marBottom w:val="0"/>
      <w:divBdr>
        <w:top w:val="none" w:sz="0" w:space="0" w:color="auto"/>
        <w:left w:val="none" w:sz="0" w:space="0" w:color="auto"/>
        <w:bottom w:val="none" w:sz="0" w:space="0" w:color="auto"/>
        <w:right w:val="none" w:sz="0" w:space="0" w:color="auto"/>
      </w:divBdr>
    </w:div>
    <w:div w:id="333994817">
      <w:bodyDiv w:val="1"/>
      <w:marLeft w:val="0"/>
      <w:marRight w:val="0"/>
      <w:marTop w:val="0"/>
      <w:marBottom w:val="0"/>
      <w:divBdr>
        <w:top w:val="none" w:sz="0" w:space="0" w:color="auto"/>
        <w:left w:val="none" w:sz="0" w:space="0" w:color="auto"/>
        <w:bottom w:val="none" w:sz="0" w:space="0" w:color="auto"/>
        <w:right w:val="none" w:sz="0" w:space="0" w:color="auto"/>
      </w:divBdr>
      <w:divsChild>
        <w:div w:id="803814540">
          <w:marLeft w:val="0"/>
          <w:marRight w:val="446"/>
          <w:marTop w:val="0"/>
          <w:marBottom w:val="0"/>
          <w:divBdr>
            <w:top w:val="none" w:sz="0" w:space="0" w:color="auto"/>
            <w:left w:val="none" w:sz="0" w:space="0" w:color="auto"/>
            <w:bottom w:val="none" w:sz="0" w:space="0" w:color="auto"/>
            <w:right w:val="none" w:sz="0" w:space="0" w:color="auto"/>
          </w:divBdr>
        </w:div>
        <w:div w:id="532576927">
          <w:marLeft w:val="0"/>
          <w:marRight w:val="446"/>
          <w:marTop w:val="0"/>
          <w:marBottom w:val="0"/>
          <w:divBdr>
            <w:top w:val="none" w:sz="0" w:space="0" w:color="auto"/>
            <w:left w:val="none" w:sz="0" w:space="0" w:color="auto"/>
            <w:bottom w:val="none" w:sz="0" w:space="0" w:color="auto"/>
            <w:right w:val="none" w:sz="0" w:space="0" w:color="auto"/>
          </w:divBdr>
        </w:div>
        <w:div w:id="752356431">
          <w:marLeft w:val="0"/>
          <w:marRight w:val="446"/>
          <w:marTop w:val="0"/>
          <w:marBottom w:val="0"/>
          <w:divBdr>
            <w:top w:val="none" w:sz="0" w:space="0" w:color="auto"/>
            <w:left w:val="none" w:sz="0" w:space="0" w:color="auto"/>
            <w:bottom w:val="none" w:sz="0" w:space="0" w:color="auto"/>
            <w:right w:val="none" w:sz="0" w:space="0" w:color="auto"/>
          </w:divBdr>
        </w:div>
        <w:div w:id="1602104925">
          <w:marLeft w:val="0"/>
          <w:marRight w:val="547"/>
          <w:marTop w:val="0"/>
          <w:marBottom w:val="0"/>
          <w:divBdr>
            <w:top w:val="none" w:sz="0" w:space="0" w:color="auto"/>
            <w:left w:val="none" w:sz="0" w:space="0" w:color="auto"/>
            <w:bottom w:val="none" w:sz="0" w:space="0" w:color="auto"/>
            <w:right w:val="none" w:sz="0" w:space="0" w:color="auto"/>
          </w:divBdr>
        </w:div>
        <w:div w:id="1571577784">
          <w:marLeft w:val="0"/>
          <w:marRight w:val="547"/>
          <w:marTop w:val="0"/>
          <w:marBottom w:val="0"/>
          <w:divBdr>
            <w:top w:val="none" w:sz="0" w:space="0" w:color="auto"/>
            <w:left w:val="none" w:sz="0" w:space="0" w:color="auto"/>
            <w:bottom w:val="none" w:sz="0" w:space="0" w:color="auto"/>
            <w:right w:val="none" w:sz="0" w:space="0" w:color="auto"/>
          </w:divBdr>
        </w:div>
      </w:divsChild>
    </w:div>
    <w:div w:id="372311746">
      <w:bodyDiv w:val="1"/>
      <w:marLeft w:val="0"/>
      <w:marRight w:val="0"/>
      <w:marTop w:val="0"/>
      <w:marBottom w:val="0"/>
      <w:divBdr>
        <w:top w:val="none" w:sz="0" w:space="0" w:color="auto"/>
        <w:left w:val="none" w:sz="0" w:space="0" w:color="auto"/>
        <w:bottom w:val="none" w:sz="0" w:space="0" w:color="auto"/>
        <w:right w:val="none" w:sz="0" w:space="0" w:color="auto"/>
      </w:divBdr>
    </w:div>
    <w:div w:id="396125081">
      <w:bodyDiv w:val="1"/>
      <w:marLeft w:val="0"/>
      <w:marRight w:val="0"/>
      <w:marTop w:val="0"/>
      <w:marBottom w:val="0"/>
      <w:divBdr>
        <w:top w:val="none" w:sz="0" w:space="0" w:color="auto"/>
        <w:left w:val="none" w:sz="0" w:space="0" w:color="auto"/>
        <w:bottom w:val="none" w:sz="0" w:space="0" w:color="auto"/>
        <w:right w:val="none" w:sz="0" w:space="0" w:color="auto"/>
      </w:divBdr>
    </w:div>
    <w:div w:id="437870102">
      <w:bodyDiv w:val="1"/>
      <w:marLeft w:val="0"/>
      <w:marRight w:val="0"/>
      <w:marTop w:val="0"/>
      <w:marBottom w:val="0"/>
      <w:divBdr>
        <w:top w:val="none" w:sz="0" w:space="0" w:color="auto"/>
        <w:left w:val="none" w:sz="0" w:space="0" w:color="auto"/>
        <w:bottom w:val="none" w:sz="0" w:space="0" w:color="auto"/>
        <w:right w:val="none" w:sz="0" w:space="0" w:color="auto"/>
      </w:divBdr>
    </w:div>
    <w:div w:id="448547861">
      <w:bodyDiv w:val="1"/>
      <w:marLeft w:val="0"/>
      <w:marRight w:val="0"/>
      <w:marTop w:val="0"/>
      <w:marBottom w:val="0"/>
      <w:divBdr>
        <w:top w:val="none" w:sz="0" w:space="0" w:color="auto"/>
        <w:left w:val="none" w:sz="0" w:space="0" w:color="auto"/>
        <w:bottom w:val="none" w:sz="0" w:space="0" w:color="auto"/>
        <w:right w:val="none" w:sz="0" w:space="0" w:color="auto"/>
      </w:divBdr>
    </w:div>
    <w:div w:id="517281739">
      <w:bodyDiv w:val="1"/>
      <w:marLeft w:val="0"/>
      <w:marRight w:val="0"/>
      <w:marTop w:val="0"/>
      <w:marBottom w:val="0"/>
      <w:divBdr>
        <w:top w:val="none" w:sz="0" w:space="0" w:color="auto"/>
        <w:left w:val="none" w:sz="0" w:space="0" w:color="auto"/>
        <w:bottom w:val="none" w:sz="0" w:space="0" w:color="auto"/>
        <w:right w:val="none" w:sz="0" w:space="0" w:color="auto"/>
      </w:divBdr>
    </w:div>
    <w:div w:id="529613323">
      <w:bodyDiv w:val="1"/>
      <w:marLeft w:val="0"/>
      <w:marRight w:val="0"/>
      <w:marTop w:val="0"/>
      <w:marBottom w:val="0"/>
      <w:divBdr>
        <w:top w:val="none" w:sz="0" w:space="0" w:color="auto"/>
        <w:left w:val="none" w:sz="0" w:space="0" w:color="auto"/>
        <w:bottom w:val="none" w:sz="0" w:space="0" w:color="auto"/>
        <w:right w:val="none" w:sz="0" w:space="0" w:color="auto"/>
      </w:divBdr>
    </w:div>
    <w:div w:id="541359404">
      <w:bodyDiv w:val="1"/>
      <w:marLeft w:val="0"/>
      <w:marRight w:val="0"/>
      <w:marTop w:val="0"/>
      <w:marBottom w:val="0"/>
      <w:divBdr>
        <w:top w:val="none" w:sz="0" w:space="0" w:color="auto"/>
        <w:left w:val="none" w:sz="0" w:space="0" w:color="auto"/>
        <w:bottom w:val="none" w:sz="0" w:space="0" w:color="auto"/>
        <w:right w:val="none" w:sz="0" w:space="0" w:color="auto"/>
      </w:divBdr>
    </w:div>
    <w:div w:id="614026659">
      <w:bodyDiv w:val="1"/>
      <w:marLeft w:val="0"/>
      <w:marRight w:val="0"/>
      <w:marTop w:val="0"/>
      <w:marBottom w:val="0"/>
      <w:divBdr>
        <w:top w:val="none" w:sz="0" w:space="0" w:color="auto"/>
        <w:left w:val="none" w:sz="0" w:space="0" w:color="auto"/>
        <w:bottom w:val="none" w:sz="0" w:space="0" w:color="auto"/>
        <w:right w:val="none" w:sz="0" w:space="0" w:color="auto"/>
      </w:divBdr>
    </w:div>
    <w:div w:id="661741560">
      <w:bodyDiv w:val="1"/>
      <w:marLeft w:val="0"/>
      <w:marRight w:val="0"/>
      <w:marTop w:val="0"/>
      <w:marBottom w:val="0"/>
      <w:divBdr>
        <w:top w:val="none" w:sz="0" w:space="0" w:color="auto"/>
        <w:left w:val="none" w:sz="0" w:space="0" w:color="auto"/>
        <w:bottom w:val="none" w:sz="0" w:space="0" w:color="auto"/>
        <w:right w:val="none" w:sz="0" w:space="0" w:color="auto"/>
      </w:divBdr>
    </w:div>
    <w:div w:id="849296838">
      <w:bodyDiv w:val="1"/>
      <w:marLeft w:val="0"/>
      <w:marRight w:val="0"/>
      <w:marTop w:val="0"/>
      <w:marBottom w:val="0"/>
      <w:divBdr>
        <w:top w:val="none" w:sz="0" w:space="0" w:color="auto"/>
        <w:left w:val="none" w:sz="0" w:space="0" w:color="auto"/>
        <w:bottom w:val="none" w:sz="0" w:space="0" w:color="auto"/>
        <w:right w:val="none" w:sz="0" w:space="0" w:color="auto"/>
      </w:divBdr>
    </w:div>
    <w:div w:id="897283666">
      <w:bodyDiv w:val="1"/>
      <w:marLeft w:val="0"/>
      <w:marRight w:val="0"/>
      <w:marTop w:val="0"/>
      <w:marBottom w:val="0"/>
      <w:divBdr>
        <w:top w:val="none" w:sz="0" w:space="0" w:color="auto"/>
        <w:left w:val="none" w:sz="0" w:space="0" w:color="auto"/>
        <w:bottom w:val="none" w:sz="0" w:space="0" w:color="auto"/>
        <w:right w:val="none" w:sz="0" w:space="0" w:color="auto"/>
      </w:divBdr>
    </w:div>
    <w:div w:id="916935258">
      <w:bodyDiv w:val="1"/>
      <w:marLeft w:val="0"/>
      <w:marRight w:val="0"/>
      <w:marTop w:val="0"/>
      <w:marBottom w:val="0"/>
      <w:divBdr>
        <w:top w:val="none" w:sz="0" w:space="0" w:color="auto"/>
        <w:left w:val="none" w:sz="0" w:space="0" w:color="auto"/>
        <w:bottom w:val="none" w:sz="0" w:space="0" w:color="auto"/>
        <w:right w:val="none" w:sz="0" w:space="0" w:color="auto"/>
      </w:divBdr>
    </w:div>
    <w:div w:id="943925373">
      <w:bodyDiv w:val="1"/>
      <w:marLeft w:val="0"/>
      <w:marRight w:val="0"/>
      <w:marTop w:val="0"/>
      <w:marBottom w:val="0"/>
      <w:divBdr>
        <w:top w:val="none" w:sz="0" w:space="0" w:color="auto"/>
        <w:left w:val="none" w:sz="0" w:space="0" w:color="auto"/>
        <w:bottom w:val="none" w:sz="0" w:space="0" w:color="auto"/>
        <w:right w:val="none" w:sz="0" w:space="0" w:color="auto"/>
      </w:divBdr>
    </w:div>
    <w:div w:id="958488293">
      <w:bodyDiv w:val="1"/>
      <w:marLeft w:val="0"/>
      <w:marRight w:val="0"/>
      <w:marTop w:val="0"/>
      <w:marBottom w:val="0"/>
      <w:divBdr>
        <w:top w:val="none" w:sz="0" w:space="0" w:color="auto"/>
        <w:left w:val="none" w:sz="0" w:space="0" w:color="auto"/>
        <w:bottom w:val="none" w:sz="0" w:space="0" w:color="auto"/>
        <w:right w:val="none" w:sz="0" w:space="0" w:color="auto"/>
      </w:divBdr>
    </w:div>
    <w:div w:id="998533610">
      <w:bodyDiv w:val="1"/>
      <w:marLeft w:val="0"/>
      <w:marRight w:val="0"/>
      <w:marTop w:val="0"/>
      <w:marBottom w:val="0"/>
      <w:divBdr>
        <w:top w:val="none" w:sz="0" w:space="0" w:color="auto"/>
        <w:left w:val="none" w:sz="0" w:space="0" w:color="auto"/>
        <w:bottom w:val="none" w:sz="0" w:space="0" w:color="auto"/>
        <w:right w:val="none" w:sz="0" w:space="0" w:color="auto"/>
      </w:divBdr>
    </w:div>
    <w:div w:id="1031495771">
      <w:bodyDiv w:val="1"/>
      <w:marLeft w:val="0"/>
      <w:marRight w:val="0"/>
      <w:marTop w:val="0"/>
      <w:marBottom w:val="0"/>
      <w:divBdr>
        <w:top w:val="none" w:sz="0" w:space="0" w:color="auto"/>
        <w:left w:val="none" w:sz="0" w:space="0" w:color="auto"/>
        <w:bottom w:val="none" w:sz="0" w:space="0" w:color="auto"/>
        <w:right w:val="none" w:sz="0" w:space="0" w:color="auto"/>
      </w:divBdr>
    </w:div>
    <w:div w:id="1039357109">
      <w:bodyDiv w:val="1"/>
      <w:marLeft w:val="0"/>
      <w:marRight w:val="0"/>
      <w:marTop w:val="0"/>
      <w:marBottom w:val="0"/>
      <w:divBdr>
        <w:top w:val="none" w:sz="0" w:space="0" w:color="auto"/>
        <w:left w:val="none" w:sz="0" w:space="0" w:color="auto"/>
        <w:bottom w:val="none" w:sz="0" w:space="0" w:color="auto"/>
        <w:right w:val="none" w:sz="0" w:space="0" w:color="auto"/>
      </w:divBdr>
    </w:div>
    <w:div w:id="1110466423">
      <w:bodyDiv w:val="1"/>
      <w:marLeft w:val="0"/>
      <w:marRight w:val="0"/>
      <w:marTop w:val="0"/>
      <w:marBottom w:val="0"/>
      <w:divBdr>
        <w:top w:val="none" w:sz="0" w:space="0" w:color="auto"/>
        <w:left w:val="none" w:sz="0" w:space="0" w:color="auto"/>
        <w:bottom w:val="none" w:sz="0" w:space="0" w:color="auto"/>
        <w:right w:val="none" w:sz="0" w:space="0" w:color="auto"/>
      </w:divBdr>
    </w:div>
    <w:div w:id="1130515702">
      <w:bodyDiv w:val="1"/>
      <w:marLeft w:val="0"/>
      <w:marRight w:val="0"/>
      <w:marTop w:val="0"/>
      <w:marBottom w:val="0"/>
      <w:divBdr>
        <w:top w:val="none" w:sz="0" w:space="0" w:color="auto"/>
        <w:left w:val="none" w:sz="0" w:space="0" w:color="auto"/>
        <w:bottom w:val="none" w:sz="0" w:space="0" w:color="auto"/>
        <w:right w:val="none" w:sz="0" w:space="0" w:color="auto"/>
      </w:divBdr>
    </w:div>
    <w:div w:id="1206412068">
      <w:bodyDiv w:val="1"/>
      <w:marLeft w:val="0"/>
      <w:marRight w:val="0"/>
      <w:marTop w:val="0"/>
      <w:marBottom w:val="0"/>
      <w:divBdr>
        <w:top w:val="none" w:sz="0" w:space="0" w:color="auto"/>
        <w:left w:val="none" w:sz="0" w:space="0" w:color="auto"/>
        <w:bottom w:val="none" w:sz="0" w:space="0" w:color="auto"/>
        <w:right w:val="none" w:sz="0" w:space="0" w:color="auto"/>
      </w:divBdr>
    </w:div>
    <w:div w:id="1207064842">
      <w:bodyDiv w:val="1"/>
      <w:marLeft w:val="0"/>
      <w:marRight w:val="0"/>
      <w:marTop w:val="0"/>
      <w:marBottom w:val="0"/>
      <w:divBdr>
        <w:top w:val="none" w:sz="0" w:space="0" w:color="auto"/>
        <w:left w:val="none" w:sz="0" w:space="0" w:color="auto"/>
        <w:bottom w:val="none" w:sz="0" w:space="0" w:color="auto"/>
        <w:right w:val="none" w:sz="0" w:space="0" w:color="auto"/>
      </w:divBdr>
      <w:divsChild>
        <w:div w:id="2025282340">
          <w:marLeft w:val="0"/>
          <w:marRight w:val="547"/>
          <w:marTop w:val="0"/>
          <w:marBottom w:val="0"/>
          <w:divBdr>
            <w:top w:val="none" w:sz="0" w:space="0" w:color="auto"/>
            <w:left w:val="none" w:sz="0" w:space="0" w:color="auto"/>
            <w:bottom w:val="none" w:sz="0" w:space="0" w:color="auto"/>
            <w:right w:val="none" w:sz="0" w:space="0" w:color="auto"/>
          </w:divBdr>
        </w:div>
        <w:div w:id="589697107">
          <w:marLeft w:val="0"/>
          <w:marRight w:val="547"/>
          <w:marTop w:val="0"/>
          <w:marBottom w:val="0"/>
          <w:divBdr>
            <w:top w:val="none" w:sz="0" w:space="0" w:color="auto"/>
            <w:left w:val="none" w:sz="0" w:space="0" w:color="auto"/>
            <w:bottom w:val="none" w:sz="0" w:space="0" w:color="auto"/>
            <w:right w:val="none" w:sz="0" w:space="0" w:color="auto"/>
          </w:divBdr>
        </w:div>
      </w:divsChild>
    </w:div>
    <w:div w:id="1230846443">
      <w:bodyDiv w:val="1"/>
      <w:marLeft w:val="0"/>
      <w:marRight w:val="0"/>
      <w:marTop w:val="0"/>
      <w:marBottom w:val="0"/>
      <w:divBdr>
        <w:top w:val="none" w:sz="0" w:space="0" w:color="auto"/>
        <w:left w:val="none" w:sz="0" w:space="0" w:color="auto"/>
        <w:bottom w:val="none" w:sz="0" w:space="0" w:color="auto"/>
        <w:right w:val="none" w:sz="0" w:space="0" w:color="auto"/>
      </w:divBdr>
    </w:div>
    <w:div w:id="1234240939">
      <w:bodyDiv w:val="1"/>
      <w:marLeft w:val="0"/>
      <w:marRight w:val="0"/>
      <w:marTop w:val="0"/>
      <w:marBottom w:val="0"/>
      <w:divBdr>
        <w:top w:val="none" w:sz="0" w:space="0" w:color="auto"/>
        <w:left w:val="none" w:sz="0" w:space="0" w:color="auto"/>
        <w:bottom w:val="none" w:sz="0" w:space="0" w:color="auto"/>
        <w:right w:val="none" w:sz="0" w:space="0" w:color="auto"/>
      </w:divBdr>
    </w:div>
    <w:div w:id="1237858858">
      <w:bodyDiv w:val="1"/>
      <w:marLeft w:val="0"/>
      <w:marRight w:val="0"/>
      <w:marTop w:val="0"/>
      <w:marBottom w:val="0"/>
      <w:divBdr>
        <w:top w:val="none" w:sz="0" w:space="0" w:color="auto"/>
        <w:left w:val="none" w:sz="0" w:space="0" w:color="auto"/>
        <w:bottom w:val="none" w:sz="0" w:space="0" w:color="auto"/>
        <w:right w:val="none" w:sz="0" w:space="0" w:color="auto"/>
      </w:divBdr>
    </w:div>
    <w:div w:id="1245534900">
      <w:bodyDiv w:val="1"/>
      <w:marLeft w:val="0"/>
      <w:marRight w:val="0"/>
      <w:marTop w:val="0"/>
      <w:marBottom w:val="0"/>
      <w:divBdr>
        <w:top w:val="none" w:sz="0" w:space="0" w:color="auto"/>
        <w:left w:val="none" w:sz="0" w:space="0" w:color="auto"/>
        <w:bottom w:val="none" w:sz="0" w:space="0" w:color="auto"/>
        <w:right w:val="none" w:sz="0" w:space="0" w:color="auto"/>
      </w:divBdr>
    </w:div>
    <w:div w:id="1274822415">
      <w:bodyDiv w:val="1"/>
      <w:marLeft w:val="0"/>
      <w:marRight w:val="0"/>
      <w:marTop w:val="0"/>
      <w:marBottom w:val="0"/>
      <w:divBdr>
        <w:top w:val="none" w:sz="0" w:space="0" w:color="auto"/>
        <w:left w:val="none" w:sz="0" w:space="0" w:color="auto"/>
        <w:bottom w:val="none" w:sz="0" w:space="0" w:color="auto"/>
        <w:right w:val="none" w:sz="0" w:space="0" w:color="auto"/>
      </w:divBdr>
    </w:div>
    <w:div w:id="1415467665">
      <w:bodyDiv w:val="1"/>
      <w:marLeft w:val="0"/>
      <w:marRight w:val="0"/>
      <w:marTop w:val="0"/>
      <w:marBottom w:val="0"/>
      <w:divBdr>
        <w:top w:val="none" w:sz="0" w:space="0" w:color="auto"/>
        <w:left w:val="none" w:sz="0" w:space="0" w:color="auto"/>
        <w:bottom w:val="none" w:sz="0" w:space="0" w:color="auto"/>
        <w:right w:val="none" w:sz="0" w:space="0" w:color="auto"/>
      </w:divBdr>
    </w:div>
    <w:div w:id="1417437542">
      <w:bodyDiv w:val="1"/>
      <w:marLeft w:val="0"/>
      <w:marRight w:val="0"/>
      <w:marTop w:val="0"/>
      <w:marBottom w:val="0"/>
      <w:divBdr>
        <w:top w:val="none" w:sz="0" w:space="0" w:color="auto"/>
        <w:left w:val="none" w:sz="0" w:space="0" w:color="auto"/>
        <w:bottom w:val="none" w:sz="0" w:space="0" w:color="auto"/>
        <w:right w:val="none" w:sz="0" w:space="0" w:color="auto"/>
      </w:divBdr>
    </w:div>
    <w:div w:id="1427188339">
      <w:bodyDiv w:val="1"/>
      <w:marLeft w:val="0"/>
      <w:marRight w:val="0"/>
      <w:marTop w:val="0"/>
      <w:marBottom w:val="0"/>
      <w:divBdr>
        <w:top w:val="none" w:sz="0" w:space="0" w:color="auto"/>
        <w:left w:val="none" w:sz="0" w:space="0" w:color="auto"/>
        <w:bottom w:val="none" w:sz="0" w:space="0" w:color="auto"/>
        <w:right w:val="none" w:sz="0" w:space="0" w:color="auto"/>
      </w:divBdr>
    </w:div>
    <w:div w:id="1442257604">
      <w:bodyDiv w:val="1"/>
      <w:marLeft w:val="0"/>
      <w:marRight w:val="0"/>
      <w:marTop w:val="0"/>
      <w:marBottom w:val="0"/>
      <w:divBdr>
        <w:top w:val="none" w:sz="0" w:space="0" w:color="auto"/>
        <w:left w:val="none" w:sz="0" w:space="0" w:color="auto"/>
        <w:bottom w:val="none" w:sz="0" w:space="0" w:color="auto"/>
        <w:right w:val="none" w:sz="0" w:space="0" w:color="auto"/>
      </w:divBdr>
    </w:div>
    <w:div w:id="1444306021">
      <w:bodyDiv w:val="1"/>
      <w:marLeft w:val="0"/>
      <w:marRight w:val="0"/>
      <w:marTop w:val="0"/>
      <w:marBottom w:val="0"/>
      <w:divBdr>
        <w:top w:val="none" w:sz="0" w:space="0" w:color="auto"/>
        <w:left w:val="none" w:sz="0" w:space="0" w:color="auto"/>
        <w:bottom w:val="none" w:sz="0" w:space="0" w:color="auto"/>
        <w:right w:val="none" w:sz="0" w:space="0" w:color="auto"/>
      </w:divBdr>
    </w:div>
    <w:div w:id="1475678322">
      <w:bodyDiv w:val="1"/>
      <w:marLeft w:val="0"/>
      <w:marRight w:val="0"/>
      <w:marTop w:val="0"/>
      <w:marBottom w:val="0"/>
      <w:divBdr>
        <w:top w:val="none" w:sz="0" w:space="0" w:color="auto"/>
        <w:left w:val="none" w:sz="0" w:space="0" w:color="auto"/>
        <w:bottom w:val="none" w:sz="0" w:space="0" w:color="auto"/>
        <w:right w:val="none" w:sz="0" w:space="0" w:color="auto"/>
      </w:divBdr>
    </w:div>
    <w:div w:id="1505900082">
      <w:bodyDiv w:val="1"/>
      <w:marLeft w:val="0"/>
      <w:marRight w:val="0"/>
      <w:marTop w:val="0"/>
      <w:marBottom w:val="0"/>
      <w:divBdr>
        <w:top w:val="none" w:sz="0" w:space="0" w:color="auto"/>
        <w:left w:val="none" w:sz="0" w:space="0" w:color="auto"/>
        <w:bottom w:val="none" w:sz="0" w:space="0" w:color="auto"/>
        <w:right w:val="none" w:sz="0" w:space="0" w:color="auto"/>
      </w:divBdr>
      <w:divsChild>
        <w:div w:id="1944916835">
          <w:marLeft w:val="0"/>
          <w:marRight w:val="446"/>
          <w:marTop w:val="0"/>
          <w:marBottom w:val="0"/>
          <w:divBdr>
            <w:top w:val="none" w:sz="0" w:space="0" w:color="auto"/>
            <w:left w:val="none" w:sz="0" w:space="0" w:color="auto"/>
            <w:bottom w:val="none" w:sz="0" w:space="0" w:color="auto"/>
            <w:right w:val="none" w:sz="0" w:space="0" w:color="auto"/>
          </w:divBdr>
        </w:div>
        <w:div w:id="1680890453">
          <w:marLeft w:val="0"/>
          <w:marRight w:val="446"/>
          <w:marTop w:val="0"/>
          <w:marBottom w:val="0"/>
          <w:divBdr>
            <w:top w:val="none" w:sz="0" w:space="0" w:color="auto"/>
            <w:left w:val="none" w:sz="0" w:space="0" w:color="auto"/>
            <w:bottom w:val="none" w:sz="0" w:space="0" w:color="auto"/>
            <w:right w:val="none" w:sz="0" w:space="0" w:color="auto"/>
          </w:divBdr>
        </w:div>
        <w:div w:id="1423990461">
          <w:marLeft w:val="0"/>
          <w:marRight w:val="446"/>
          <w:marTop w:val="0"/>
          <w:marBottom w:val="0"/>
          <w:divBdr>
            <w:top w:val="none" w:sz="0" w:space="0" w:color="auto"/>
            <w:left w:val="none" w:sz="0" w:space="0" w:color="auto"/>
            <w:bottom w:val="none" w:sz="0" w:space="0" w:color="auto"/>
            <w:right w:val="none" w:sz="0" w:space="0" w:color="auto"/>
          </w:divBdr>
        </w:div>
        <w:div w:id="1564638701">
          <w:marLeft w:val="0"/>
          <w:marRight w:val="446"/>
          <w:marTop w:val="0"/>
          <w:marBottom w:val="0"/>
          <w:divBdr>
            <w:top w:val="none" w:sz="0" w:space="0" w:color="auto"/>
            <w:left w:val="none" w:sz="0" w:space="0" w:color="auto"/>
            <w:bottom w:val="none" w:sz="0" w:space="0" w:color="auto"/>
            <w:right w:val="none" w:sz="0" w:space="0" w:color="auto"/>
          </w:divBdr>
        </w:div>
        <w:div w:id="1912739293">
          <w:marLeft w:val="0"/>
          <w:marRight w:val="446"/>
          <w:marTop w:val="0"/>
          <w:marBottom w:val="0"/>
          <w:divBdr>
            <w:top w:val="none" w:sz="0" w:space="0" w:color="auto"/>
            <w:left w:val="none" w:sz="0" w:space="0" w:color="auto"/>
            <w:bottom w:val="none" w:sz="0" w:space="0" w:color="auto"/>
            <w:right w:val="none" w:sz="0" w:space="0" w:color="auto"/>
          </w:divBdr>
        </w:div>
        <w:div w:id="1388408365">
          <w:marLeft w:val="0"/>
          <w:marRight w:val="446"/>
          <w:marTop w:val="0"/>
          <w:marBottom w:val="0"/>
          <w:divBdr>
            <w:top w:val="none" w:sz="0" w:space="0" w:color="auto"/>
            <w:left w:val="none" w:sz="0" w:space="0" w:color="auto"/>
            <w:bottom w:val="none" w:sz="0" w:space="0" w:color="auto"/>
            <w:right w:val="none" w:sz="0" w:space="0" w:color="auto"/>
          </w:divBdr>
        </w:div>
        <w:div w:id="806506387">
          <w:marLeft w:val="0"/>
          <w:marRight w:val="446"/>
          <w:marTop w:val="0"/>
          <w:marBottom w:val="0"/>
          <w:divBdr>
            <w:top w:val="none" w:sz="0" w:space="0" w:color="auto"/>
            <w:left w:val="none" w:sz="0" w:space="0" w:color="auto"/>
            <w:bottom w:val="none" w:sz="0" w:space="0" w:color="auto"/>
            <w:right w:val="none" w:sz="0" w:space="0" w:color="auto"/>
          </w:divBdr>
        </w:div>
        <w:div w:id="1472626659">
          <w:marLeft w:val="0"/>
          <w:marRight w:val="446"/>
          <w:marTop w:val="0"/>
          <w:marBottom w:val="0"/>
          <w:divBdr>
            <w:top w:val="none" w:sz="0" w:space="0" w:color="auto"/>
            <w:left w:val="none" w:sz="0" w:space="0" w:color="auto"/>
            <w:bottom w:val="none" w:sz="0" w:space="0" w:color="auto"/>
            <w:right w:val="none" w:sz="0" w:space="0" w:color="auto"/>
          </w:divBdr>
        </w:div>
      </w:divsChild>
    </w:div>
    <w:div w:id="1577473282">
      <w:bodyDiv w:val="1"/>
      <w:marLeft w:val="0"/>
      <w:marRight w:val="0"/>
      <w:marTop w:val="0"/>
      <w:marBottom w:val="0"/>
      <w:divBdr>
        <w:top w:val="none" w:sz="0" w:space="0" w:color="auto"/>
        <w:left w:val="none" w:sz="0" w:space="0" w:color="auto"/>
        <w:bottom w:val="none" w:sz="0" w:space="0" w:color="auto"/>
        <w:right w:val="none" w:sz="0" w:space="0" w:color="auto"/>
      </w:divBdr>
    </w:div>
    <w:div w:id="1584102084">
      <w:bodyDiv w:val="1"/>
      <w:marLeft w:val="0"/>
      <w:marRight w:val="0"/>
      <w:marTop w:val="0"/>
      <w:marBottom w:val="0"/>
      <w:divBdr>
        <w:top w:val="none" w:sz="0" w:space="0" w:color="auto"/>
        <w:left w:val="none" w:sz="0" w:space="0" w:color="auto"/>
        <w:bottom w:val="none" w:sz="0" w:space="0" w:color="auto"/>
        <w:right w:val="none" w:sz="0" w:space="0" w:color="auto"/>
      </w:divBdr>
    </w:div>
    <w:div w:id="1598445584">
      <w:bodyDiv w:val="1"/>
      <w:marLeft w:val="0"/>
      <w:marRight w:val="0"/>
      <w:marTop w:val="0"/>
      <w:marBottom w:val="0"/>
      <w:divBdr>
        <w:top w:val="none" w:sz="0" w:space="0" w:color="auto"/>
        <w:left w:val="none" w:sz="0" w:space="0" w:color="auto"/>
        <w:bottom w:val="none" w:sz="0" w:space="0" w:color="auto"/>
        <w:right w:val="none" w:sz="0" w:space="0" w:color="auto"/>
      </w:divBdr>
    </w:div>
    <w:div w:id="1618177515">
      <w:bodyDiv w:val="1"/>
      <w:marLeft w:val="0"/>
      <w:marRight w:val="0"/>
      <w:marTop w:val="0"/>
      <w:marBottom w:val="0"/>
      <w:divBdr>
        <w:top w:val="none" w:sz="0" w:space="0" w:color="auto"/>
        <w:left w:val="none" w:sz="0" w:space="0" w:color="auto"/>
        <w:bottom w:val="none" w:sz="0" w:space="0" w:color="auto"/>
        <w:right w:val="none" w:sz="0" w:space="0" w:color="auto"/>
      </w:divBdr>
    </w:div>
    <w:div w:id="1703508440">
      <w:bodyDiv w:val="1"/>
      <w:marLeft w:val="0"/>
      <w:marRight w:val="0"/>
      <w:marTop w:val="0"/>
      <w:marBottom w:val="0"/>
      <w:divBdr>
        <w:top w:val="none" w:sz="0" w:space="0" w:color="auto"/>
        <w:left w:val="none" w:sz="0" w:space="0" w:color="auto"/>
        <w:bottom w:val="none" w:sz="0" w:space="0" w:color="auto"/>
        <w:right w:val="none" w:sz="0" w:space="0" w:color="auto"/>
      </w:divBdr>
      <w:divsChild>
        <w:div w:id="681782365">
          <w:marLeft w:val="0"/>
          <w:marRight w:val="274"/>
          <w:marTop w:val="0"/>
          <w:marBottom w:val="0"/>
          <w:divBdr>
            <w:top w:val="none" w:sz="0" w:space="0" w:color="auto"/>
            <w:left w:val="none" w:sz="0" w:space="0" w:color="auto"/>
            <w:bottom w:val="none" w:sz="0" w:space="0" w:color="auto"/>
            <w:right w:val="none" w:sz="0" w:space="0" w:color="auto"/>
          </w:divBdr>
        </w:div>
        <w:div w:id="1683437044">
          <w:marLeft w:val="0"/>
          <w:marRight w:val="274"/>
          <w:marTop w:val="0"/>
          <w:marBottom w:val="0"/>
          <w:divBdr>
            <w:top w:val="none" w:sz="0" w:space="0" w:color="auto"/>
            <w:left w:val="none" w:sz="0" w:space="0" w:color="auto"/>
            <w:bottom w:val="none" w:sz="0" w:space="0" w:color="auto"/>
            <w:right w:val="none" w:sz="0" w:space="0" w:color="auto"/>
          </w:divBdr>
        </w:div>
      </w:divsChild>
    </w:div>
    <w:div w:id="1831435952">
      <w:bodyDiv w:val="1"/>
      <w:marLeft w:val="0"/>
      <w:marRight w:val="0"/>
      <w:marTop w:val="0"/>
      <w:marBottom w:val="0"/>
      <w:divBdr>
        <w:top w:val="none" w:sz="0" w:space="0" w:color="auto"/>
        <w:left w:val="none" w:sz="0" w:space="0" w:color="auto"/>
        <w:bottom w:val="none" w:sz="0" w:space="0" w:color="auto"/>
        <w:right w:val="none" w:sz="0" w:space="0" w:color="auto"/>
      </w:divBdr>
    </w:div>
    <w:div w:id="1943025767">
      <w:bodyDiv w:val="1"/>
      <w:marLeft w:val="0"/>
      <w:marRight w:val="0"/>
      <w:marTop w:val="0"/>
      <w:marBottom w:val="0"/>
      <w:divBdr>
        <w:top w:val="none" w:sz="0" w:space="0" w:color="auto"/>
        <w:left w:val="none" w:sz="0" w:space="0" w:color="auto"/>
        <w:bottom w:val="none" w:sz="0" w:space="0" w:color="auto"/>
        <w:right w:val="none" w:sz="0" w:space="0" w:color="auto"/>
      </w:divBdr>
      <w:divsChild>
        <w:div w:id="2091198167">
          <w:marLeft w:val="0"/>
          <w:marRight w:val="274"/>
          <w:marTop w:val="0"/>
          <w:marBottom w:val="0"/>
          <w:divBdr>
            <w:top w:val="none" w:sz="0" w:space="0" w:color="auto"/>
            <w:left w:val="none" w:sz="0" w:space="0" w:color="auto"/>
            <w:bottom w:val="none" w:sz="0" w:space="0" w:color="auto"/>
            <w:right w:val="none" w:sz="0" w:space="0" w:color="auto"/>
          </w:divBdr>
        </w:div>
        <w:div w:id="552036254">
          <w:marLeft w:val="0"/>
          <w:marRight w:val="274"/>
          <w:marTop w:val="0"/>
          <w:marBottom w:val="0"/>
          <w:divBdr>
            <w:top w:val="none" w:sz="0" w:space="0" w:color="auto"/>
            <w:left w:val="none" w:sz="0" w:space="0" w:color="auto"/>
            <w:bottom w:val="none" w:sz="0" w:space="0" w:color="auto"/>
            <w:right w:val="none" w:sz="0" w:space="0" w:color="auto"/>
          </w:divBdr>
        </w:div>
        <w:div w:id="1556425972">
          <w:marLeft w:val="0"/>
          <w:marRight w:val="547"/>
          <w:marTop w:val="0"/>
          <w:marBottom w:val="0"/>
          <w:divBdr>
            <w:top w:val="none" w:sz="0" w:space="0" w:color="auto"/>
            <w:left w:val="none" w:sz="0" w:space="0" w:color="auto"/>
            <w:bottom w:val="none" w:sz="0" w:space="0" w:color="auto"/>
            <w:right w:val="none" w:sz="0" w:space="0" w:color="auto"/>
          </w:divBdr>
        </w:div>
        <w:div w:id="488909129">
          <w:marLeft w:val="0"/>
          <w:marRight w:val="547"/>
          <w:marTop w:val="0"/>
          <w:marBottom w:val="0"/>
          <w:divBdr>
            <w:top w:val="none" w:sz="0" w:space="0" w:color="auto"/>
            <w:left w:val="none" w:sz="0" w:space="0" w:color="auto"/>
            <w:bottom w:val="none" w:sz="0" w:space="0" w:color="auto"/>
            <w:right w:val="none" w:sz="0" w:space="0" w:color="auto"/>
          </w:divBdr>
        </w:div>
      </w:divsChild>
    </w:div>
    <w:div w:id="2029940607">
      <w:bodyDiv w:val="1"/>
      <w:marLeft w:val="0"/>
      <w:marRight w:val="0"/>
      <w:marTop w:val="0"/>
      <w:marBottom w:val="0"/>
      <w:divBdr>
        <w:top w:val="none" w:sz="0" w:space="0" w:color="auto"/>
        <w:left w:val="none" w:sz="0" w:space="0" w:color="auto"/>
        <w:bottom w:val="none" w:sz="0" w:space="0" w:color="auto"/>
        <w:right w:val="none" w:sz="0" w:space="0" w:color="auto"/>
      </w:divBdr>
    </w:div>
    <w:div w:id="2042895864">
      <w:bodyDiv w:val="1"/>
      <w:marLeft w:val="0"/>
      <w:marRight w:val="0"/>
      <w:marTop w:val="0"/>
      <w:marBottom w:val="0"/>
      <w:divBdr>
        <w:top w:val="none" w:sz="0" w:space="0" w:color="auto"/>
        <w:left w:val="none" w:sz="0" w:space="0" w:color="auto"/>
        <w:bottom w:val="none" w:sz="0" w:space="0" w:color="auto"/>
        <w:right w:val="none" w:sz="0" w:space="0" w:color="auto"/>
      </w:divBdr>
      <w:divsChild>
        <w:div w:id="700472936">
          <w:marLeft w:val="0"/>
          <w:marRight w:val="274"/>
          <w:marTop w:val="0"/>
          <w:marBottom w:val="0"/>
          <w:divBdr>
            <w:top w:val="none" w:sz="0" w:space="0" w:color="auto"/>
            <w:left w:val="none" w:sz="0" w:space="0" w:color="auto"/>
            <w:bottom w:val="none" w:sz="0" w:space="0" w:color="auto"/>
            <w:right w:val="none" w:sz="0" w:space="0" w:color="auto"/>
          </w:divBdr>
        </w:div>
        <w:div w:id="1174109900">
          <w:marLeft w:val="0"/>
          <w:marRight w:val="274"/>
          <w:marTop w:val="0"/>
          <w:marBottom w:val="0"/>
          <w:divBdr>
            <w:top w:val="none" w:sz="0" w:space="0" w:color="auto"/>
            <w:left w:val="none" w:sz="0" w:space="0" w:color="auto"/>
            <w:bottom w:val="none" w:sz="0" w:space="0" w:color="auto"/>
            <w:right w:val="none" w:sz="0" w:space="0" w:color="auto"/>
          </w:divBdr>
        </w:div>
      </w:divsChild>
    </w:div>
    <w:div w:id="211944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oi.org.il/bank-of-israel/iron-swords/boi-outline-bank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ttps://www.boi.org.il/bank-of-israel/iron-swords/boi-outline-bank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i.org.il/bank-of-israel/iron-swords/boi-outline-bank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oi.org.il/bank-of-israel/iron-swords/boi-outline-creditcard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boi.org.il/bank-of-israel/iron-swords/boi-outline-banks/" TargetMode="External"/><Relationship Id="rId14" Type="http://schemas.openxmlformats.org/officeDocument/2006/relationships/hyperlink" Target="https://www.boi.org.il/bank-of-israel/iron-swords/" TargetMode="External"/><Relationship Id="rId22"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7F4BA-FD04-452A-AED3-B608FC4A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2905</Characters>
  <Application>Microsoft Office Word</Application>
  <DocSecurity>0</DocSecurity>
  <Lines>24</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2023-11-08T10:19:00Z</dcterms:created>
  <dcterms:modified xsi:type="dcterms:W3CDTF">2023-11-08T10:19:00Z</dcterms:modified>
</cp:coreProperties>
</file>