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221C4" w:rsidTr="00031A9D">
        <w:tc>
          <w:tcPr>
            <w:tcW w:w="3343" w:type="dxa"/>
            <w:tcBorders>
              <w:top w:val="nil"/>
              <w:left w:val="nil"/>
              <w:bottom w:val="nil"/>
              <w:right w:val="nil"/>
            </w:tcBorders>
            <w:vAlign w:val="center"/>
          </w:tcPr>
          <w:p w:rsidR="00031A9D" w:rsidRPr="00DC02AC" w:rsidRDefault="006E27EC" w:rsidP="00031A9D">
            <w:pPr>
              <w:bidi/>
              <w:spacing w:line="276" w:lineRule="auto"/>
              <w:rPr>
                <w:rFonts w:asciiTheme="minorBidi" w:hAnsiTheme="minorBidi" w:cstheme="minorBidi"/>
                <w:b/>
                <w:bCs/>
                <w:rtl/>
              </w:rPr>
            </w:pPr>
            <w:r w:rsidRPr="00DC02AC">
              <w:rPr>
                <w:rFonts w:asciiTheme="minorBidi" w:hAnsiTheme="minorBidi" w:cstheme="minorBidi"/>
                <w:b/>
                <w:bCs/>
                <w:rtl/>
              </w:rPr>
              <w:t>בנק ישראל</w:t>
            </w:r>
          </w:p>
          <w:p w:rsidR="00031A9D" w:rsidRPr="00DC02AC" w:rsidRDefault="006E27EC" w:rsidP="00031A9D">
            <w:pPr>
              <w:bidi/>
              <w:spacing w:line="276" w:lineRule="auto"/>
              <w:rPr>
                <w:rFonts w:asciiTheme="minorBidi" w:hAnsiTheme="minorBidi" w:cstheme="minorBidi"/>
                <w:b/>
                <w:bCs/>
              </w:rPr>
            </w:pPr>
            <w:r w:rsidRPr="00DC02AC">
              <w:rPr>
                <w:rFonts w:asciiTheme="minorBidi" w:hAnsiTheme="minorBidi" w:cstheme="minorBidi"/>
                <w:rtl/>
              </w:rPr>
              <w:t>דוברות והסברה כלכלית</w:t>
            </w:r>
          </w:p>
        </w:tc>
        <w:tc>
          <w:tcPr>
            <w:tcW w:w="2596" w:type="dxa"/>
            <w:tcBorders>
              <w:top w:val="nil"/>
              <w:left w:val="nil"/>
              <w:bottom w:val="nil"/>
              <w:right w:val="nil"/>
            </w:tcBorders>
            <w:shd w:val="clear" w:color="auto" w:fill="FFFFFF"/>
          </w:tcPr>
          <w:p w:rsidR="00031A9D" w:rsidRPr="00DC02AC" w:rsidRDefault="006E27EC" w:rsidP="0029736D">
            <w:pPr>
              <w:jc w:val="center"/>
              <w:rPr>
                <w:rFonts w:asciiTheme="minorBidi" w:hAnsiTheme="minorBidi" w:cstheme="minorBidi"/>
              </w:rPr>
            </w:pPr>
            <w:r w:rsidRPr="00DC02AC">
              <w:rPr>
                <w:rFonts w:asciiTheme="minorBidi" w:hAnsiTheme="minorBidi" w:cstheme="minorBid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DC02AC" w:rsidRDefault="006E27EC" w:rsidP="00031A9D">
            <w:pPr>
              <w:spacing w:line="276" w:lineRule="auto"/>
              <w:rPr>
                <w:rFonts w:asciiTheme="minorBidi" w:hAnsiTheme="minorBidi" w:cstheme="minorBidi"/>
                <w:rtl/>
              </w:rPr>
            </w:pPr>
            <w:r w:rsidRPr="00DC02AC">
              <w:rPr>
                <w:rFonts w:asciiTheme="minorBidi" w:hAnsiTheme="minorBidi" w:cstheme="minorBidi"/>
                <w:highlight w:val="green"/>
                <w:rtl/>
              </w:rPr>
              <w:t>‏</w:t>
            </w:r>
            <w:r w:rsidRPr="00DC02AC">
              <w:rPr>
                <w:rFonts w:asciiTheme="minorBidi" w:hAnsiTheme="minorBidi" w:cstheme="minorBidi"/>
                <w:rtl/>
              </w:rPr>
              <w:t xml:space="preserve">ירושלים, </w:t>
            </w:r>
            <w:r w:rsidRPr="00DC02AC">
              <w:rPr>
                <w:rFonts w:asciiTheme="minorBidi" w:hAnsiTheme="minorBidi" w:cstheme="minorBidi"/>
                <w:rtl/>
              </w:rPr>
              <w:fldChar w:fldCharType="begin"/>
            </w:r>
            <w:r w:rsidRPr="00DC02AC">
              <w:rPr>
                <w:rFonts w:asciiTheme="minorBidi" w:hAnsiTheme="minorBidi" w:cstheme="minorBidi"/>
                <w:rtl/>
              </w:rPr>
              <w:instrText xml:space="preserve"> </w:instrText>
            </w:r>
            <w:r w:rsidRPr="00DC02AC">
              <w:rPr>
                <w:rFonts w:asciiTheme="minorBidi" w:hAnsiTheme="minorBidi" w:cstheme="minorBidi"/>
              </w:rPr>
              <w:instrText>DATE</w:instrText>
            </w:r>
            <w:r w:rsidRPr="00DC02AC">
              <w:rPr>
                <w:rFonts w:asciiTheme="minorBidi" w:hAnsiTheme="minorBidi" w:cstheme="minorBidi"/>
                <w:rtl/>
              </w:rPr>
              <w:instrText xml:space="preserve"> \@ "</w:instrText>
            </w:r>
            <w:r w:rsidRPr="00DC02AC">
              <w:rPr>
                <w:rFonts w:asciiTheme="minorBidi" w:hAnsiTheme="minorBidi" w:cstheme="minorBidi"/>
              </w:rPr>
              <w:instrText>d MMMM, yyyy" \h</w:instrText>
            </w:r>
            <w:r w:rsidRPr="00DC02AC">
              <w:rPr>
                <w:rFonts w:asciiTheme="minorBidi" w:hAnsiTheme="minorBidi" w:cstheme="minorBidi"/>
                <w:rtl/>
              </w:rPr>
              <w:instrText xml:space="preserve"> </w:instrText>
            </w:r>
            <w:r w:rsidRPr="00DC02AC">
              <w:rPr>
                <w:rFonts w:asciiTheme="minorBidi" w:hAnsiTheme="minorBidi" w:cstheme="minorBidi"/>
                <w:rtl/>
              </w:rPr>
              <w:fldChar w:fldCharType="separate"/>
            </w:r>
            <w:r>
              <w:rPr>
                <w:rFonts w:asciiTheme="minorBidi" w:hAnsiTheme="minorBidi" w:cstheme="minorBidi"/>
                <w:noProof/>
                <w:rtl/>
              </w:rPr>
              <w:t>‏א' ניסן, תשפ"ה</w:t>
            </w:r>
            <w:r w:rsidRPr="00DC02AC">
              <w:rPr>
                <w:rFonts w:asciiTheme="minorBidi" w:hAnsiTheme="minorBidi" w:cstheme="minorBidi"/>
                <w:rtl/>
              </w:rPr>
              <w:fldChar w:fldCharType="end"/>
            </w:r>
          </w:p>
          <w:p w:rsidR="00031A9D" w:rsidRPr="00DC02AC" w:rsidRDefault="006E27EC" w:rsidP="00031A9D">
            <w:pPr>
              <w:spacing w:line="276" w:lineRule="auto"/>
              <w:rPr>
                <w:rFonts w:asciiTheme="minorBidi" w:hAnsiTheme="minorBidi" w:cstheme="minorBidi"/>
                <w:highlight w:val="green"/>
              </w:rPr>
            </w:pPr>
            <w:r w:rsidRPr="00DC02AC">
              <w:rPr>
                <w:rFonts w:asciiTheme="minorBidi" w:hAnsiTheme="minorBidi" w:cstheme="minorBidi"/>
                <w:rtl/>
              </w:rPr>
              <w:fldChar w:fldCharType="begin"/>
            </w:r>
            <w:r w:rsidRPr="00DC02AC">
              <w:rPr>
                <w:rFonts w:asciiTheme="minorBidi" w:hAnsiTheme="minorBidi" w:cstheme="minorBidi"/>
                <w:rtl/>
              </w:rPr>
              <w:instrText xml:space="preserve"> </w:instrText>
            </w:r>
            <w:r w:rsidRPr="00DC02AC">
              <w:rPr>
                <w:rFonts w:asciiTheme="minorBidi" w:hAnsiTheme="minorBidi" w:cstheme="minorBidi"/>
              </w:rPr>
              <w:instrText>DATE</w:instrText>
            </w:r>
            <w:r w:rsidRPr="00DC02AC">
              <w:rPr>
                <w:rFonts w:asciiTheme="minorBidi" w:hAnsiTheme="minorBidi" w:cstheme="minorBidi"/>
                <w:rtl/>
              </w:rPr>
              <w:instrText xml:space="preserve"> \@ "</w:instrText>
            </w:r>
            <w:r w:rsidRPr="00DC02AC">
              <w:rPr>
                <w:rFonts w:asciiTheme="minorBidi" w:hAnsiTheme="minorBidi" w:cstheme="minorBidi"/>
              </w:rPr>
              <w:instrText>d MMMM, yyyy</w:instrText>
            </w:r>
            <w:r w:rsidRPr="00DC02AC">
              <w:rPr>
                <w:rFonts w:asciiTheme="minorBidi" w:hAnsiTheme="minorBidi" w:cstheme="minorBidi"/>
                <w:rtl/>
              </w:rPr>
              <w:instrText xml:space="preserve">" </w:instrText>
            </w:r>
            <w:r w:rsidRPr="00DC02AC">
              <w:rPr>
                <w:rFonts w:asciiTheme="minorBidi" w:hAnsiTheme="minorBidi" w:cstheme="minorBidi"/>
                <w:rtl/>
              </w:rPr>
              <w:fldChar w:fldCharType="separate"/>
            </w:r>
            <w:r>
              <w:rPr>
                <w:rFonts w:asciiTheme="minorBidi" w:hAnsiTheme="minorBidi" w:cstheme="minorBidi"/>
                <w:noProof/>
                <w:rtl/>
              </w:rPr>
              <w:t>‏30 מרץ, 2025</w:t>
            </w:r>
            <w:r w:rsidRPr="00DC02AC">
              <w:rPr>
                <w:rFonts w:asciiTheme="minorBidi" w:hAnsiTheme="minorBidi" w:cstheme="minorBidi"/>
                <w:rtl/>
              </w:rPr>
              <w:fldChar w:fldCharType="end"/>
            </w:r>
          </w:p>
        </w:tc>
      </w:tr>
    </w:tbl>
    <w:p w:rsidR="00031A9D" w:rsidRPr="00DC02AC" w:rsidRDefault="00031A9D" w:rsidP="00031A9D">
      <w:pPr>
        <w:rPr>
          <w:rFonts w:asciiTheme="minorBidi" w:hAnsiTheme="minorBidi" w:cstheme="minorBidi"/>
          <w:rtl/>
        </w:rPr>
      </w:pPr>
    </w:p>
    <w:p w:rsidR="00B655F8" w:rsidRPr="00DC02AC" w:rsidRDefault="006E27EC" w:rsidP="00B655F8">
      <w:pPr>
        <w:bidi/>
        <w:spacing w:before="240" w:line="360" w:lineRule="auto"/>
        <w:ind w:right="-102"/>
        <w:rPr>
          <w:rFonts w:asciiTheme="minorBidi" w:hAnsiTheme="minorBidi" w:cstheme="minorBidi"/>
          <w:rtl/>
        </w:rPr>
      </w:pPr>
      <w:r>
        <w:rPr>
          <w:rFonts w:asciiTheme="minorBidi" w:hAnsiTheme="minorBidi" w:cstheme="minorBidi" w:hint="cs"/>
          <w:rtl/>
          <w:lang w:bidi="ar-SA"/>
        </w:rPr>
        <w:t>إعلان للصحافة</w:t>
      </w:r>
      <w:r w:rsidRPr="00DC02AC">
        <w:rPr>
          <w:rFonts w:asciiTheme="minorBidi" w:hAnsiTheme="minorBidi" w:cstheme="minorBidi"/>
          <w:rtl/>
        </w:rPr>
        <w:t>:</w:t>
      </w:r>
    </w:p>
    <w:p w:rsidR="00DC02AC" w:rsidRPr="00133071" w:rsidRDefault="006E27EC" w:rsidP="00526840">
      <w:pPr>
        <w:bidi/>
        <w:jc w:val="center"/>
        <w:rPr>
          <w:b/>
          <w:bCs/>
          <w:sz w:val="28"/>
          <w:szCs w:val="28"/>
          <w:rtl/>
          <w:lang w:eastAsia="he-IL" w:bidi="ar-SA"/>
        </w:rPr>
      </w:pPr>
      <w:r w:rsidRPr="00133071">
        <w:rPr>
          <w:rFonts w:cs="Times New Roman" w:hint="cs"/>
          <w:b/>
          <w:bCs/>
          <w:sz w:val="28"/>
          <w:szCs w:val="28"/>
          <w:rtl/>
          <w:lang w:eastAsia="he-IL" w:bidi="ar-SA"/>
        </w:rPr>
        <w:t>المؤشر</w:t>
      </w:r>
      <w:r w:rsidRPr="00133071">
        <w:rPr>
          <w:rFonts w:cs="Times New Roman"/>
          <w:b/>
          <w:bCs/>
          <w:sz w:val="28"/>
          <w:szCs w:val="28"/>
          <w:rtl/>
          <w:lang w:eastAsia="he-IL" w:bidi="ar-SA"/>
        </w:rPr>
        <w:t xml:space="preserve"> </w:t>
      </w:r>
      <w:r w:rsidR="00133071">
        <w:rPr>
          <w:rFonts w:cs="Times New Roman" w:hint="cs"/>
          <w:b/>
          <w:bCs/>
          <w:sz w:val="28"/>
          <w:szCs w:val="28"/>
          <w:rtl/>
          <w:lang w:eastAsia="he-IL" w:bidi="ar-SA"/>
        </w:rPr>
        <w:t>المدمج</w:t>
      </w:r>
      <w:r w:rsidRPr="00133071">
        <w:rPr>
          <w:rFonts w:cs="Times New Roman"/>
          <w:b/>
          <w:bCs/>
          <w:sz w:val="28"/>
          <w:szCs w:val="28"/>
          <w:rtl/>
          <w:lang w:eastAsia="he-IL" w:bidi="ar-SA"/>
        </w:rPr>
        <w:t xml:space="preserve"> </w:t>
      </w:r>
      <w:r w:rsidRPr="00133071">
        <w:rPr>
          <w:rFonts w:cs="Times New Roman" w:hint="cs"/>
          <w:b/>
          <w:bCs/>
          <w:sz w:val="28"/>
          <w:szCs w:val="28"/>
          <w:rtl/>
          <w:lang w:eastAsia="he-IL" w:bidi="ar-SA"/>
        </w:rPr>
        <w:t>لشهر</w:t>
      </w:r>
      <w:r w:rsidRPr="00133071">
        <w:rPr>
          <w:rFonts w:cs="Times New Roman"/>
          <w:b/>
          <w:bCs/>
          <w:sz w:val="28"/>
          <w:szCs w:val="28"/>
          <w:rtl/>
          <w:lang w:eastAsia="he-IL" w:bidi="ar-SA"/>
        </w:rPr>
        <w:t xml:space="preserve"> </w:t>
      </w:r>
      <w:r w:rsidR="00133071">
        <w:rPr>
          <w:rFonts w:cs="Times New Roman" w:hint="cs"/>
          <w:b/>
          <w:bCs/>
          <w:sz w:val="28"/>
          <w:szCs w:val="28"/>
          <w:rtl/>
          <w:lang w:eastAsia="he-IL" w:bidi="ar-SA"/>
        </w:rPr>
        <w:t xml:space="preserve">شباط </w:t>
      </w:r>
      <w:r w:rsidR="00526840">
        <w:rPr>
          <w:rFonts w:cs="Times New Roman" w:hint="cs"/>
          <w:b/>
          <w:bCs/>
          <w:sz w:val="28"/>
          <w:szCs w:val="28"/>
          <w:rtl/>
          <w:lang w:eastAsia="he-IL" w:bidi="ar-SA"/>
        </w:rPr>
        <w:t>يبقى</w:t>
      </w:r>
      <w:r w:rsidRPr="00133071">
        <w:rPr>
          <w:rFonts w:cs="Times New Roman"/>
          <w:b/>
          <w:bCs/>
          <w:sz w:val="28"/>
          <w:szCs w:val="28"/>
          <w:rtl/>
          <w:lang w:eastAsia="he-IL" w:bidi="ar-SA"/>
        </w:rPr>
        <w:t xml:space="preserve"> </w:t>
      </w:r>
      <w:r w:rsidRPr="00133071">
        <w:rPr>
          <w:rFonts w:cs="Times New Roman" w:hint="cs"/>
          <w:b/>
          <w:bCs/>
          <w:sz w:val="28"/>
          <w:szCs w:val="28"/>
          <w:rtl/>
          <w:lang w:eastAsia="he-IL" w:bidi="ar-SA"/>
        </w:rPr>
        <w:t>دون</w:t>
      </w:r>
      <w:r w:rsidRPr="00133071">
        <w:rPr>
          <w:rFonts w:cs="Times New Roman"/>
          <w:b/>
          <w:bCs/>
          <w:sz w:val="28"/>
          <w:szCs w:val="28"/>
          <w:rtl/>
          <w:lang w:eastAsia="he-IL" w:bidi="ar-SA"/>
        </w:rPr>
        <w:t xml:space="preserve"> </w:t>
      </w:r>
      <w:r w:rsidRPr="00133071">
        <w:rPr>
          <w:rFonts w:cs="Times New Roman" w:hint="cs"/>
          <w:b/>
          <w:bCs/>
          <w:sz w:val="28"/>
          <w:szCs w:val="28"/>
          <w:rtl/>
          <w:lang w:eastAsia="he-IL" w:bidi="ar-SA"/>
        </w:rPr>
        <w:t>تغيير</w:t>
      </w:r>
    </w:p>
    <w:p w:rsidR="00B655F8" w:rsidRPr="00DC02AC" w:rsidRDefault="00B655F8" w:rsidP="00B655F8">
      <w:pPr>
        <w:bidi/>
        <w:spacing w:after="120" w:line="360" w:lineRule="auto"/>
        <w:ind w:right="-57"/>
        <w:jc w:val="both"/>
        <w:rPr>
          <w:rFonts w:asciiTheme="minorBidi" w:hAnsiTheme="minorBidi" w:cstheme="minorBidi"/>
        </w:rPr>
      </w:pPr>
    </w:p>
    <w:p w:rsidR="00DC02AC" w:rsidRPr="00DC02AC" w:rsidRDefault="006E27EC" w:rsidP="00772970">
      <w:pPr>
        <w:bidi/>
        <w:spacing w:after="120" w:line="360" w:lineRule="auto"/>
        <w:ind w:right="-57"/>
        <w:jc w:val="both"/>
        <w:rPr>
          <w:rFonts w:asciiTheme="minorBidi" w:hAnsiTheme="minorBidi" w:cstheme="minorBidi"/>
        </w:rPr>
      </w:pPr>
      <w:bookmarkStart w:id="0" w:name="_GoBack"/>
      <w:r w:rsidRPr="00DC02AC">
        <w:rPr>
          <w:rFonts w:asciiTheme="minorBidi" w:hAnsiTheme="minorBidi" w:cs="Arial" w:hint="cs"/>
          <w:rtl/>
          <w:lang w:bidi="ar-SA"/>
        </w:rPr>
        <w:t>ظل</w:t>
      </w:r>
      <w:r w:rsidRPr="00DC02AC">
        <w:rPr>
          <w:rFonts w:asciiTheme="minorBidi" w:hAnsiTheme="minorBidi" w:cs="Arial"/>
          <w:rtl/>
          <w:lang w:bidi="ar-SA"/>
        </w:rPr>
        <w:t xml:space="preserve"> </w:t>
      </w:r>
      <w:r w:rsidRPr="00DC02AC">
        <w:rPr>
          <w:rFonts w:asciiTheme="minorBidi" w:hAnsiTheme="minorBidi" w:cs="Arial" w:hint="cs"/>
          <w:rtl/>
          <w:lang w:bidi="ar-SA"/>
        </w:rPr>
        <w:t>المؤشر</w:t>
      </w:r>
      <w:r w:rsidRPr="00DC02AC">
        <w:rPr>
          <w:rFonts w:asciiTheme="minorBidi" w:hAnsiTheme="minorBidi" w:cs="Arial"/>
          <w:rtl/>
          <w:lang w:bidi="ar-SA"/>
        </w:rPr>
        <w:t xml:space="preserve"> </w:t>
      </w:r>
      <w:r w:rsidR="00133071">
        <w:rPr>
          <w:rFonts w:asciiTheme="minorBidi" w:hAnsiTheme="minorBidi" w:cs="Arial" w:hint="cs"/>
          <w:rtl/>
          <w:lang w:bidi="ar-SA"/>
        </w:rPr>
        <w:t>المدمج</w:t>
      </w:r>
      <w:r w:rsidRPr="00DC02AC">
        <w:rPr>
          <w:rFonts w:asciiTheme="minorBidi" w:hAnsiTheme="minorBidi" w:cs="Arial"/>
          <w:rtl/>
          <w:lang w:bidi="ar-SA"/>
        </w:rPr>
        <w:t xml:space="preserve"> </w:t>
      </w:r>
      <w:r w:rsidRPr="00DC02AC">
        <w:rPr>
          <w:rFonts w:asciiTheme="minorBidi" w:hAnsiTheme="minorBidi" w:cs="Arial" w:hint="cs"/>
          <w:rtl/>
          <w:lang w:bidi="ar-SA"/>
        </w:rPr>
        <w:t>لشهر</w:t>
      </w:r>
      <w:r w:rsidRPr="00DC02AC">
        <w:rPr>
          <w:rFonts w:asciiTheme="minorBidi" w:hAnsiTheme="minorBidi" w:cs="Arial"/>
          <w:rtl/>
          <w:lang w:bidi="ar-SA"/>
        </w:rPr>
        <w:t xml:space="preserve"> </w:t>
      </w:r>
      <w:r w:rsidR="00133071">
        <w:rPr>
          <w:rFonts w:asciiTheme="minorBidi" w:hAnsiTheme="minorBidi" w:cs="Arial" w:hint="cs"/>
          <w:rtl/>
          <w:lang w:bidi="ar-SA"/>
        </w:rPr>
        <w:t>شباط</w:t>
      </w:r>
      <w:r w:rsidRPr="00DC02AC">
        <w:rPr>
          <w:rFonts w:asciiTheme="minorBidi" w:hAnsiTheme="minorBidi" w:cs="Arial"/>
          <w:rtl/>
          <w:lang w:bidi="ar-SA"/>
        </w:rPr>
        <w:t xml:space="preserve"> </w:t>
      </w:r>
      <w:r w:rsidRPr="00DC02AC">
        <w:rPr>
          <w:rFonts w:asciiTheme="minorBidi" w:hAnsiTheme="minorBidi" w:cs="Arial" w:hint="cs"/>
          <w:rtl/>
          <w:lang w:bidi="ar-SA"/>
        </w:rPr>
        <w:t>دون</w:t>
      </w:r>
      <w:r w:rsidRPr="00DC02AC">
        <w:rPr>
          <w:rFonts w:asciiTheme="minorBidi" w:hAnsiTheme="minorBidi" w:cs="Arial"/>
          <w:rtl/>
          <w:lang w:bidi="ar-SA"/>
        </w:rPr>
        <w:t xml:space="preserve"> </w:t>
      </w:r>
      <w:r w:rsidRPr="00DC02AC">
        <w:rPr>
          <w:rFonts w:asciiTheme="minorBidi" w:hAnsiTheme="minorBidi" w:cs="Arial" w:hint="cs"/>
          <w:rtl/>
          <w:lang w:bidi="ar-SA"/>
        </w:rPr>
        <w:t>تغيير</w:t>
      </w:r>
      <w:r w:rsidRPr="00DC02AC">
        <w:rPr>
          <w:rFonts w:asciiTheme="minorBidi" w:hAnsiTheme="minorBidi" w:cs="Arial"/>
          <w:rtl/>
          <w:lang w:bidi="ar-SA"/>
        </w:rPr>
        <w:t xml:space="preserve"> (</w:t>
      </w:r>
      <w:r w:rsidRPr="00DC02AC">
        <w:rPr>
          <w:rFonts w:asciiTheme="minorBidi" w:hAnsiTheme="minorBidi" w:cs="Arial" w:hint="cs"/>
          <w:rtl/>
          <w:lang w:bidi="ar-SA"/>
        </w:rPr>
        <w:t>ارتفع</w:t>
      </w:r>
      <w:r w:rsidRPr="00DC02AC">
        <w:rPr>
          <w:rFonts w:asciiTheme="minorBidi" w:hAnsiTheme="minorBidi" w:cs="Arial"/>
          <w:rtl/>
          <w:lang w:bidi="ar-SA"/>
        </w:rPr>
        <w:t xml:space="preserve"> </w:t>
      </w:r>
      <w:r w:rsidRPr="00DC02AC">
        <w:rPr>
          <w:rFonts w:asciiTheme="minorBidi" w:hAnsiTheme="minorBidi" w:cs="Arial" w:hint="cs"/>
          <w:rtl/>
          <w:lang w:bidi="ar-SA"/>
        </w:rPr>
        <w:t>بنسبة</w:t>
      </w:r>
      <w:r w:rsidRPr="00DC02AC">
        <w:rPr>
          <w:rFonts w:asciiTheme="minorBidi" w:hAnsiTheme="minorBidi" w:cs="Arial"/>
          <w:rtl/>
          <w:lang w:bidi="ar-SA"/>
        </w:rPr>
        <w:t xml:space="preserve"> 0.02 </w:t>
      </w:r>
      <w:r w:rsidRPr="00DC02AC">
        <w:rPr>
          <w:rFonts w:asciiTheme="minorBidi" w:hAnsiTheme="minorBidi" w:cs="Arial" w:hint="cs"/>
          <w:rtl/>
          <w:lang w:bidi="ar-SA"/>
        </w:rPr>
        <w:t>في</w:t>
      </w:r>
      <w:r w:rsidRPr="00DC02AC">
        <w:rPr>
          <w:rFonts w:asciiTheme="minorBidi" w:hAnsiTheme="minorBidi" w:cs="Arial"/>
          <w:rtl/>
          <w:lang w:bidi="ar-SA"/>
        </w:rPr>
        <w:t xml:space="preserve"> </w:t>
      </w:r>
      <w:r w:rsidRPr="00DC02AC">
        <w:rPr>
          <w:rFonts w:asciiTheme="minorBidi" w:hAnsiTheme="minorBidi" w:cs="Arial" w:hint="cs"/>
          <w:rtl/>
          <w:lang w:bidi="ar-SA"/>
        </w:rPr>
        <w:t>المائة</w:t>
      </w:r>
      <w:r w:rsidRPr="00DC02AC">
        <w:rPr>
          <w:rFonts w:asciiTheme="minorBidi" w:hAnsiTheme="minorBidi" w:cs="Arial"/>
          <w:rtl/>
          <w:lang w:bidi="ar-SA"/>
        </w:rPr>
        <w:t xml:space="preserve">) </w:t>
      </w:r>
      <w:r w:rsidRPr="00DC02AC">
        <w:rPr>
          <w:rFonts w:asciiTheme="minorBidi" w:hAnsiTheme="minorBidi" w:cs="Arial" w:hint="cs"/>
          <w:rtl/>
          <w:lang w:bidi="ar-SA"/>
        </w:rPr>
        <w:t>وتم</w:t>
      </w:r>
      <w:r w:rsidRPr="00DC02AC">
        <w:rPr>
          <w:rFonts w:asciiTheme="minorBidi" w:hAnsiTheme="minorBidi" w:cs="Arial"/>
          <w:rtl/>
          <w:lang w:bidi="ar-SA"/>
        </w:rPr>
        <w:t xml:space="preserve"> </w:t>
      </w:r>
      <w:r w:rsidRPr="00DC02AC">
        <w:rPr>
          <w:rFonts w:asciiTheme="minorBidi" w:hAnsiTheme="minorBidi" w:cs="Arial" w:hint="cs"/>
          <w:rtl/>
          <w:lang w:bidi="ar-SA"/>
        </w:rPr>
        <w:t>تعديل</w:t>
      </w:r>
      <w:r w:rsidRPr="00DC02AC">
        <w:rPr>
          <w:rFonts w:asciiTheme="minorBidi" w:hAnsiTheme="minorBidi" w:cs="Arial"/>
          <w:rtl/>
          <w:lang w:bidi="ar-SA"/>
        </w:rPr>
        <w:t xml:space="preserve"> </w:t>
      </w:r>
      <w:r w:rsidRPr="00DC02AC">
        <w:rPr>
          <w:rFonts w:asciiTheme="minorBidi" w:hAnsiTheme="minorBidi" w:cs="Arial" w:hint="cs"/>
          <w:rtl/>
          <w:lang w:bidi="ar-SA"/>
        </w:rPr>
        <w:t>مؤشر</w:t>
      </w:r>
      <w:r w:rsidRPr="00DC02AC">
        <w:rPr>
          <w:rFonts w:asciiTheme="minorBidi" w:hAnsiTheme="minorBidi" w:cs="Arial"/>
          <w:rtl/>
          <w:lang w:bidi="ar-SA"/>
        </w:rPr>
        <w:t xml:space="preserve"> </w:t>
      </w:r>
      <w:r w:rsidR="00133071">
        <w:rPr>
          <w:rFonts w:asciiTheme="minorBidi" w:hAnsiTheme="minorBidi" w:cs="Arial" w:hint="cs"/>
          <w:rtl/>
          <w:lang w:bidi="ar-SA"/>
        </w:rPr>
        <w:t>كانون ثاني</w:t>
      </w:r>
      <w:r w:rsidRPr="00DC02AC">
        <w:rPr>
          <w:rFonts w:asciiTheme="minorBidi" w:hAnsiTheme="minorBidi" w:cs="Arial"/>
          <w:rtl/>
          <w:lang w:bidi="ar-SA"/>
        </w:rPr>
        <w:t xml:space="preserve"> </w:t>
      </w:r>
      <w:r w:rsidRPr="00DC02AC">
        <w:rPr>
          <w:rFonts w:asciiTheme="minorBidi" w:hAnsiTheme="minorBidi" w:cs="Arial" w:hint="cs"/>
          <w:rtl/>
          <w:lang w:bidi="ar-SA"/>
        </w:rPr>
        <w:t>نحو</w:t>
      </w:r>
      <w:r w:rsidRPr="00DC02AC">
        <w:rPr>
          <w:rFonts w:asciiTheme="minorBidi" w:hAnsiTheme="minorBidi" w:cs="Arial"/>
          <w:rtl/>
          <w:lang w:bidi="ar-SA"/>
        </w:rPr>
        <w:t xml:space="preserve"> </w:t>
      </w:r>
      <w:r w:rsidR="00133071">
        <w:rPr>
          <w:rFonts w:asciiTheme="minorBidi" w:hAnsiTheme="minorBidi" w:cs="Arial" w:hint="cs"/>
          <w:rtl/>
          <w:lang w:bidi="ar-SA"/>
        </w:rPr>
        <w:t>الأسفل</w:t>
      </w:r>
      <w:r w:rsidRPr="00DC02AC">
        <w:rPr>
          <w:rFonts w:asciiTheme="minorBidi" w:hAnsiTheme="minorBidi" w:cs="Arial"/>
          <w:rtl/>
          <w:lang w:bidi="ar-SA"/>
        </w:rPr>
        <w:t xml:space="preserve">. </w:t>
      </w:r>
      <w:r w:rsidRPr="00DC02AC">
        <w:rPr>
          <w:rFonts w:asciiTheme="minorBidi" w:hAnsiTheme="minorBidi" w:cs="Arial" w:hint="cs"/>
          <w:rtl/>
          <w:lang w:bidi="ar-SA"/>
        </w:rPr>
        <w:t>تعكس</w:t>
      </w:r>
      <w:r w:rsidRPr="00DC02AC">
        <w:rPr>
          <w:rFonts w:asciiTheme="minorBidi" w:hAnsiTheme="minorBidi" w:cs="Arial"/>
          <w:rtl/>
          <w:lang w:bidi="ar-SA"/>
        </w:rPr>
        <w:t xml:space="preserve"> </w:t>
      </w:r>
      <w:r w:rsidRPr="00DC02AC">
        <w:rPr>
          <w:rFonts w:asciiTheme="minorBidi" w:hAnsiTheme="minorBidi" w:cs="Arial" w:hint="cs"/>
          <w:rtl/>
          <w:lang w:bidi="ar-SA"/>
        </w:rPr>
        <w:t>هذه</w:t>
      </w:r>
      <w:r w:rsidRPr="00DC02AC">
        <w:rPr>
          <w:rFonts w:asciiTheme="minorBidi" w:hAnsiTheme="minorBidi" w:cs="Arial"/>
          <w:rtl/>
          <w:lang w:bidi="ar-SA"/>
        </w:rPr>
        <w:t xml:space="preserve"> </w:t>
      </w:r>
      <w:r w:rsidRPr="00DC02AC">
        <w:rPr>
          <w:rFonts w:asciiTheme="minorBidi" w:hAnsiTheme="minorBidi" w:cs="Arial" w:hint="cs"/>
          <w:rtl/>
          <w:lang w:bidi="ar-SA"/>
        </w:rPr>
        <w:t>البيانات</w:t>
      </w:r>
      <w:r w:rsidRPr="00DC02AC">
        <w:rPr>
          <w:rFonts w:asciiTheme="minorBidi" w:hAnsiTheme="minorBidi" w:cs="Arial"/>
          <w:rtl/>
          <w:lang w:bidi="ar-SA"/>
        </w:rPr>
        <w:t xml:space="preserve"> </w:t>
      </w:r>
      <w:r w:rsidRPr="00DC02AC">
        <w:rPr>
          <w:rFonts w:asciiTheme="minorBidi" w:hAnsiTheme="minorBidi" w:cs="Arial" w:hint="cs"/>
          <w:rtl/>
          <w:lang w:bidi="ar-SA"/>
        </w:rPr>
        <w:t>ضعف</w:t>
      </w:r>
      <w:r w:rsidR="00133071">
        <w:rPr>
          <w:rFonts w:asciiTheme="minorBidi" w:hAnsiTheme="minorBidi" w:cs="Arial" w:hint="cs"/>
          <w:rtl/>
          <w:lang w:bidi="ar-SA"/>
        </w:rPr>
        <w:t>اً في</w:t>
      </w:r>
      <w:r w:rsidRPr="00DC02AC">
        <w:rPr>
          <w:rFonts w:asciiTheme="minorBidi" w:hAnsiTheme="minorBidi" w:cs="Arial"/>
          <w:rtl/>
          <w:lang w:bidi="ar-SA"/>
        </w:rPr>
        <w:t xml:space="preserve"> </w:t>
      </w:r>
      <w:r w:rsidR="00133071">
        <w:rPr>
          <w:rFonts w:asciiTheme="minorBidi" w:hAnsiTheme="minorBidi" w:cs="Arial" w:hint="cs"/>
          <w:rtl/>
          <w:lang w:bidi="ar-SA"/>
        </w:rPr>
        <w:t>نشاط النظام الاقتصادي</w:t>
      </w:r>
      <w:r w:rsidRPr="00DC02AC">
        <w:rPr>
          <w:rFonts w:asciiTheme="minorBidi" w:hAnsiTheme="minorBidi" w:cs="Arial"/>
          <w:rtl/>
          <w:lang w:bidi="ar-SA"/>
        </w:rPr>
        <w:t xml:space="preserve"> </w:t>
      </w:r>
      <w:r w:rsidRPr="00DC02AC">
        <w:rPr>
          <w:rFonts w:asciiTheme="minorBidi" w:hAnsiTheme="minorBidi" w:cs="Arial" w:hint="cs"/>
          <w:rtl/>
          <w:lang w:bidi="ar-SA"/>
        </w:rPr>
        <w:t>في</w:t>
      </w:r>
      <w:r w:rsidRPr="00DC02AC">
        <w:rPr>
          <w:rFonts w:asciiTheme="minorBidi" w:hAnsiTheme="minorBidi" w:cs="Arial"/>
          <w:rtl/>
          <w:lang w:bidi="ar-SA"/>
        </w:rPr>
        <w:t xml:space="preserve"> </w:t>
      </w:r>
      <w:r w:rsidRPr="00DC02AC">
        <w:rPr>
          <w:rFonts w:asciiTheme="minorBidi" w:hAnsiTheme="minorBidi" w:cs="Arial" w:hint="cs"/>
          <w:rtl/>
          <w:lang w:bidi="ar-SA"/>
        </w:rPr>
        <w:t>بداية</w:t>
      </w:r>
      <w:r w:rsidRPr="00DC02AC">
        <w:rPr>
          <w:rFonts w:asciiTheme="minorBidi" w:hAnsiTheme="minorBidi" w:cs="Arial"/>
          <w:rtl/>
          <w:lang w:bidi="ar-SA"/>
        </w:rPr>
        <w:t xml:space="preserve"> </w:t>
      </w:r>
      <w:r w:rsidRPr="00DC02AC">
        <w:rPr>
          <w:rFonts w:asciiTheme="minorBidi" w:hAnsiTheme="minorBidi" w:cs="Arial" w:hint="cs"/>
          <w:rtl/>
          <w:lang w:bidi="ar-SA"/>
        </w:rPr>
        <w:t>العام</w:t>
      </w:r>
      <w:r w:rsidRPr="00DC02AC">
        <w:rPr>
          <w:rFonts w:asciiTheme="minorBidi" w:hAnsiTheme="minorBidi" w:cs="Arial"/>
          <w:rtl/>
          <w:lang w:bidi="ar-SA"/>
        </w:rPr>
        <w:t>.</w:t>
      </w:r>
    </w:p>
    <w:p w:rsidR="00DC02AC" w:rsidRPr="00DC02AC" w:rsidRDefault="006E27EC" w:rsidP="00526840">
      <w:pPr>
        <w:bidi/>
        <w:spacing w:after="120" w:line="360" w:lineRule="auto"/>
        <w:ind w:right="-57"/>
        <w:jc w:val="both"/>
        <w:rPr>
          <w:rFonts w:asciiTheme="minorBidi" w:hAnsiTheme="minorBidi" w:cstheme="minorBidi"/>
          <w:rtl/>
          <w:lang w:bidi="ar-SA"/>
        </w:rPr>
      </w:pPr>
      <w:r w:rsidRPr="00DC02AC">
        <w:rPr>
          <w:rFonts w:asciiTheme="minorBidi" w:hAnsiTheme="minorBidi" w:cs="Arial" w:hint="cs"/>
          <w:rtl/>
          <w:lang w:bidi="ar-SA"/>
        </w:rPr>
        <w:t>تأثر</w:t>
      </w:r>
      <w:r w:rsidRPr="00DC02AC">
        <w:rPr>
          <w:rFonts w:asciiTheme="minorBidi" w:hAnsiTheme="minorBidi" w:cs="Arial"/>
          <w:rtl/>
          <w:lang w:bidi="ar-SA"/>
        </w:rPr>
        <w:t xml:space="preserve"> </w:t>
      </w:r>
      <w:r w:rsidRPr="00DC02AC">
        <w:rPr>
          <w:rFonts w:asciiTheme="minorBidi" w:hAnsiTheme="minorBidi" w:cs="Arial" w:hint="cs"/>
          <w:rtl/>
          <w:lang w:bidi="ar-SA"/>
        </w:rPr>
        <w:t>المؤشر</w:t>
      </w:r>
      <w:r w:rsidRPr="00DC02AC">
        <w:rPr>
          <w:rFonts w:asciiTheme="minorBidi" w:hAnsiTheme="minorBidi" w:cs="Arial"/>
          <w:rtl/>
          <w:lang w:bidi="ar-SA"/>
        </w:rPr>
        <w:t xml:space="preserve"> </w:t>
      </w:r>
      <w:r w:rsidR="00133071">
        <w:rPr>
          <w:rFonts w:asciiTheme="minorBidi" w:hAnsiTheme="minorBidi" w:cs="Arial" w:hint="cs"/>
          <w:rtl/>
          <w:lang w:bidi="ar-SA"/>
        </w:rPr>
        <w:t>المدمج</w:t>
      </w:r>
      <w:r w:rsidRPr="00DC02AC">
        <w:rPr>
          <w:rFonts w:asciiTheme="minorBidi" w:hAnsiTheme="minorBidi" w:cs="Arial"/>
          <w:rtl/>
          <w:lang w:bidi="ar-SA"/>
        </w:rPr>
        <w:t xml:space="preserve"> </w:t>
      </w:r>
      <w:r w:rsidR="00133071">
        <w:rPr>
          <w:rFonts w:asciiTheme="minorBidi" w:hAnsiTheme="minorBidi" w:cs="Arial" w:hint="cs"/>
          <w:rtl/>
          <w:lang w:bidi="ar-SA"/>
        </w:rPr>
        <w:t>إيجاباً</w:t>
      </w:r>
      <w:r w:rsidRPr="00DC02AC">
        <w:rPr>
          <w:rFonts w:asciiTheme="minorBidi" w:hAnsiTheme="minorBidi" w:cs="Arial"/>
          <w:rtl/>
          <w:lang w:bidi="ar-SA"/>
        </w:rPr>
        <w:t xml:space="preserve"> </w:t>
      </w:r>
      <w:r w:rsidRPr="00DC02AC">
        <w:rPr>
          <w:rFonts w:asciiTheme="minorBidi" w:hAnsiTheme="minorBidi" w:cs="Arial" w:hint="cs"/>
          <w:rtl/>
          <w:lang w:bidi="ar-SA"/>
        </w:rPr>
        <w:t>بزياد</w:t>
      </w:r>
      <w:r w:rsidR="00133071">
        <w:rPr>
          <w:rFonts w:asciiTheme="minorBidi" w:hAnsiTheme="minorBidi" w:cs="Arial" w:hint="cs"/>
          <w:rtl/>
          <w:lang w:bidi="ar-SA"/>
        </w:rPr>
        <w:t>ة</w:t>
      </w:r>
      <w:r w:rsidRPr="00DC02AC">
        <w:rPr>
          <w:rFonts w:asciiTheme="minorBidi" w:hAnsiTheme="minorBidi" w:cs="Arial"/>
          <w:rtl/>
          <w:lang w:bidi="ar-SA"/>
        </w:rPr>
        <w:t xml:space="preserve"> </w:t>
      </w:r>
      <w:r w:rsidRPr="00DC02AC">
        <w:rPr>
          <w:rFonts w:asciiTheme="minorBidi" w:hAnsiTheme="minorBidi" w:cs="Arial" w:hint="cs"/>
          <w:rtl/>
          <w:lang w:bidi="ar-SA"/>
        </w:rPr>
        <w:t>واردات</w:t>
      </w:r>
      <w:r w:rsidRPr="00DC02AC">
        <w:rPr>
          <w:rFonts w:asciiTheme="minorBidi" w:hAnsiTheme="minorBidi" w:cs="Arial"/>
          <w:rtl/>
          <w:lang w:bidi="ar-SA"/>
        </w:rPr>
        <w:t xml:space="preserve"> </w:t>
      </w:r>
      <w:r w:rsidRPr="00DC02AC">
        <w:rPr>
          <w:rFonts w:asciiTheme="minorBidi" w:hAnsiTheme="minorBidi" w:cs="Arial" w:hint="cs"/>
          <w:rtl/>
          <w:lang w:bidi="ar-SA"/>
        </w:rPr>
        <w:t>السلع</w:t>
      </w:r>
      <w:r w:rsidRPr="00DC02AC">
        <w:rPr>
          <w:rFonts w:asciiTheme="minorBidi" w:hAnsiTheme="minorBidi" w:cs="Arial"/>
          <w:rtl/>
          <w:lang w:bidi="ar-SA"/>
        </w:rPr>
        <w:t xml:space="preserve"> </w:t>
      </w:r>
      <w:r w:rsidRPr="00DC02AC">
        <w:rPr>
          <w:rFonts w:asciiTheme="minorBidi" w:hAnsiTheme="minorBidi" w:cs="Arial" w:hint="cs"/>
          <w:rtl/>
          <w:lang w:bidi="ar-SA"/>
        </w:rPr>
        <w:t>الاستهلاكية</w:t>
      </w:r>
      <w:r w:rsidRPr="00DC02AC">
        <w:rPr>
          <w:rFonts w:asciiTheme="minorBidi" w:hAnsiTheme="minorBidi" w:cs="Arial"/>
          <w:rtl/>
          <w:lang w:bidi="ar-SA"/>
        </w:rPr>
        <w:t xml:space="preserve"> (</w:t>
      </w:r>
      <w:r w:rsidR="00133071">
        <w:rPr>
          <w:rFonts w:asciiTheme="minorBidi" w:hAnsiTheme="minorBidi" w:cs="Arial" w:hint="cs"/>
          <w:rtl/>
          <w:lang w:bidi="ar-SA"/>
        </w:rPr>
        <w:t>شباط</w:t>
      </w:r>
      <w:r w:rsidRPr="00DC02AC">
        <w:rPr>
          <w:rFonts w:asciiTheme="minorBidi" w:hAnsiTheme="minorBidi" w:cs="Arial"/>
          <w:rtl/>
          <w:lang w:bidi="ar-SA"/>
        </w:rPr>
        <w:t xml:space="preserve">) </w:t>
      </w:r>
      <w:r w:rsidRPr="00DC02AC">
        <w:rPr>
          <w:rFonts w:asciiTheme="minorBidi" w:hAnsiTheme="minorBidi" w:cs="Arial" w:hint="cs"/>
          <w:rtl/>
          <w:lang w:bidi="ar-SA"/>
        </w:rPr>
        <w:t>وصادرات</w:t>
      </w:r>
      <w:r w:rsidRPr="00DC02AC">
        <w:rPr>
          <w:rFonts w:asciiTheme="minorBidi" w:hAnsiTheme="minorBidi" w:cs="Arial"/>
          <w:rtl/>
          <w:lang w:bidi="ar-SA"/>
        </w:rPr>
        <w:t xml:space="preserve"> </w:t>
      </w:r>
      <w:r w:rsidRPr="00DC02AC">
        <w:rPr>
          <w:rFonts w:asciiTheme="minorBidi" w:hAnsiTheme="minorBidi" w:cs="Arial" w:hint="cs"/>
          <w:rtl/>
          <w:lang w:bidi="ar-SA"/>
        </w:rPr>
        <w:t>الخدمات</w:t>
      </w:r>
      <w:r w:rsidRPr="00DC02AC">
        <w:rPr>
          <w:rFonts w:asciiTheme="minorBidi" w:hAnsiTheme="minorBidi" w:cs="Arial"/>
          <w:rtl/>
          <w:lang w:bidi="ar-SA"/>
        </w:rPr>
        <w:t xml:space="preserve">، </w:t>
      </w:r>
      <w:r w:rsidR="00133071">
        <w:rPr>
          <w:rFonts w:asciiTheme="minorBidi" w:hAnsiTheme="minorBidi" w:cs="Arial" w:hint="cs"/>
          <w:rtl/>
          <w:lang w:bidi="ar-SA"/>
        </w:rPr>
        <w:t>والوظائف مدفوعة الأجر</w:t>
      </w:r>
      <w:r w:rsidRPr="00DC02AC">
        <w:rPr>
          <w:rFonts w:asciiTheme="minorBidi" w:hAnsiTheme="minorBidi" w:cs="Arial"/>
          <w:rtl/>
          <w:lang w:bidi="ar-SA"/>
        </w:rPr>
        <w:t xml:space="preserve">، </w:t>
      </w:r>
      <w:r w:rsidR="00133071">
        <w:rPr>
          <w:rFonts w:asciiTheme="minorBidi" w:hAnsiTheme="minorBidi" w:cs="Arial" w:hint="cs"/>
          <w:rtl/>
          <w:lang w:bidi="ar-SA"/>
        </w:rPr>
        <w:t>ومشاريع الناء الجديدة</w:t>
      </w:r>
      <w:r w:rsidRPr="00DC02AC">
        <w:rPr>
          <w:rFonts w:asciiTheme="minorBidi" w:hAnsiTheme="minorBidi" w:cs="Arial"/>
          <w:rtl/>
          <w:lang w:bidi="ar-SA"/>
        </w:rPr>
        <w:t xml:space="preserve"> (</w:t>
      </w:r>
      <w:r w:rsidR="00133071">
        <w:rPr>
          <w:rFonts w:asciiTheme="minorBidi" w:hAnsiTheme="minorBidi" w:cs="Arial" w:hint="cs"/>
          <w:rtl/>
          <w:lang w:bidi="ar-SA"/>
        </w:rPr>
        <w:t>كانون أول</w:t>
      </w:r>
      <w:r w:rsidRPr="00DC02AC">
        <w:rPr>
          <w:rFonts w:asciiTheme="minorBidi" w:hAnsiTheme="minorBidi" w:cs="Arial"/>
          <w:rtl/>
          <w:lang w:bidi="ar-SA"/>
        </w:rPr>
        <w:t xml:space="preserve">). </w:t>
      </w:r>
      <w:r w:rsidRPr="00DC02AC">
        <w:rPr>
          <w:rFonts w:asciiTheme="minorBidi" w:hAnsiTheme="minorBidi" w:cs="Arial" w:hint="cs"/>
          <w:rtl/>
          <w:lang w:bidi="ar-SA"/>
        </w:rPr>
        <w:t>في</w:t>
      </w:r>
      <w:r w:rsidRPr="00DC02AC">
        <w:rPr>
          <w:rFonts w:asciiTheme="minorBidi" w:hAnsiTheme="minorBidi" w:cs="Arial"/>
          <w:rtl/>
          <w:lang w:bidi="ar-SA"/>
        </w:rPr>
        <w:t xml:space="preserve"> </w:t>
      </w:r>
      <w:r w:rsidRPr="00DC02AC">
        <w:rPr>
          <w:rFonts w:asciiTheme="minorBidi" w:hAnsiTheme="minorBidi" w:cs="Arial" w:hint="cs"/>
          <w:rtl/>
          <w:lang w:bidi="ar-SA"/>
        </w:rPr>
        <w:t>المقابل</w:t>
      </w:r>
      <w:r w:rsidRPr="00DC02AC">
        <w:rPr>
          <w:rFonts w:asciiTheme="minorBidi" w:hAnsiTheme="minorBidi" w:cs="Arial"/>
          <w:rtl/>
          <w:lang w:bidi="ar-SA"/>
        </w:rPr>
        <w:t xml:space="preserve">، </w:t>
      </w:r>
      <w:r w:rsidRPr="00DC02AC">
        <w:rPr>
          <w:rFonts w:asciiTheme="minorBidi" w:hAnsiTheme="minorBidi" w:cs="Arial" w:hint="cs"/>
          <w:rtl/>
          <w:lang w:bidi="ar-SA"/>
        </w:rPr>
        <w:t>انخفضت</w:t>
      </w:r>
      <w:r w:rsidRPr="00DC02AC">
        <w:rPr>
          <w:rFonts w:asciiTheme="minorBidi" w:hAnsiTheme="minorBidi" w:cs="Arial"/>
          <w:rtl/>
          <w:lang w:bidi="ar-SA"/>
        </w:rPr>
        <w:t xml:space="preserve"> </w:t>
      </w:r>
      <w:r w:rsidRPr="00DC02AC">
        <w:rPr>
          <w:rFonts w:asciiTheme="minorBidi" w:hAnsiTheme="minorBidi" w:cs="Arial" w:hint="cs"/>
          <w:rtl/>
          <w:lang w:bidi="ar-SA"/>
        </w:rPr>
        <w:t>واردات</w:t>
      </w:r>
      <w:r w:rsidRPr="00DC02AC">
        <w:rPr>
          <w:rFonts w:asciiTheme="minorBidi" w:hAnsiTheme="minorBidi" w:cs="Arial"/>
          <w:rtl/>
          <w:lang w:bidi="ar-SA"/>
        </w:rPr>
        <w:t xml:space="preserve"> </w:t>
      </w:r>
      <w:r w:rsidRPr="00DC02AC">
        <w:rPr>
          <w:rFonts w:asciiTheme="minorBidi" w:hAnsiTheme="minorBidi" w:cs="Arial" w:hint="cs"/>
          <w:rtl/>
          <w:lang w:bidi="ar-SA"/>
        </w:rPr>
        <w:t>مدخلات</w:t>
      </w:r>
      <w:r w:rsidRPr="00DC02AC">
        <w:rPr>
          <w:rFonts w:asciiTheme="minorBidi" w:hAnsiTheme="minorBidi" w:cs="Arial"/>
          <w:rtl/>
          <w:lang w:bidi="ar-SA"/>
        </w:rPr>
        <w:t xml:space="preserve"> </w:t>
      </w:r>
      <w:r w:rsidRPr="00DC02AC">
        <w:rPr>
          <w:rFonts w:asciiTheme="minorBidi" w:hAnsiTheme="minorBidi" w:cs="Arial" w:hint="cs"/>
          <w:rtl/>
          <w:lang w:bidi="ar-SA"/>
        </w:rPr>
        <w:t>الإنتاج</w:t>
      </w:r>
      <w:r w:rsidRPr="00DC02AC">
        <w:rPr>
          <w:rFonts w:asciiTheme="minorBidi" w:hAnsiTheme="minorBidi" w:cs="Arial"/>
          <w:rtl/>
          <w:lang w:bidi="ar-SA"/>
        </w:rPr>
        <w:t xml:space="preserve">، </w:t>
      </w:r>
      <w:r w:rsidRPr="00DC02AC">
        <w:rPr>
          <w:rFonts w:asciiTheme="minorBidi" w:hAnsiTheme="minorBidi" w:cs="Arial" w:hint="cs"/>
          <w:rtl/>
          <w:lang w:bidi="ar-SA"/>
        </w:rPr>
        <w:t>وصادرات</w:t>
      </w:r>
      <w:r w:rsidRPr="00DC02AC">
        <w:rPr>
          <w:rFonts w:asciiTheme="minorBidi" w:hAnsiTheme="minorBidi" w:cs="Arial"/>
          <w:rtl/>
          <w:lang w:bidi="ar-SA"/>
        </w:rPr>
        <w:t xml:space="preserve"> </w:t>
      </w:r>
      <w:r w:rsidRPr="00DC02AC">
        <w:rPr>
          <w:rFonts w:asciiTheme="minorBidi" w:hAnsiTheme="minorBidi" w:cs="Arial" w:hint="cs"/>
          <w:rtl/>
          <w:lang w:bidi="ar-SA"/>
        </w:rPr>
        <w:t>السلع</w:t>
      </w:r>
      <w:r w:rsidRPr="00DC02AC">
        <w:rPr>
          <w:rFonts w:asciiTheme="minorBidi" w:hAnsiTheme="minorBidi" w:cs="Arial"/>
          <w:rtl/>
          <w:lang w:bidi="ar-SA"/>
        </w:rPr>
        <w:t xml:space="preserve">، </w:t>
      </w:r>
      <w:r w:rsidRPr="00DC02AC">
        <w:rPr>
          <w:rFonts w:asciiTheme="minorBidi" w:hAnsiTheme="minorBidi" w:cs="Arial" w:hint="cs"/>
          <w:rtl/>
          <w:lang w:bidi="ar-SA"/>
        </w:rPr>
        <w:t>و</w:t>
      </w:r>
      <w:r w:rsidR="00526840">
        <w:rPr>
          <w:rFonts w:asciiTheme="minorBidi" w:hAnsiTheme="minorBidi" w:cs="Arial" w:hint="cs"/>
          <w:rtl/>
          <w:lang w:bidi="ar-SA"/>
        </w:rPr>
        <w:t>ال</w:t>
      </w:r>
      <w:r w:rsidRPr="00DC02AC">
        <w:rPr>
          <w:rFonts w:asciiTheme="minorBidi" w:hAnsiTheme="minorBidi" w:cs="Arial" w:hint="cs"/>
          <w:rtl/>
          <w:lang w:bidi="ar-SA"/>
        </w:rPr>
        <w:t>مشتريات</w:t>
      </w:r>
      <w:r w:rsidRPr="00DC02AC">
        <w:rPr>
          <w:rFonts w:asciiTheme="minorBidi" w:hAnsiTheme="minorBidi" w:cs="Arial"/>
          <w:rtl/>
          <w:lang w:bidi="ar-SA"/>
        </w:rPr>
        <w:t xml:space="preserve"> </w:t>
      </w:r>
      <w:r w:rsidR="00526840">
        <w:rPr>
          <w:rFonts w:asciiTheme="minorBidi" w:hAnsiTheme="minorBidi" w:cs="Arial" w:hint="cs"/>
          <w:rtl/>
          <w:lang w:bidi="ar-SA"/>
        </w:rPr>
        <w:t>ب</w:t>
      </w:r>
      <w:r w:rsidRPr="00DC02AC">
        <w:rPr>
          <w:rFonts w:asciiTheme="minorBidi" w:hAnsiTheme="minorBidi" w:cs="Arial" w:hint="cs"/>
          <w:rtl/>
          <w:lang w:bidi="ar-SA"/>
        </w:rPr>
        <w:t>بطاقات</w:t>
      </w:r>
      <w:r w:rsidRPr="00DC02AC">
        <w:rPr>
          <w:rFonts w:asciiTheme="minorBidi" w:hAnsiTheme="minorBidi" w:cs="Arial"/>
          <w:rtl/>
          <w:lang w:bidi="ar-SA"/>
        </w:rPr>
        <w:t xml:space="preserve"> </w:t>
      </w:r>
      <w:r w:rsidRPr="00DC02AC">
        <w:rPr>
          <w:rFonts w:asciiTheme="minorBidi" w:hAnsiTheme="minorBidi" w:cs="Arial" w:hint="cs"/>
          <w:rtl/>
          <w:lang w:bidi="ar-SA"/>
        </w:rPr>
        <w:t>الائتمان</w:t>
      </w:r>
      <w:r w:rsidRPr="00DC02AC">
        <w:rPr>
          <w:rFonts w:asciiTheme="minorBidi" w:hAnsiTheme="minorBidi" w:cs="Arial"/>
          <w:rtl/>
          <w:lang w:bidi="ar-SA"/>
        </w:rPr>
        <w:t xml:space="preserve"> (</w:t>
      </w:r>
      <w:r w:rsidR="00526840">
        <w:rPr>
          <w:rFonts w:asciiTheme="minorBidi" w:hAnsiTheme="minorBidi" w:cs="Arial" w:hint="cs"/>
          <w:rtl/>
          <w:lang w:bidi="ar-SA"/>
        </w:rPr>
        <w:t>شباط</w:t>
      </w:r>
      <w:r w:rsidRPr="00DC02AC">
        <w:rPr>
          <w:rFonts w:asciiTheme="minorBidi" w:hAnsiTheme="minorBidi" w:cs="Arial"/>
          <w:rtl/>
          <w:lang w:bidi="ar-SA"/>
        </w:rPr>
        <w:t xml:space="preserve">)، </w:t>
      </w:r>
      <w:r w:rsidRPr="00DC02AC">
        <w:rPr>
          <w:rFonts w:asciiTheme="minorBidi" w:hAnsiTheme="minorBidi" w:cs="Arial" w:hint="cs"/>
          <w:rtl/>
          <w:lang w:bidi="ar-SA"/>
        </w:rPr>
        <w:t>ومؤشر</w:t>
      </w:r>
      <w:r w:rsidRPr="00DC02AC">
        <w:rPr>
          <w:rFonts w:asciiTheme="minorBidi" w:hAnsiTheme="minorBidi" w:cs="Arial"/>
          <w:rtl/>
          <w:lang w:bidi="ar-SA"/>
        </w:rPr>
        <w:t xml:space="preserve"> </w:t>
      </w:r>
      <w:r w:rsidRPr="00DC02AC">
        <w:rPr>
          <w:rFonts w:asciiTheme="minorBidi" w:hAnsiTheme="minorBidi" w:cs="Arial" w:hint="cs"/>
          <w:rtl/>
          <w:lang w:bidi="ar-SA"/>
        </w:rPr>
        <w:t>الإنتاج</w:t>
      </w:r>
      <w:r w:rsidRPr="00DC02AC">
        <w:rPr>
          <w:rFonts w:asciiTheme="minorBidi" w:hAnsiTheme="minorBidi" w:cs="Arial"/>
          <w:rtl/>
          <w:lang w:bidi="ar-SA"/>
        </w:rPr>
        <w:t xml:space="preserve"> </w:t>
      </w:r>
      <w:r w:rsidRPr="00DC02AC">
        <w:rPr>
          <w:rFonts w:asciiTheme="minorBidi" w:hAnsiTheme="minorBidi" w:cs="Arial" w:hint="cs"/>
          <w:rtl/>
          <w:lang w:bidi="ar-SA"/>
        </w:rPr>
        <w:t>الصناعي</w:t>
      </w:r>
      <w:r w:rsidRPr="00DC02AC">
        <w:rPr>
          <w:rFonts w:asciiTheme="minorBidi" w:hAnsiTheme="minorBidi" w:cs="Arial"/>
          <w:rtl/>
          <w:lang w:bidi="ar-SA"/>
        </w:rPr>
        <w:t xml:space="preserve">، </w:t>
      </w:r>
      <w:r w:rsidRPr="00DC02AC">
        <w:rPr>
          <w:rFonts w:asciiTheme="minorBidi" w:hAnsiTheme="minorBidi" w:cs="Arial" w:hint="cs"/>
          <w:rtl/>
          <w:lang w:bidi="ar-SA"/>
        </w:rPr>
        <w:t>ومؤشر</w:t>
      </w:r>
      <w:r w:rsidRPr="00DC02AC">
        <w:rPr>
          <w:rFonts w:asciiTheme="minorBidi" w:hAnsiTheme="minorBidi" w:cs="Arial"/>
          <w:rtl/>
          <w:lang w:bidi="ar-SA"/>
        </w:rPr>
        <w:t xml:space="preserve"> </w:t>
      </w:r>
      <w:r w:rsidRPr="00DC02AC">
        <w:rPr>
          <w:rFonts w:asciiTheme="minorBidi" w:hAnsiTheme="minorBidi" w:cs="Arial" w:hint="cs"/>
          <w:rtl/>
          <w:lang w:bidi="ar-SA"/>
        </w:rPr>
        <w:t>إيرادات</w:t>
      </w:r>
      <w:r w:rsidRPr="00DC02AC">
        <w:rPr>
          <w:rFonts w:asciiTheme="minorBidi" w:hAnsiTheme="minorBidi" w:cs="Arial"/>
          <w:rtl/>
          <w:lang w:bidi="ar-SA"/>
        </w:rPr>
        <w:t xml:space="preserve"> </w:t>
      </w:r>
      <w:r w:rsidRPr="00DC02AC">
        <w:rPr>
          <w:rFonts w:asciiTheme="minorBidi" w:hAnsiTheme="minorBidi" w:cs="Arial" w:hint="cs"/>
          <w:rtl/>
          <w:lang w:bidi="ar-SA"/>
        </w:rPr>
        <w:t>الخدمات</w:t>
      </w:r>
      <w:r w:rsidRPr="00DC02AC">
        <w:rPr>
          <w:rFonts w:asciiTheme="minorBidi" w:hAnsiTheme="minorBidi" w:cs="Arial"/>
          <w:rtl/>
          <w:lang w:bidi="ar-SA"/>
        </w:rPr>
        <w:t xml:space="preserve">، </w:t>
      </w:r>
      <w:r w:rsidRPr="00DC02AC">
        <w:rPr>
          <w:rFonts w:asciiTheme="minorBidi" w:hAnsiTheme="minorBidi" w:cs="Arial" w:hint="cs"/>
          <w:rtl/>
          <w:lang w:bidi="ar-SA"/>
        </w:rPr>
        <w:t>ومؤشر</w:t>
      </w:r>
      <w:r w:rsidRPr="00DC02AC">
        <w:rPr>
          <w:rFonts w:asciiTheme="minorBidi" w:hAnsiTheme="minorBidi" w:cs="Arial"/>
          <w:rtl/>
          <w:lang w:bidi="ar-SA"/>
        </w:rPr>
        <w:t xml:space="preserve"> </w:t>
      </w:r>
      <w:r w:rsidRPr="00DC02AC">
        <w:rPr>
          <w:rFonts w:asciiTheme="minorBidi" w:hAnsiTheme="minorBidi" w:cs="Arial" w:hint="cs"/>
          <w:rtl/>
          <w:lang w:bidi="ar-SA"/>
        </w:rPr>
        <w:t>إيرادات</w:t>
      </w:r>
      <w:r w:rsidRPr="00DC02AC">
        <w:rPr>
          <w:rFonts w:asciiTheme="minorBidi" w:hAnsiTheme="minorBidi" w:cs="Arial"/>
          <w:rtl/>
          <w:lang w:bidi="ar-SA"/>
        </w:rPr>
        <w:t xml:space="preserve"> </w:t>
      </w:r>
      <w:r w:rsidRPr="00DC02AC">
        <w:rPr>
          <w:rFonts w:asciiTheme="minorBidi" w:hAnsiTheme="minorBidi" w:cs="Arial" w:hint="cs"/>
          <w:rtl/>
          <w:lang w:bidi="ar-SA"/>
        </w:rPr>
        <w:t>تجارة</w:t>
      </w:r>
      <w:r w:rsidRPr="00DC02AC">
        <w:rPr>
          <w:rFonts w:asciiTheme="minorBidi" w:hAnsiTheme="minorBidi" w:cs="Arial"/>
          <w:rtl/>
          <w:lang w:bidi="ar-SA"/>
        </w:rPr>
        <w:t xml:space="preserve"> </w:t>
      </w:r>
      <w:r w:rsidRPr="00DC02AC">
        <w:rPr>
          <w:rFonts w:asciiTheme="minorBidi" w:hAnsiTheme="minorBidi" w:cs="Arial" w:hint="cs"/>
          <w:rtl/>
          <w:lang w:bidi="ar-SA"/>
        </w:rPr>
        <w:t>التجزئة</w:t>
      </w:r>
      <w:r w:rsidRPr="00DC02AC">
        <w:rPr>
          <w:rFonts w:asciiTheme="minorBidi" w:hAnsiTheme="minorBidi" w:cs="Arial"/>
          <w:rtl/>
          <w:lang w:bidi="ar-SA"/>
        </w:rPr>
        <w:t xml:space="preserve"> (</w:t>
      </w:r>
      <w:r w:rsidR="00526840">
        <w:rPr>
          <w:rFonts w:asciiTheme="minorBidi" w:hAnsiTheme="minorBidi" w:cs="Arial" w:hint="cs"/>
          <w:rtl/>
          <w:lang w:bidi="ar-SA"/>
        </w:rPr>
        <w:t>كانون ثاني</w:t>
      </w:r>
      <w:r w:rsidRPr="00DC02AC">
        <w:rPr>
          <w:rFonts w:asciiTheme="minorBidi" w:hAnsiTheme="minorBidi" w:cs="Arial"/>
          <w:rtl/>
          <w:lang w:bidi="ar-SA"/>
        </w:rPr>
        <w:t xml:space="preserve">)، </w:t>
      </w:r>
      <w:r w:rsidRPr="00DC02AC">
        <w:rPr>
          <w:rFonts w:asciiTheme="minorBidi" w:hAnsiTheme="minorBidi" w:cs="Arial" w:hint="cs"/>
          <w:rtl/>
          <w:lang w:bidi="ar-SA"/>
        </w:rPr>
        <w:t>وكان</w:t>
      </w:r>
      <w:r w:rsidRPr="00DC02AC">
        <w:rPr>
          <w:rFonts w:asciiTheme="minorBidi" w:hAnsiTheme="minorBidi" w:cs="Arial"/>
          <w:rtl/>
          <w:lang w:bidi="ar-SA"/>
        </w:rPr>
        <w:t xml:space="preserve"> </w:t>
      </w:r>
      <w:r w:rsidR="00526840">
        <w:rPr>
          <w:rFonts w:asciiTheme="minorBidi" w:hAnsiTheme="minorBidi" w:cs="Arial" w:hint="cs"/>
          <w:rtl/>
          <w:lang w:bidi="ar-SA"/>
        </w:rPr>
        <w:t>لذلك</w:t>
      </w:r>
      <w:r w:rsidRPr="00DC02AC">
        <w:rPr>
          <w:rFonts w:asciiTheme="minorBidi" w:hAnsiTheme="minorBidi" w:cs="Arial"/>
          <w:rtl/>
          <w:lang w:bidi="ar-SA"/>
        </w:rPr>
        <w:t xml:space="preserve"> </w:t>
      </w:r>
      <w:r w:rsidRPr="00DC02AC">
        <w:rPr>
          <w:rFonts w:asciiTheme="minorBidi" w:hAnsiTheme="minorBidi" w:cs="Arial" w:hint="cs"/>
          <w:rtl/>
          <w:lang w:bidi="ar-SA"/>
        </w:rPr>
        <w:t>تأثير</w:t>
      </w:r>
      <w:r w:rsidRPr="00DC02AC">
        <w:rPr>
          <w:rFonts w:asciiTheme="minorBidi" w:hAnsiTheme="minorBidi" w:cs="Arial"/>
          <w:rtl/>
          <w:lang w:bidi="ar-SA"/>
        </w:rPr>
        <w:t xml:space="preserve"> </w:t>
      </w:r>
      <w:r w:rsidRPr="00DC02AC">
        <w:rPr>
          <w:rFonts w:asciiTheme="minorBidi" w:hAnsiTheme="minorBidi" w:cs="Arial" w:hint="cs"/>
          <w:rtl/>
          <w:lang w:bidi="ar-SA"/>
        </w:rPr>
        <w:t>سلبي</w:t>
      </w:r>
      <w:r w:rsidRPr="00DC02AC">
        <w:rPr>
          <w:rFonts w:asciiTheme="minorBidi" w:hAnsiTheme="minorBidi" w:cs="Arial"/>
          <w:rtl/>
          <w:lang w:bidi="ar-SA"/>
        </w:rPr>
        <w:t xml:space="preserve"> </w:t>
      </w:r>
      <w:r w:rsidRPr="00DC02AC">
        <w:rPr>
          <w:rFonts w:asciiTheme="minorBidi" w:hAnsiTheme="minorBidi" w:cs="Arial" w:hint="cs"/>
          <w:rtl/>
          <w:lang w:bidi="ar-SA"/>
        </w:rPr>
        <w:t>على</w:t>
      </w:r>
      <w:r w:rsidRPr="00DC02AC">
        <w:rPr>
          <w:rFonts w:asciiTheme="minorBidi" w:hAnsiTheme="minorBidi" w:cs="Arial"/>
          <w:rtl/>
          <w:lang w:bidi="ar-SA"/>
        </w:rPr>
        <w:t xml:space="preserve"> </w:t>
      </w:r>
      <w:r w:rsidRPr="00DC02AC">
        <w:rPr>
          <w:rFonts w:asciiTheme="minorBidi" w:hAnsiTheme="minorBidi" w:cs="Arial" w:hint="cs"/>
          <w:rtl/>
          <w:lang w:bidi="ar-SA"/>
        </w:rPr>
        <w:t>المؤشر</w:t>
      </w:r>
      <w:r w:rsidRPr="00DC02AC">
        <w:rPr>
          <w:rFonts w:asciiTheme="minorBidi" w:hAnsiTheme="minorBidi" w:cs="Arial"/>
          <w:rtl/>
          <w:lang w:bidi="ar-SA"/>
        </w:rPr>
        <w:t>.</w:t>
      </w:r>
    </w:p>
    <w:p w:rsidR="00DC02AC" w:rsidRPr="00526840" w:rsidRDefault="006E27EC" w:rsidP="00526840">
      <w:pPr>
        <w:bidi/>
        <w:spacing w:after="120" w:line="360" w:lineRule="auto"/>
        <w:ind w:right="-57"/>
        <w:jc w:val="both"/>
        <w:rPr>
          <w:rFonts w:asciiTheme="minorBidi" w:hAnsiTheme="minorBidi" w:cs="Arial"/>
          <w:rtl/>
          <w:lang w:bidi="ar-SA"/>
        </w:rPr>
      </w:pPr>
      <w:r w:rsidRPr="00DC02AC">
        <w:rPr>
          <w:rFonts w:asciiTheme="minorBidi" w:hAnsiTheme="minorBidi" w:cs="Arial" w:hint="cs"/>
          <w:rtl/>
          <w:lang w:bidi="ar-SA"/>
        </w:rPr>
        <w:t>تم</w:t>
      </w:r>
      <w:r w:rsidRPr="00DC02AC">
        <w:rPr>
          <w:rFonts w:asciiTheme="minorBidi" w:hAnsiTheme="minorBidi" w:cs="Arial"/>
          <w:rtl/>
          <w:lang w:bidi="ar-SA"/>
        </w:rPr>
        <w:t xml:space="preserve"> </w:t>
      </w:r>
      <w:r w:rsidRPr="00DC02AC">
        <w:rPr>
          <w:rFonts w:asciiTheme="minorBidi" w:hAnsiTheme="minorBidi" w:cs="Arial" w:hint="cs"/>
          <w:rtl/>
          <w:lang w:bidi="ar-SA"/>
        </w:rPr>
        <w:t>تعديل</w:t>
      </w:r>
      <w:r w:rsidRPr="00DC02AC">
        <w:rPr>
          <w:rFonts w:asciiTheme="minorBidi" w:hAnsiTheme="minorBidi" w:cs="Arial"/>
          <w:rtl/>
          <w:lang w:bidi="ar-SA"/>
        </w:rPr>
        <w:t xml:space="preserve"> </w:t>
      </w:r>
      <w:r w:rsidRPr="00DC02AC">
        <w:rPr>
          <w:rFonts w:asciiTheme="minorBidi" w:hAnsiTheme="minorBidi" w:cs="Arial" w:hint="cs"/>
          <w:rtl/>
          <w:lang w:bidi="ar-SA"/>
        </w:rPr>
        <w:t>مؤشر</w:t>
      </w:r>
      <w:r w:rsidRPr="00DC02AC">
        <w:rPr>
          <w:rFonts w:asciiTheme="minorBidi" w:hAnsiTheme="minorBidi" w:cs="Arial"/>
          <w:rtl/>
          <w:lang w:bidi="ar-SA"/>
        </w:rPr>
        <w:t xml:space="preserve"> </w:t>
      </w:r>
      <w:r w:rsidRPr="00DC02AC">
        <w:rPr>
          <w:rFonts w:asciiTheme="minorBidi" w:hAnsiTheme="minorBidi" w:cs="Arial" w:hint="cs"/>
          <w:rtl/>
          <w:lang w:bidi="ar-SA"/>
        </w:rPr>
        <w:t>شهر</w:t>
      </w:r>
      <w:r w:rsidRPr="00DC02AC">
        <w:rPr>
          <w:rFonts w:asciiTheme="minorBidi" w:hAnsiTheme="minorBidi" w:cs="Arial"/>
          <w:rtl/>
          <w:lang w:bidi="ar-SA"/>
        </w:rPr>
        <w:t xml:space="preserve"> </w:t>
      </w:r>
      <w:r w:rsidR="00526840">
        <w:rPr>
          <w:rFonts w:asciiTheme="minorBidi" w:hAnsiTheme="minorBidi" w:cs="Arial" w:hint="cs"/>
          <w:rtl/>
          <w:lang w:bidi="ar-SA"/>
        </w:rPr>
        <w:t>كانون ثاني</w:t>
      </w:r>
      <w:r w:rsidRPr="00DC02AC">
        <w:rPr>
          <w:rFonts w:asciiTheme="minorBidi" w:hAnsiTheme="minorBidi" w:cs="Arial"/>
          <w:rtl/>
          <w:lang w:bidi="ar-SA"/>
        </w:rPr>
        <w:t xml:space="preserve"> </w:t>
      </w:r>
      <w:r w:rsidRPr="00DC02AC">
        <w:rPr>
          <w:rFonts w:asciiTheme="minorBidi" w:hAnsiTheme="minorBidi" w:cs="Arial" w:hint="cs"/>
          <w:rtl/>
          <w:lang w:bidi="ar-SA"/>
        </w:rPr>
        <w:t>نحو</w:t>
      </w:r>
      <w:r w:rsidRPr="00DC02AC">
        <w:rPr>
          <w:rFonts w:asciiTheme="minorBidi" w:hAnsiTheme="minorBidi" w:cs="Arial"/>
          <w:rtl/>
          <w:lang w:bidi="ar-SA"/>
        </w:rPr>
        <w:t xml:space="preserve"> </w:t>
      </w:r>
      <w:r w:rsidR="00526840">
        <w:rPr>
          <w:rFonts w:asciiTheme="minorBidi" w:hAnsiTheme="minorBidi" w:cs="Arial" w:hint="cs"/>
          <w:rtl/>
          <w:lang w:bidi="ar-SA"/>
        </w:rPr>
        <w:t>الأسفل</w:t>
      </w:r>
      <w:r w:rsidRPr="00DC02AC">
        <w:rPr>
          <w:rFonts w:asciiTheme="minorBidi" w:hAnsiTheme="minorBidi" w:cs="Arial"/>
          <w:rtl/>
          <w:lang w:bidi="ar-SA"/>
        </w:rPr>
        <w:t xml:space="preserve"> </w:t>
      </w:r>
      <w:r w:rsidRPr="00DC02AC">
        <w:rPr>
          <w:rFonts w:asciiTheme="minorBidi" w:hAnsiTheme="minorBidi" w:cs="Arial" w:hint="cs"/>
          <w:rtl/>
          <w:lang w:bidi="ar-SA"/>
        </w:rPr>
        <w:t>بسبب</w:t>
      </w:r>
      <w:r w:rsidRPr="00DC02AC">
        <w:rPr>
          <w:rFonts w:asciiTheme="minorBidi" w:hAnsiTheme="minorBidi" w:cs="Arial"/>
          <w:rtl/>
          <w:lang w:bidi="ar-SA"/>
        </w:rPr>
        <w:t xml:space="preserve"> </w:t>
      </w:r>
      <w:r w:rsidR="00526840">
        <w:rPr>
          <w:rFonts w:asciiTheme="minorBidi" w:hAnsiTheme="minorBidi" w:cs="Arial" w:hint="cs"/>
          <w:rtl/>
          <w:lang w:bidi="ar-SA"/>
        </w:rPr>
        <w:t>تحديث</w:t>
      </w:r>
      <w:r w:rsidRPr="00DC02AC">
        <w:rPr>
          <w:rFonts w:asciiTheme="minorBidi" w:hAnsiTheme="minorBidi" w:cs="Arial"/>
          <w:rtl/>
          <w:lang w:bidi="ar-SA"/>
        </w:rPr>
        <w:t xml:space="preserve"> </w:t>
      </w:r>
      <w:r w:rsidRPr="00DC02AC">
        <w:rPr>
          <w:rFonts w:asciiTheme="minorBidi" w:hAnsiTheme="minorBidi" w:cs="Arial" w:hint="cs"/>
          <w:rtl/>
          <w:lang w:bidi="ar-SA"/>
        </w:rPr>
        <w:t>العديد</w:t>
      </w:r>
      <w:r w:rsidRPr="00DC02AC">
        <w:rPr>
          <w:rFonts w:asciiTheme="minorBidi" w:hAnsiTheme="minorBidi" w:cs="Arial"/>
          <w:rtl/>
          <w:lang w:bidi="ar-SA"/>
        </w:rPr>
        <w:t xml:space="preserve"> </w:t>
      </w:r>
      <w:r w:rsidRPr="00DC02AC">
        <w:rPr>
          <w:rFonts w:asciiTheme="minorBidi" w:hAnsiTheme="minorBidi" w:cs="Arial" w:hint="cs"/>
          <w:rtl/>
          <w:lang w:bidi="ar-SA"/>
        </w:rPr>
        <w:t>من</w:t>
      </w:r>
      <w:r w:rsidRPr="00DC02AC">
        <w:rPr>
          <w:rFonts w:asciiTheme="minorBidi" w:hAnsiTheme="minorBidi" w:cs="Arial"/>
          <w:rtl/>
          <w:lang w:bidi="ar-SA"/>
        </w:rPr>
        <w:t xml:space="preserve"> </w:t>
      </w:r>
      <w:r w:rsidRPr="00DC02AC">
        <w:rPr>
          <w:rFonts w:asciiTheme="minorBidi" w:hAnsiTheme="minorBidi" w:cs="Arial" w:hint="cs"/>
          <w:rtl/>
          <w:lang w:bidi="ar-SA"/>
        </w:rPr>
        <w:t>المؤشرات</w:t>
      </w:r>
      <w:r w:rsidRPr="00DC02AC">
        <w:rPr>
          <w:rFonts w:asciiTheme="minorBidi" w:hAnsiTheme="minorBidi" w:cs="Arial"/>
          <w:rtl/>
          <w:lang w:bidi="ar-SA"/>
        </w:rPr>
        <w:t xml:space="preserve"> </w:t>
      </w:r>
      <w:r w:rsidRPr="00DC02AC">
        <w:rPr>
          <w:rFonts w:asciiTheme="minorBidi" w:hAnsiTheme="minorBidi" w:cs="Arial" w:hint="cs"/>
          <w:rtl/>
          <w:lang w:bidi="ar-SA"/>
        </w:rPr>
        <w:t>للأشهر</w:t>
      </w:r>
      <w:r w:rsidRPr="00DC02AC">
        <w:rPr>
          <w:rFonts w:asciiTheme="minorBidi" w:hAnsiTheme="minorBidi" w:cs="Arial"/>
          <w:rtl/>
          <w:lang w:bidi="ar-SA"/>
        </w:rPr>
        <w:t xml:space="preserve"> </w:t>
      </w:r>
      <w:r w:rsidRPr="00DC02AC">
        <w:rPr>
          <w:rFonts w:asciiTheme="minorBidi" w:hAnsiTheme="minorBidi" w:cs="Arial" w:hint="cs"/>
          <w:rtl/>
          <w:lang w:bidi="ar-SA"/>
        </w:rPr>
        <w:t>السابقة</w:t>
      </w:r>
      <w:r w:rsidRPr="00DC02AC">
        <w:rPr>
          <w:rFonts w:asciiTheme="minorBidi" w:hAnsiTheme="minorBidi" w:cs="Arial"/>
          <w:rtl/>
          <w:lang w:bidi="ar-SA"/>
        </w:rPr>
        <w:t xml:space="preserve"> </w:t>
      </w:r>
      <w:r w:rsidR="00526840">
        <w:rPr>
          <w:rFonts w:asciiTheme="minorBidi" w:hAnsiTheme="minorBidi" w:cs="Arial" w:hint="cs"/>
          <w:rtl/>
          <w:lang w:bidi="ar-SA"/>
        </w:rPr>
        <w:t>نزولاً</w:t>
      </w:r>
      <w:r w:rsidRPr="00DC02AC">
        <w:rPr>
          <w:rFonts w:asciiTheme="minorBidi" w:hAnsiTheme="minorBidi" w:cs="Arial"/>
          <w:rtl/>
          <w:lang w:bidi="ar-SA"/>
        </w:rPr>
        <w:t xml:space="preserve">. </w:t>
      </w:r>
      <w:r w:rsidRPr="00756098">
        <w:rPr>
          <w:rFonts w:ascii="Arial" w:hAnsi="Arial" w:cs="Arial" w:hint="cs"/>
          <w:rtl/>
          <w:lang w:bidi="ar-SA"/>
        </w:rPr>
        <w:t>يبين</w:t>
      </w:r>
      <w:r w:rsidRPr="00756098">
        <w:rPr>
          <w:rFonts w:ascii="Calibri" w:hAnsi="Calibri"/>
          <w:rtl/>
          <w:lang w:bidi="ar-SA"/>
        </w:rPr>
        <w:t xml:space="preserve"> </w:t>
      </w:r>
      <w:r w:rsidRPr="00756098">
        <w:rPr>
          <w:rFonts w:ascii="Arial" w:hAnsi="Arial" w:cs="Arial" w:hint="cs"/>
          <w:rtl/>
          <w:lang w:bidi="ar-SA"/>
        </w:rPr>
        <w:t>الجدول</w:t>
      </w:r>
      <w:r w:rsidRPr="00756098">
        <w:rPr>
          <w:rFonts w:ascii="Calibri" w:hAnsi="Calibri"/>
          <w:rtl/>
          <w:lang w:bidi="ar-SA"/>
        </w:rPr>
        <w:t xml:space="preserve"> 1 </w:t>
      </w:r>
      <w:r w:rsidRPr="00756098">
        <w:rPr>
          <w:rFonts w:ascii="Arial" w:hAnsi="Arial" w:cs="Arial" w:hint="cs"/>
          <w:rtl/>
          <w:lang w:bidi="ar-SA"/>
        </w:rPr>
        <w:t>التحديثات</w:t>
      </w:r>
      <w:r w:rsidRPr="00756098">
        <w:rPr>
          <w:rFonts w:ascii="Calibri" w:hAnsi="Calibri"/>
          <w:rtl/>
          <w:lang w:bidi="ar-SA"/>
        </w:rPr>
        <w:t xml:space="preserve"> </w:t>
      </w:r>
      <w:r>
        <w:rPr>
          <w:rFonts w:ascii="Arial" w:hAnsi="Arial" w:cs="Arial" w:hint="cs"/>
          <w:rtl/>
          <w:lang w:bidi="ar-SA"/>
        </w:rPr>
        <w:t>بأثر</w:t>
      </w:r>
      <w:r>
        <w:rPr>
          <w:rFonts w:ascii="Calibri" w:hAnsi="Calibri"/>
          <w:rtl/>
          <w:lang w:bidi="ar-SA"/>
        </w:rPr>
        <w:t xml:space="preserve"> </w:t>
      </w:r>
      <w:r>
        <w:rPr>
          <w:rFonts w:ascii="Arial" w:hAnsi="Arial" w:cs="Arial" w:hint="cs"/>
          <w:rtl/>
          <w:lang w:bidi="ar-SA"/>
        </w:rPr>
        <w:t>رجعي</w:t>
      </w:r>
      <w:r>
        <w:rPr>
          <w:rFonts w:ascii="Calibri" w:hAnsi="Calibri"/>
          <w:rtl/>
          <w:lang w:bidi="ar-SA"/>
        </w:rPr>
        <w:t xml:space="preserve"> </w:t>
      </w:r>
      <w:r>
        <w:rPr>
          <w:rFonts w:ascii="Arial" w:hAnsi="Arial" w:cs="Arial" w:hint="cs"/>
          <w:rtl/>
          <w:lang w:bidi="ar-SA"/>
        </w:rPr>
        <w:t>على</w:t>
      </w:r>
      <w:r>
        <w:rPr>
          <w:rFonts w:ascii="Calibri" w:hAnsi="Calibri"/>
          <w:rtl/>
          <w:lang w:bidi="ar-SA"/>
        </w:rPr>
        <w:t xml:space="preserve"> </w:t>
      </w:r>
      <w:r>
        <w:rPr>
          <w:rFonts w:ascii="Arial" w:hAnsi="Arial" w:cs="Arial" w:hint="cs"/>
          <w:rtl/>
          <w:lang w:bidi="ar-SA"/>
        </w:rPr>
        <w:t>المؤشر</w:t>
      </w:r>
      <w:r w:rsidRPr="00756098">
        <w:rPr>
          <w:rFonts w:ascii="Calibri" w:hAnsi="Calibri"/>
          <w:rtl/>
          <w:lang w:bidi="ar-SA"/>
        </w:rPr>
        <w:t xml:space="preserve">. </w:t>
      </w:r>
      <w:r w:rsidRPr="00756098">
        <w:rPr>
          <w:rFonts w:ascii="Arial" w:hAnsi="Arial" w:cs="Arial" w:hint="cs"/>
          <w:rtl/>
          <w:lang w:bidi="ar-SA"/>
        </w:rPr>
        <w:t>ويبين</w:t>
      </w:r>
      <w:r w:rsidRPr="00756098">
        <w:rPr>
          <w:rFonts w:ascii="Calibri" w:hAnsi="Calibri"/>
          <w:rtl/>
          <w:lang w:bidi="ar-SA"/>
        </w:rPr>
        <w:t xml:space="preserve"> </w:t>
      </w:r>
      <w:r w:rsidRPr="00756098">
        <w:rPr>
          <w:rFonts w:ascii="Arial" w:hAnsi="Arial" w:cs="Arial" w:hint="cs"/>
          <w:rtl/>
          <w:lang w:bidi="ar-SA"/>
        </w:rPr>
        <w:t>الجدول</w:t>
      </w:r>
      <w:r w:rsidRPr="00756098">
        <w:rPr>
          <w:rFonts w:ascii="Calibri" w:hAnsi="Calibri"/>
          <w:rtl/>
          <w:lang w:bidi="ar-SA"/>
        </w:rPr>
        <w:t xml:space="preserve"> 2 </w:t>
      </w:r>
      <w:r w:rsidRPr="00756098">
        <w:rPr>
          <w:rFonts w:ascii="Arial" w:hAnsi="Arial" w:cs="Arial" w:hint="cs"/>
          <w:rtl/>
          <w:lang w:bidi="ar-SA"/>
        </w:rPr>
        <w:t>تطور</w:t>
      </w:r>
      <w:r w:rsidRPr="00756098">
        <w:rPr>
          <w:rFonts w:ascii="Calibri" w:hAnsi="Calibri"/>
          <w:rtl/>
          <w:lang w:bidi="ar-SA"/>
        </w:rPr>
        <w:t xml:space="preserve"> </w:t>
      </w:r>
      <w:r w:rsidRPr="00756098">
        <w:rPr>
          <w:rFonts w:ascii="Arial" w:hAnsi="Arial" w:cs="Arial" w:hint="cs"/>
          <w:rtl/>
          <w:lang w:bidi="ar-SA"/>
        </w:rPr>
        <w:t>مكونات</w:t>
      </w:r>
      <w:r w:rsidRPr="00756098">
        <w:rPr>
          <w:rFonts w:ascii="Calibri" w:hAnsi="Calibri"/>
          <w:rtl/>
          <w:lang w:bidi="ar-SA"/>
        </w:rPr>
        <w:t xml:space="preserve"> </w:t>
      </w:r>
      <w:r w:rsidRPr="00756098">
        <w:rPr>
          <w:rFonts w:ascii="Arial" w:hAnsi="Arial" w:cs="Arial" w:hint="cs"/>
          <w:rtl/>
          <w:lang w:bidi="ar-SA"/>
        </w:rPr>
        <w:t>المؤشر</w:t>
      </w:r>
      <w:r w:rsidRPr="00756098">
        <w:rPr>
          <w:rFonts w:ascii="Calibri" w:hAnsi="Calibri"/>
          <w:rtl/>
          <w:lang w:bidi="ar-SA"/>
        </w:rPr>
        <w:t xml:space="preserve"> </w:t>
      </w:r>
      <w:r w:rsidRPr="00756098">
        <w:rPr>
          <w:rFonts w:ascii="Arial" w:hAnsi="Arial" w:cs="Arial" w:hint="cs"/>
          <w:rtl/>
          <w:lang w:bidi="ar-SA"/>
        </w:rPr>
        <w:t>خلال</w:t>
      </w:r>
      <w:r w:rsidRPr="00756098">
        <w:rPr>
          <w:rFonts w:ascii="Calibri" w:hAnsi="Calibri"/>
          <w:rtl/>
          <w:lang w:bidi="ar-SA"/>
        </w:rPr>
        <w:t xml:space="preserve"> </w:t>
      </w:r>
      <w:r w:rsidRPr="00756098">
        <w:rPr>
          <w:rFonts w:ascii="Arial" w:hAnsi="Arial" w:cs="Arial" w:hint="cs"/>
          <w:rtl/>
          <w:lang w:bidi="ar-SA"/>
        </w:rPr>
        <w:t>الأشهر</w:t>
      </w:r>
      <w:r w:rsidRPr="00756098">
        <w:rPr>
          <w:rFonts w:ascii="Calibri" w:hAnsi="Calibri"/>
          <w:rtl/>
          <w:lang w:bidi="ar-SA"/>
        </w:rPr>
        <w:t xml:space="preserve"> </w:t>
      </w:r>
      <w:r w:rsidRPr="00756098">
        <w:rPr>
          <w:rFonts w:ascii="Arial" w:hAnsi="Arial" w:cs="Arial" w:hint="cs"/>
          <w:rtl/>
          <w:lang w:bidi="ar-SA"/>
        </w:rPr>
        <w:t>الأخيرة</w:t>
      </w:r>
      <w:r w:rsidRPr="00847B06">
        <w:rPr>
          <w:rFonts w:ascii="Calibri" w:hAnsi="Calibri" w:cs="Calibri"/>
          <w:rtl/>
        </w:rPr>
        <w:t xml:space="preserve">. </w:t>
      </w:r>
    </w:p>
    <w:p w:rsidR="00B655F8" w:rsidRPr="00526840" w:rsidRDefault="006E27EC" w:rsidP="00526840">
      <w:pPr>
        <w:bidi/>
        <w:spacing w:after="120" w:line="360" w:lineRule="auto"/>
        <w:ind w:right="-57"/>
        <w:jc w:val="both"/>
        <w:rPr>
          <w:rFonts w:asciiTheme="minorBidi" w:hAnsiTheme="minorBidi"/>
          <w:rtl/>
          <w:lang w:bidi="ar-SA"/>
        </w:rPr>
      </w:pPr>
      <w:r w:rsidRPr="00756098">
        <w:rPr>
          <w:rFonts w:ascii="Arial" w:hAnsi="Arial" w:cs="Arial" w:hint="cs"/>
          <w:rtl/>
          <w:lang w:bidi="ar-SA"/>
        </w:rPr>
        <w:t>يمكن</w:t>
      </w:r>
      <w:r w:rsidRPr="00756098">
        <w:rPr>
          <w:rFonts w:ascii="Calibri" w:hAnsi="Calibri"/>
          <w:rtl/>
          <w:lang w:bidi="ar-SA"/>
        </w:rPr>
        <w:t xml:space="preserve"> </w:t>
      </w:r>
      <w:r w:rsidRPr="00756098">
        <w:rPr>
          <w:rFonts w:ascii="Arial" w:hAnsi="Arial" w:cs="Arial" w:hint="cs"/>
          <w:rtl/>
          <w:lang w:bidi="ar-SA"/>
        </w:rPr>
        <w:t>الاطلاع</w:t>
      </w:r>
      <w:r w:rsidRPr="00756098">
        <w:rPr>
          <w:rFonts w:ascii="Calibri" w:hAnsi="Calibri"/>
          <w:rtl/>
          <w:lang w:bidi="ar-SA"/>
        </w:rPr>
        <w:t xml:space="preserve"> </w:t>
      </w:r>
      <w:r w:rsidRPr="00756098">
        <w:rPr>
          <w:rFonts w:ascii="Arial" w:hAnsi="Arial" w:cs="Arial" w:hint="cs"/>
          <w:rtl/>
          <w:lang w:bidi="ar-SA"/>
        </w:rPr>
        <w:t>على</w:t>
      </w:r>
      <w:r w:rsidRPr="00756098">
        <w:rPr>
          <w:rFonts w:ascii="Calibri" w:hAnsi="Calibri"/>
          <w:rtl/>
          <w:lang w:bidi="ar-SA"/>
        </w:rPr>
        <w:t xml:space="preserve"> </w:t>
      </w:r>
      <w:r w:rsidRPr="00756098">
        <w:rPr>
          <w:rFonts w:ascii="Arial" w:hAnsi="Arial" w:cs="Arial" w:hint="cs"/>
          <w:rtl/>
          <w:lang w:bidi="ar-SA"/>
        </w:rPr>
        <w:t>شرح</w:t>
      </w:r>
      <w:r w:rsidRPr="00756098">
        <w:rPr>
          <w:rFonts w:ascii="Calibri" w:hAnsi="Calibri"/>
          <w:rtl/>
          <w:lang w:bidi="ar-SA"/>
        </w:rPr>
        <w:t xml:space="preserve"> </w:t>
      </w:r>
      <w:r w:rsidRPr="00756098">
        <w:rPr>
          <w:rFonts w:ascii="Arial" w:hAnsi="Arial" w:cs="Arial" w:hint="cs"/>
          <w:rtl/>
          <w:lang w:bidi="ar-SA"/>
        </w:rPr>
        <w:t>تفصيلي</w:t>
      </w:r>
      <w:r w:rsidRPr="00756098">
        <w:rPr>
          <w:rFonts w:ascii="Calibri" w:hAnsi="Calibri"/>
          <w:rtl/>
          <w:lang w:bidi="ar-SA"/>
        </w:rPr>
        <w:t xml:space="preserve"> </w:t>
      </w:r>
      <w:r w:rsidRPr="00756098">
        <w:rPr>
          <w:rFonts w:ascii="Arial" w:hAnsi="Arial" w:cs="Arial" w:hint="cs"/>
          <w:rtl/>
          <w:lang w:bidi="ar-SA"/>
        </w:rPr>
        <w:t>لكيفية</w:t>
      </w:r>
      <w:r w:rsidRPr="00756098">
        <w:rPr>
          <w:rFonts w:ascii="Calibri" w:hAnsi="Calibri"/>
          <w:rtl/>
          <w:lang w:bidi="ar-SA"/>
        </w:rPr>
        <w:t xml:space="preserve"> </w:t>
      </w:r>
      <w:r w:rsidRPr="00756098">
        <w:rPr>
          <w:rFonts w:ascii="Arial" w:hAnsi="Arial" w:cs="Arial" w:hint="cs"/>
          <w:rtl/>
          <w:lang w:bidi="ar-SA"/>
        </w:rPr>
        <w:t>حس</w:t>
      </w:r>
      <w:r>
        <w:rPr>
          <w:rFonts w:ascii="Arial" w:hAnsi="Arial" w:cs="Arial" w:hint="cs"/>
          <w:rtl/>
          <w:lang w:bidi="ar-SA"/>
        </w:rPr>
        <w:t>اب</w:t>
      </w:r>
      <w:r>
        <w:rPr>
          <w:rFonts w:ascii="Calibri" w:hAnsi="Calibri"/>
          <w:rtl/>
          <w:lang w:bidi="ar-SA"/>
        </w:rPr>
        <w:t xml:space="preserve"> </w:t>
      </w:r>
      <w:r>
        <w:rPr>
          <w:rFonts w:ascii="Arial" w:hAnsi="Arial" w:cs="Arial" w:hint="cs"/>
          <w:rtl/>
          <w:lang w:bidi="ar-SA"/>
        </w:rPr>
        <w:t>المؤشر</w:t>
      </w:r>
      <w:r>
        <w:rPr>
          <w:rFonts w:ascii="Calibri" w:hAnsi="Calibri"/>
          <w:rtl/>
          <w:lang w:bidi="ar-SA"/>
        </w:rPr>
        <w:t xml:space="preserve"> </w:t>
      </w:r>
      <w:r>
        <w:rPr>
          <w:rFonts w:ascii="Arial" w:hAnsi="Arial" w:cs="Arial" w:hint="cs"/>
          <w:rtl/>
          <w:lang w:bidi="ar-SA"/>
        </w:rPr>
        <w:t>المدمج</w:t>
      </w:r>
      <w:r>
        <w:rPr>
          <w:rFonts w:ascii="Calibri" w:hAnsi="Calibri"/>
          <w:rtl/>
          <w:lang w:bidi="ar-SA"/>
        </w:rPr>
        <w:t xml:space="preserve"> </w:t>
      </w:r>
      <w:r>
        <w:rPr>
          <w:rFonts w:ascii="Arial" w:hAnsi="Arial" w:cs="Arial" w:hint="cs"/>
          <w:rtl/>
          <w:lang w:bidi="ar-SA"/>
        </w:rPr>
        <w:t>بالإضافة</w:t>
      </w:r>
      <w:r>
        <w:rPr>
          <w:rFonts w:ascii="Calibri" w:hAnsi="Calibri"/>
          <w:rtl/>
          <w:lang w:bidi="ar-SA"/>
        </w:rPr>
        <w:t xml:space="preserve"> </w:t>
      </w:r>
      <w:r>
        <w:rPr>
          <w:rFonts w:ascii="Arial" w:hAnsi="Arial" w:cs="Arial" w:hint="cs"/>
          <w:rtl/>
          <w:lang w:bidi="ar-SA"/>
        </w:rPr>
        <w:t>إلى</w:t>
      </w:r>
      <w:r>
        <w:rPr>
          <w:rFonts w:ascii="Calibri" w:hAnsi="Calibri"/>
          <w:rtl/>
          <w:lang w:bidi="ar-SA"/>
        </w:rPr>
        <w:t xml:space="preserve"> </w:t>
      </w:r>
      <w:r w:rsidRPr="00756098">
        <w:rPr>
          <w:rFonts w:ascii="Arial" w:hAnsi="Arial" w:cs="Arial" w:hint="cs"/>
          <w:rtl/>
          <w:lang w:bidi="ar-SA"/>
        </w:rPr>
        <w:t>جداول</w:t>
      </w:r>
      <w:r w:rsidRPr="00756098">
        <w:rPr>
          <w:rFonts w:ascii="Calibri" w:hAnsi="Calibri"/>
          <w:rtl/>
          <w:lang w:bidi="ar-SA"/>
        </w:rPr>
        <w:t xml:space="preserve"> </w:t>
      </w:r>
      <w:r w:rsidRPr="00756098">
        <w:rPr>
          <w:rFonts w:ascii="Arial" w:hAnsi="Arial" w:cs="Arial" w:hint="cs"/>
          <w:rtl/>
          <w:lang w:bidi="ar-SA"/>
        </w:rPr>
        <w:t>التفصيلية</w:t>
      </w:r>
      <w:r w:rsidRPr="00756098">
        <w:rPr>
          <w:rFonts w:ascii="Calibri" w:hAnsi="Calibri"/>
          <w:rtl/>
          <w:lang w:bidi="ar-SA"/>
        </w:rPr>
        <w:t xml:space="preserve"> </w:t>
      </w:r>
      <w:r w:rsidRPr="00756098">
        <w:rPr>
          <w:rFonts w:ascii="Arial" w:hAnsi="Arial" w:cs="Arial" w:hint="cs"/>
          <w:rtl/>
          <w:lang w:bidi="ar-SA"/>
        </w:rPr>
        <w:t>طويلة</w:t>
      </w:r>
      <w:r w:rsidRPr="00756098">
        <w:rPr>
          <w:rFonts w:ascii="Calibri" w:hAnsi="Calibri"/>
          <w:rtl/>
          <w:lang w:bidi="ar-SA"/>
        </w:rPr>
        <w:t xml:space="preserve"> </w:t>
      </w:r>
      <w:r w:rsidRPr="00756098">
        <w:rPr>
          <w:rFonts w:ascii="Arial" w:hAnsi="Arial" w:cs="Arial" w:hint="cs"/>
          <w:rtl/>
          <w:lang w:bidi="ar-SA"/>
        </w:rPr>
        <w:t>المدى</w:t>
      </w:r>
      <w:r w:rsidRPr="00756098">
        <w:rPr>
          <w:rFonts w:ascii="Calibri" w:hAnsi="Calibri"/>
          <w:rtl/>
          <w:lang w:bidi="ar-SA"/>
        </w:rPr>
        <w:t xml:space="preserve"> </w:t>
      </w:r>
      <w:r>
        <w:rPr>
          <w:rFonts w:ascii="Arial" w:hAnsi="Arial" w:cs="Arial" w:hint="cs"/>
          <w:rtl/>
          <w:lang w:bidi="ar-SA"/>
        </w:rPr>
        <w:t>على</w:t>
      </w:r>
      <w:r w:rsidRPr="00756098">
        <w:rPr>
          <w:rFonts w:ascii="Calibri" w:hAnsi="Calibri"/>
          <w:rtl/>
          <w:lang w:bidi="ar-SA"/>
        </w:rPr>
        <w:t xml:space="preserve"> </w:t>
      </w:r>
      <w:r w:rsidRPr="00756098">
        <w:rPr>
          <w:rFonts w:ascii="Arial" w:hAnsi="Arial" w:cs="Arial" w:hint="cs"/>
          <w:rtl/>
          <w:lang w:bidi="ar-SA"/>
        </w:rPr>
        <w:t>الرابط</w:t>
      </w:r>
      <w:r w:rsidRPr="00DC02AC">
        <w:rPr>
          <w:rFonts w:asciiTheme="minorBidi" w:hAnsiTheme="minorBidi" w:cstheme="minorBidi"/>
          <w:rtl/>
        </w:rPr>
        <w:t>:</w:t>
      </w:r>
      <w:r w:rsidR="00526840">
        <w:rPr>
          <w:rFonts w:asciiTheme="minorBidi" w:hAnsiTheme="minorBidi" w:cstheme="minorBidi" w:hint="cs"/>
          <w:rtl/>
          <w:lang w:bidi="ar-SA"/>
        </w:rPr>
        <w:t xml:space="preserve"> </w:t>
      </w:r>
      <w:hyperlink r:id="rId8" w:history="1">
        <w:r w:rsidRPr="00DC02AC">
          <w:rPr>
            <w:rStyle w:val="Hyperlink"/>
            <w:rFonts w:asciiTheme="minorBidi" w:hAnsiTheme="minorBidi" w:cstheme="minorBidi"/>
          </w:rPr>
          <w:t>https://www.boi.org.il/roles/statistics/compositeindex/</w:t>
        </w:r>
      </w:hyperlink>
    </w:p>
    <w:p w:rsidR="00526840" w:rsidRDefault="00526840" w:rsidP="00DC02AC">
      <w:pPr>
        <w:bidi/>
        <w:rPr>
          <w:rFonts w:asciiTheme="minorBidi" w:hAnsiTheme="minorBidi" w:cstheme="minorBidi"/>
          <w:b/>
          <w:bCs/>
          <w:rtl/>
          <w:lang w:bidi="ar-SA"/>
        </w:rPr>
      </w:pPr>
    </w:p>
    <w:p w:rsidR="00DC02AC" w:rsidRPr="00526840" w:rsidRDefault="006E27EC" w:rsidP="00526840">
      <w:pPr>
        <w:bidi/>
        <w:rPr>
          <w:b/>
          <w:bCs/>
          <w:rtl/>
          <w:lang w:eastAsia="he-IL" w:bidi="ar-SA"/>
        </w:rPr>
      </w:pPr>
      <w:r w:rsidRPr="00526840">
        <w:rPr>
          <w:rFonts w:asciiTheme="minorBidi" w:hAnsiTheme="minorBidi" w:cstheme="minorBidi"/>
          <w:b/>
          <w:bCs/>
          <w:rtl/>
          <w:lang w:bidi="ar-SA"/>
        </w:rPr>
        <w:t>جدول</w:t>
      </w:r>
      <w:r w:rsidRPr="00526840">
        <w:rPr>
          <w:rFonts w:asciiTheme="minorBidi" w:hAnsiTheme="minorBidi" w:cstheme="minorBidi"/>
          <w:b/>
          <w:bCs/>
          <w:rtl/>
        </w:rPr>
        <w:t xml:space="preserve"> 1: </w:t>
      </w:r>
      <w:r w:rsidRPr="00526840">
        <w:rPr>
          <w:rFonts w:asciiTheme="minorBidi" w:hAnsiTheme="minorBidi" w:cstheme="minorBidi"/>
          <w:b/>
          <w:bCs/>
          <w:rtl/>
          <w:lang w:bidi="ar-SA"/>
        </w:rPr>
        <w:t>التحديثات بأثر رجعي على المؤشر المدمج</w:t>
      </w:r>
    </w:p>
    <w:tbl>
      <w:tblPr>
        <w:tblpPr w:leftFromText="180" w:rightFromText="180" w:vertAnchor="text" w:tblpXSpec="right"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עדכונים לאחור במדד המשולב"/>
        <w:tblDescription w:val="עדכונים לאחור במדד המשולב"/>
      </w:tblPr>
      <w:tblGrid>
        <w:gridCol w:w="2949"/>
        <w:gridCol w:w="1359"/>
        <w:gridCol w:w="1300"/>
      </w:tblGrid>
      <w:tr w:rsidR="009221C4" w:rsidTr="00526840">
        <w:trPr>
          <w:trHeight w:hRule="exact" w:val="479"/>
          <w:tblHeader/>
        </w:trPr>
        <w:tc>
          <w:tcPr>
            <w:tcW w:w="0" w:type="auto"/>
            <w:tcBorders>
              <w:bottom w:val="single" w:sz="4" w:space="0" w:color="auto"/>
            </w:tcBorders>
            <w:vAlign w:val="bottom"/>
          </w:tcPr>
          <w:p w:rsidR="00DC02AC" w:rsidRPr="00847B06" w:rsidRDefault="006E27EC" w:rsidP="00DC02AC">
            <w:pPr>
              <w:pStyle w:val="BlockText"/>
              <w:spacing w:line="240" w:lineRule="auto"/>
              <w:ind w:left="0" w:firstLine="0"/>
              <w:jc w:val="left"/>
              <w:rPr>
                <w:rFonts w:ascii="Calibri" w:hAnsi="Calibri" w:cs="Calibri"/>
              </w:rPr>
            </w:pPr>
            <w:r w:rsidRPr="00756098">
              <w:rPr>
                <w:rFonts w:asciiTheme="minorBidi" w:hAnsiTheme="minorBidi" w:cstheme="minorBidi"/>
                <w:b/>
                <w:bCs/>
                <w:rtl/>
                <w:lang w:bidi="ar-SA"/>
              </w:rPr>
              <w:t>التغير في المؤشر</w:t>
            </w:r>
            <w:r w:rsidRPr="00756098">
              <w:rPr>
                <w:rFonts w:asciiTheme="minorBidi" w:hAnsiTheme="minorBidi" w:cstheme="minorBidi"/>
                <w:b/>
                <w:bCs/>
                <w:rtl/>
              </w:rPr>
              <w:t xml:space="preserve"> (</w:t>
            </w:r>
            <w:r w:rsidRPr="00756098">
              <w:rPr>
                <w:rFonts w:asciiTheme="minorBidi" w:hAnsiTheme="minorBidi" w:cstheme="minorBidi"/>
                <w:b/>
                <w:bCs/>
                <w:rtl/>
                <w:lang w:bidi="ar-SA"/>
              </w:rPr>
              <w:t>بالنسبة المئوية</w:t>
            </w:r>
            <w:r w:rsidRPr="00756098">
              <w:rPr>
                <w:rFonts w:asciiTheme="minorBidi" w:hAnsiTheme="minorBidi" w:cstheme="minorBidi"/>
                <w:b/>
                <w:bCs/>
                <w:rtl/>
              </w:rPr>
              <w:t>)</w:t>
            </w:r>
          </w:p>
        </w:tc>
        <w:tc>
          <w:tcPr>
            <w:tcW w:w="0" w:type="auto"/>
            <w:tcBorders>
              <w:bottom w:val="single" w:sz="4" w:space="0" w:color="auto"/>
            </w:tcBorders>
            <w:vAlign w:val="bottom"/>
          </w:tcPr>
          <w:p w:rsidR="00DC02AC" w:rsidRPr="00847B06" w:rsidRDefault="006E27EC" w:rsidP="00DC02AC">
            <w:pPr>
              <w:pStyle w:val="BlockText"/>
              <w:spacing w:line="240" w:lineRule="auto"/>
              <w:ind w:left="0" w:firstLine="0"/>
              <w:jc w:val="left"/>
              <w:rPr>
                <w:rFonts w:ascii="Calibri" w:hAnsi="Calibri" w:cs="Calibri"/>
                <w:b/>
                <w:bCs/>
              </w:rPr>
            </w:pPr>
            <w:r w:rsidRPr="00756098">
              <w:rPr>
                <w:rFonts w:asciiTheme="minorBidi" w:hAnsiTheme="minorBidi" w:cstheme="minorBidi"/>
                <w:b/>
                <w:bCs/>
                <w:rtl/>
                <w:lang w:bidi="ar-SA"/>
              </w:rPr>
              <w:t>المعط</w:t>
            </w:r>
            <w:r>
              <w:rPr>
                <w:rFonts w:asciiTheme="minorBidi" w:hAnsiTheme="minorBidi" w:cstheme="minorBidi" w:hint="cs"/>
                <w:b/>
                <w:bCs/>
                <w:rtl/>
                <w:lang w:bidi="ar-SA"/>
              </w:rPr>
              <w:t>ى</w:t>
            </w:r>
            <w:r w:rsidRPr="00756098">
              <w:rPr>
                <w:rFonts w:asciiTheme="minorBidi" w:hAnsiTheme="minorBidi" w:cstheme="minorBidi"/>
                <w:b/>
                <w:bCs/>
                <w:rtl/>
                <w:lang w:bidi="ar-SA"/>
              </w:rPr>
              <w:t xml:space="preserve"> السابق</w:t>
            </w:r>
          </w:p>
        </w:tc>
        <w:tc>
          <w:tcPr>
            <w:tcW w:w="0" w:type="auto"/>
            <w:tcBorders>
              <w:bottom w:val="single" w:sz="4" w:space="0" w:color="auto"/>
            </w:tcBorders>
            <w:vAlign w:val="bottom"/>
          </w:tcPr>
          <w:p w:rsidR="00DC02AC" w:rsidRPr="00847B06" w:rsidRDefault="006E27EC" w:rsidP="00DC02AC">
            <w:pPr>
              <w:pStyle w:val="BlockText"/>
              <w:tabs>
                <w:tab w:val="center" w:pos="886"/>
              </w:tabs>
              <w:bidi w:val="0"/>
              <w:spacing w:line="240" w:lineRule="auto"/>
              <w:ind w:left="0" w:firstLine="0"/>
              <w:jc w:val="left"/>
              <w:rPr>
                <w:rFonts w:ascii="Calibri" w:hAnsi="Calibri" w:cs="Calibri"/>
                <w:b/>
                <w:bCs/>
                <w:rtl/>
              </w:rPr>
            </w:pPr>
            <w:r w:rsidRPr="00756098">
              <w:rPr>
                <w:rFonts w:asciiTheme="minorBidi" w:hAnsiTheme="minorBidi" w:cstheme="minorBidi"/>
                <w:b/>
                <w:bCs/>
                <w:rtl/>
                <w:lang w:bidi="ar-SA"/>
              </w:rPr>
              <w:t>المعطى الجديد</w:t>
            </w:r>
          </w:p>
        </w:tc>
      </w:tr>
      <w:tr w:rsidR="009221C4" w:rsidTr="004C625A">
        <w:trPr>
          <w:trHeight w:hRule="exact" w:val="397"/>
        </w:trPr>
        <w:tc>
          <w:tcPr>
            <w:tcW w:w="0" w:type="auto"/>
            <w:vAlign w:val="bottom"/>
          </w:tcPr>
          <w:p w:rsidR="00B655F8" w:rsidRPr="00DC02AC" w:rsidRDefault="006E27EC" w:rsidP="004C625A">
            <w:pPr>
              <w:bidi/>
              <w:rPr>
                <w:rFonts w:asciiTheme="minorBidi" w:hAnsiTheme="minorBidi" w:cstheme="minorBidi"/>
                <w:rtl/>
                <w:lang w:bidi="ar-SA"/>
              </w:rPr>
            </w:pPr>
            <w:r>
              <w:rPr>
                <w:rFonts w:asciiTheme="minorBidi" w:hAnsiTheme="minorBidi" w:cstheme="minorBidi" w:hint="cs"/>
                <w:rtl/>
                <w:lang w:bidi="ar-SA"/>
              </w:rPr>
              <w:t>شباط</w:t>
            </w:r>
          </w:p>
        </w:tc>
        <w:tc>
          <w:tcPr>
            <w:tcW w:w="0" w:type="auto"/>
            <w:vAlign w:val="bottom"/>
          </w:tcPr>
          <w:p w:rsidR="00B655F8" w:rsidRPr="00DC02AC" w:rsidRDefault="00B655F8" w:rsidP="004C625A">
            <w:pPr>
              <w:pStyle w:val="BlockText"/>
              <w:spacing w:after="0" w:line="240" w:lineRule="auto"/>
              <w:ind w:left="0" w:firstLine="0"/>
              <w:jc w:val="center"/>
              <w:rPr>
                <w:rFonts w:asciiTheme="minorBidi" w:hAnsiTheme="minorBidi" w:cstheme="minorBidi"/>
                <w:sz w:val="24"/>
                <w:rtl/>
              </w:rPr>
            </w:pPr>
          </w:p>
        </w:tc>
        <w:tc>
          <w:tcPr>
            <w:tcW w:w="0" w:type="auto"/>
            <w:vAlign w:val="bottom"/>
          </w:tcPr>
          <w:p w:rsidR="00B655F8" w:rsidRPr="00DC02AC" w:rsidRDefault="006E27EC" w:rsidP="004C625A">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0.02</w:t>
            </w:r>
          </w:p>
        </w:tc>
      </w:tr>
      <w:tr w:rsidR="009221C4" w:rsidTr="004C625A">
        <w:trPr>
          <w:trHeight w:hRule="exact" w:val="397"/>
        </w:trPr>
        <w:tc>
          <w:tcPr>
            <w:tcW w:w="0" w:type="auto"/>
            <w:vAlign w:val="bottom"/>
          </w:tcPr>
          <w:p w:rsidR="00DC02AC" w:rsidRPr="00B514C3" w:rsidRDefault="006E27EC" w:rsidP="00DC02AC">
            <w:pPr>
              <w:bidi/>
              <w:rPr>
                <w:rFonts w:asciiTheme="minorBidi" w:hAnsiTheme="minorBidi"/>
                <w:rtl/>
                <w:lang w:val="en-GB" w:bidi="ar-SA"/>
              </w:rPr>
            </w:pPr>
            <w:r>
              <w:rPr>
                <w:rFonts w:ascii="Arial" w:hAnsi="Arial" w:cs="Arial" w:hint="cs"/>
                <w:rtl/>
                <w:lang w:val="en-GB" w:bidi="ar-SA"/>
              </w:rPr>
              <w:t>كانون</w:t>
            </w:r>
            <w:r>
              <w:rPr>
                <w:rFonts w:asciiTheme="minorBidi" w:hAnsiTheme="minorBidi" w:hint="cs"/>
                <w:rtl/>
                <w:lang w:val="en-GB" w:bidi="ar-SA"/>
              </w:rPr>
              <w:t xml:space="preserve"> </w:t>
            </w:r>
            <w:r>
              <w:rPr>
                <w:rFonts w:ascii="Arial" w:hAnsi="Arial" w:cs="Arial" w:hint="cs"/>
                <w:rtl/>
                <w:lang w:val="en-GB" w:bidi="ar-SA"/>
              </w:rPr>
              <w:t>ثاني</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0.59</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0.18</w:t>
            </w:r>
          </w:p>
        </w:tc>
      </w:tr>
      <w:tr w:rsidR="009221C4" w:rsidTr="004C625A">
        <w:trPr>
          <w:trHeight w:hRule="exact" w:val="397"/>
        </w:trPr>
        <w:tc>
          <w:tcPr>
            <w:tcW w:w="0" w:type="auto"/>
            <w:vAlign w:val="bottom"/>
          </w:tcPr>
          <w:p w:rsidR="00DC02AC" w:rsidRPr="008A1E49" w:rsidRDefault="006E27EC" w:rsidP="00DC02AC">
            <w:pPr>
              <w:bidi/>
              <w:rPr>
                <w:rFonts w:asciiTheme="minorBidi" w:hAnsiTheme="minorBidi"/>
                <w:rtl/>
                <w:lang w:bidi="ar-SA"/>
              </w:rPr>
            </w:pPr>
            <w:r>
              <w:rPr>
                <w:rFonts w:ascii="Arial" w:hAnsi="Arial" w:cs="Arial" w:hint="cs"/>
                <w:rtl/>
                <w:lang w:bidi="ar-SA"/>
              </w:rPr>
              <w:t>كانون</w:t>
            </w:r>
            <w:r>
              <w:rPr>
                <w:rFonts w:asciiTheme="minorBidi" w:hAnsiTheme="minorBidi" w:hint="cs"/>
                <w:rtl/>
                <w:lang w:bidi="ar-SA"/>
              </w:rPr>
              <w:t xml:space="preserve"> </w:t>
            </w:r>
            <w:r>
              <w:rPr>
                <w:rFonts w:ascii="Arial" w:hAnsi="Arial" w:cs="Arial" w:hint="cs"/>
                <w:rtl/>
                <w:lang w:bidi="ar-SA"/>
              </w:rPr>
              <w:t>أول</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0.87</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0.82</w:t>
            </w:r>
          </w:p>
        </w:tc>
      </w:tr>
      <w:tr w:rsidR="009221C4" w:rsidTr="004C625A">
        <w:trPr>
          <w:trHeight w:hRule="exact" w:val="397"/>
        </w:trPr>
        <w:tc>
          <w:tcPr>
            <w:tcW w:w="0" w:type="auto"/>
            <w:vAlign w:val="bottom"/>
          </w:tcPr>
          <w:p w:rsidR="00DC02AC" w:rsidRPr="00847B06" w:rsidRDefault="006E27EC" w:rsidP="00DC02AC">
            <w:pPr>
              <w:bidi/>
              <w:rPr>
                <w:rFonts w:ascii="Calibri" w:hAnsi="Calibri" w:cs="Calibri"/>
                <w:rtl/>
                <w:lang w:bidi="ar-SA"/>
              </w:rPr>
            </w:pPr>
            <w:r>
              <w:rPr>
                <w:rFonts w:ascii="Calibri" w:hAnsi="Calibri" w:cs="Times New Roman" w:hint="cs"/>
                <w:rtl/>
                <w:lang w:bidi="ar-SA"/>
              </w:rPr>
              <w:t>تشرين ثاني</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Pr>
            </w:pPr>
            <w:r w:rsidRPr="00DC02AC">
              <w:rPr>
                <w:rFonts w:asciiTheme="minorBidi" w:hAnsiTheme="minorBidi" w:cstheme="minorBidi"/>
                <w:sz w:val="24"/>
                <w:rtl/>
              </w:rPr>
              <w:t>0.29</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Pr>
            </w:pPr>
            <w:r w:rsidRPr="00DC02AC">
              <w:rPr>
                <w:rFonts w:asciiTheme="minorBidi" w:hAnsiTheme="minorBidi" w:cstheme="minorBidi"/>
                <w:sz w:val="24"/>
                <w:rtl/>
              </w:rPr>
              <w:t>0.23</w:t>
            </w:r>
          </w:p>
        </w:tc>
      </w:tr>
      <w:tr w:rsidR="009221C4" w:rsidTr="004C625A">
        <w:trPr>
          <w:trHeight w:hRule="exact" w:val="397"/>
        </w:trPr>
        <w:tc>
          <w:tcPr>
            <w:tcW w:w="0" w:type="auto"/>
            <w:vAlign w:val="bottom"/>
          </w:tcPr>
          <w:p w:rsidR="00DC02AC" w:rsidRPr="00847B06" w:rsidRDefault="006E27EC" w:rsidP="00DC02AC">
            <w:pPr>
              <w:bidi/>
              <w:rPr>
                <w:rFonts w:ascii="Calibri" w:hAnsi="Calibri" w:cs="Calibri"/>
                <w:rtl/>
                <w:lang w:bidi="ar-SA"/>
              </w:rPr>
            </w:pPr>
            <w:r>
              <w:rPr>
                <w:rFonts w:ascii="Calibri" w:hAnsi="Calibri" w:cs="Times New Roman" w:hint="cs"/>
                <w:rtl/>
                <w:lang w:bidi="ar-SA"/>
              </w:rPr>
              <w:t>تشرين أول</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0.07</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0.14</w:t>
            </w:r>
          </w:p>
        </w:tc>
      </w:tr>
      <w:tr w:rsidR="009221C4" w:rsidTr="004C625A">
        <w:trPr>
          <w:trHeight w:hRule="exact" w:val="397"/>
        </w:trPr>
        <w:tc>
          <w:tcPr>
            <w:tcW w:w="0" w:type="auto"/>
            <w:vAlign w:val="bottom"/>
          </w:tcPr>
          <w:p w:rsidR="00DC02AC" w:rsidRPr="00847B06" w:rsidRDefault="006E27EC" w:rsidP="00DC02AC">
            <w:pPr>
              <w:bidi/>
              <w:rPr>
                <w:rFonts w:ascii="Calibri" w:hAnsi="Calibri" w:cs="Calibri"/>
                <w:lang w:bidi="ar-SA"/>
              </w:rPr>
            </w:pPr>
            <w:r>
              <w:rPr>
                <w:rFonts w:ascii="Calibri" w:hAnsi="Calibri" w:cs="Times New Roman" w:hint="cs"/>
                <w:rtl/>
                <w:lang w:bidi="ar-SA"/>
              </w:rPr>
              <w:t>أيلول</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0.04</w:t>
            </w:r>
          </w:p>
        </w:tc>
        <w:tc>
          <w:tcPr>
            <w:tcW w:w="0" w:type="auto"/>
            <w:vAlign w:val="bottom"/>
          </w:tcPr>
          <w:p w:rsidR="00DC02AC" w:rsidRPr="00DC02AC" w:rsidRDefault="006E27EC" w:rsidP="00DC02AC">
            <w:pPr>
              <w:pStyle w:val="BlockText"/>
              <w:spacing w:after="0" w:line="240" w:lineRule="auto"/>
              <w:ind w:left="0" w:firstLine="0"/>
              <w:jc w:val="center"/>
              <w:rPr>
                <w:rFonts w:asciiTheme="minorBidi" w:hAnsiTheme="minorBidi" w:cstheme="minorBidi"/>
                <w:sz w:val="24"/>
                <w:rtl/>
              </w:rPr>
            </w:pPr>
            <w:r w:rsidRPr="00DC02AC">
              <w:rPr>
                <w:rFonts w:asciiTheme="minorBidi" w:hAnsiTheme="minorBidi" w:cstheme="minorBidi"/>
                <w:sz w:val="24"/>
                <w:rtl/>
              </w:rPr>
              <w:t>0.04</w:t>
            </w:r>
          </w:p>
        </w:tc>
      </w:tr>
    </w:tbl>
    <w:p w:rsidR="00DC02AC" w:rsidRPr="008A1E49" w:rsidRDefault="006E27EC" w:rsidP="00526840">
      <w:pPr>
        <w:pStyle w:val="Heading1"/>
        <w:bidi/>
        <w:rPr>
          <w:rFonts w:asciiTheme="minorBidi" w:hAnsiTheme="minorBidi" w:cstheme="minorBidi" w:hint="default"/>
          <w:sz w:val="24"/>
          <w:szCs w:val="24"/>
          <w:rtl/>
          <w:lang w:bidi="ar-SA"/>
        </w:rPr>
      </w:pPr>
      <w:r w:rsidRPr="00DC02AC">
        <w:rPr>
          <w:rFonts w:asciiTheme="minorBidi" w:hAnsiTheme="minorBidi" w:cstheme="minorBidi" w:hint="default"/>
          <w:sz w:val="24"/>
          <w:szCs w:val="24"/>
        </w:rPr>
        <w:br w:type="textWrapping" w:clear="all"/>
      </w:r>
      <w:r w:rsidRPr="00DC02AC">
        <w:rPr>
          <w:rFonts w:asciiTheme="minorBidi" w:hAnsiTheme="minorBidi" w:cstheme="minorBidi" w:hint="default"/>
          <w:sz w:val="24"/>
          <w:szCs w:val="24"/>
        </w:rPr>
        <w:br w:type="page"/>
      </w:r>
      <w:r w:rsidRPr="00DC02AC">
        <w:rPr>
          <w:rStyle w:val="FootnoteReference"/>
          <w:rFonts w:asciiTheme="minorBidi" w:hAnsiTheme="minorBidi" w:cstheme="minorBidi" w:hint="default"/>
          <w:rtl/>
        </w:rPr>
        <w:lastRenderedPageBreak/>
        <w:t xml:space="preserve"> </w:t>
      </w:r>
      <w:r w:rsidRPr="008A1E49">
        <w:rPr>
          <w:rFonts w:asciiTheme="minorBidi" w:hAnsiTheme="minorBidi" w:cstheme="minorBidi"/>
          <w:sz w:val="24"/>
          <w:szCs w:val="24"/>
          <w:rtl/>
          <w:lang w:bidi="ar-SA"/>
        </w:rPr>
        <w:t>جدول</w:t>
      </w:r>
      <w:r w:rsidRPr="008A1E49">
        <w:rPr>
          <w:rFonts w:asciiTheme="minorBidi" w:hAnsiTheme="minorBidi" w:cstheme="minorBidi"/>
          <w:sz w:val="24"/>
          <w:szCs w:val="24"/>
          <w:rtl/>
        </w:rPr>
        <w:t xml:space="preserve"> 2: </w:t>
      </w:r>
      <w:r w:rsidRPr="008A1E49">
        <w:rPr>
          <w:rFonts w:asciiTheme="minorBidi" w:hAnsiTheme="minorBidi" w:cstheme="minorBidi"/>
          <w:sz w:val="24"/>
          <w:szCs w:val="24"/>
          <w:rtl/>
          <w:lang w:bidi="ar-SA"/>
        </w:rPr>
        <w:t>التغييرات على مكونات المؤشر في الأشهر الأخيرة</w:t>
      </w:r>
    </w:p>
    <w:p w:rsidR="00DC02AC" w:rsidRPr="00526840" w:rsidRDefault="006E27EC" w:rsidP="00526840">
      <w:pPr>
        <w:autoSpaceDE w:val="0"/>
        <w:autoSpaceDN w:val="0"/>
        <w:bidi/>
        <w:adjustRightInd w:val="0"/>
        <w:rPr>
          <w:rFonts w:asciiTheme="minorBidi" w:hAnsiTheme="minorBidi"/>
          <w:i/>
          <w:sz w:val="16"/>
          <w:szCs w:val="16"/>
          <w:rtl/>
          <w:lang w:bidi="ar-SA"/>
        </w:rPr>
      </w:pPr>
      <w:r>
        <w:rPr>
          <w:i/>
          <w:rtl/>
          <w:lang w:bidi="ar-SA"/>
        </w:rPr>
        <w:t xml:space="preserve"> (</w:t>
      </w:r>
      <w:r>
        <w:rPr>
          <w:rFonts w:cs="Arial"/>
          <w:i/>
          <w:rtl/>
          <w:lang w:bidi="ar-SA"/>
        </w:rPr>
        <w:t>معدلات التغيير الشهرية بالنسب المئوية، ما لم يذكر غير ذلك)</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השינויים ברכיבי המדד בחודשים האחרונים"/>
        <w:tblDescription w:val="השינויים ברכיבי המדד בחודשים האחרונים"/>
      </w:tblPr>
      <w:tblGrid>
        <w:gridCol w:w="3613"/>
        <w:gridCol w:w="1146"/>
        <w:gridCol w:w="1276"/>
        <w:gridCol w:w="1134"/>
        <w:gridCol w:w="1133"/>
      </w:tblGrid>
      <w:tr w:rsidR="009221C4" w:rsidTr="004C625A">
        <w:trPr>
          <w:tblHeader/>
        </w:trPr>
        <w:tc>
          <w:tcPr>
            <w:tcW w:w="3613" w:type="dxa"/>
            <w:shd w:val="clear" w:color="auto" w:fill="auto"/>
          </w:tcPr>
          <w:p w:rsidR="00DC02AC" w:rsidRPr="00DC02AC" w:rsidRDefault="00DC02AC" w:rsidP="004C625A">
            <w:pPr>
              <w:autoSpaceDE w:val="0"/>
              <w:autoSpaceDN w:val="0"/>
              <w:bidi/>
              <w:adjustRightInd w:val="0"/>
              <w:spacing w:line="480" w:lineRule="auto"/>
              <w:rPr>
                <w:rFonts w:asciiTheme="minorBidi" w:hAnsiTheme="minorBidi" w:cstheme="minorBidi"/>
                <w:i/>
                <w:rtl/>
              </w:rPr>
            </w:pPr>
          </w:p>
        </w:tc>
        <w:tc>
          <w:tcPr>
            <w:tcW w:w="1146" w:type="dxa"/>
            <w:shd w:val="clear" w:color="auto" w:fill="auto"/>
            <w:vAlign w:val="bottom"/>
          </w:tcPr>
          <w:p w:rsidR="00DC02AC" w:rsidRPr="00DC02AC" w:rsidRDefault="006E27EC" w:rsidP="004C625A">
            <w:pPr>
              <w:autoSpaceDE w:val="0"/>
              <w:autoSpaceDN w:val="0"/>
              <w:bidi/>
              <w:adjustRightInd w:val="0"/>
              <w:spacing w:line="276" w:lineRule="auto"/>
              <w:jc w:val="center"/>
              <w:rPr>
                <w:rFonts w:asciiTheme="minorBidi" w:hAnsiTheme="minorBidi" w:cstheme="minorBidi"/>
                <w:b/>
                <w:bCs/>
                <w:iCs/>
                <w:highlight w:val="yellow"/>
                <w:rtl/>
                <w:lang w:bidi="ar-SA"/>
              </w:rPr>
            </w:pPr>
            <w:r>
              <w:rPr>
                <w:rFonts w:asciiTheme="minorBidi" w:hAnsiTheme="minorBidi" w:cstheme="minorBidi" w:hint="cs"/>
                <w:b/>
                <w:bCs/>
                <w:iCs/>
                <w:rtl/>
                <w:lang w:bidi="ar-SA"/>
              </w:rPr>
              <w:t>شباط</w:t>
            </w:r>
          </w:p>
        </w:tc>
        <w:tc>
          <w:tcPr>
            <w:tcW w:w="1276" w:type="dxa"/>
            <w:shd w:val="clear" w:color="auto" w:fill="auto"/>
            <w:vAlign w:val="bottom"/>
          </w:tcPr>
          <w:p w:rsidR="00DC02AC" w:rsidRPr="00B514C3" w:rsidRDefault="006E27EC" w:rsidP="00F915A1">
            <w:pPr>
              <w:autoSpaceDE w:val="0"/>
              <w:autoSpaceDN w:val="0"/>
              <w:adjustRightInd w:val="0"/>
              <w:jc w:val="center"/>
              <w:rPr>
                <w:rFonts w:asciiTheme="minorBidi" w:hAnsiTheme="minorBidi"/>
                <w:b/>
                <w:bCs/>
                <w:iCs/>
                <w:highlight w:val="yellow"/>
                <w:rtl/>
                <w:lang w:bidi="ar-SA"/>
              </w:rPr>
            </w:pPr>
            <w:r>
              <w:rPr>
                <w:rFonts w:ascii="Arial" w:hAnsi="Arial" w:cs="Arial" w:hint="cs"/>
                <w:b/>
                <w:bCs/>
                <w:iCs/>
                <w:rtl/>
                <w:lang w:bidi="ar-SA"/>
              </w:rPr>
              <w:t>كانون</w:t>
            </w:r>
            <w:r>
              <w:rPr>
                <w:rFonts w:asciiTheme="minorBidi" w:hAnsiTheme="minorBidi" w:hint="cs"/>
                <w:b/>
                <w:bCs/>
                <w:iCs/>
                <w:rtl/>
                <w:lang w:bidi="ar-SA"/>
              </w:rPr>
              <w:t xml:space="preserve"> </w:t>
            </w:r>
            <w:r>
              <w:rPr>
                <w:rFonts w:ascii="Arial" w:hAnsi="Arial" w:cs="Arial" w:hint="cs"/>
                <w:b/>
                <w:bCs/>
                <w:iCs/>
                <w:rtl/>
                <w:lang w:bidi="ar-SA"/>
              </w:rPr>
              <w:t>ثاني</w:t>
            </w:r>
          </w:p>
        </w:tc>
        <w:tc>
          <w:tcPr>
            <w:tcW w:w="1134" w:type="dxa"/>
            <w:shd w:val="clear" w:color="auto" w:fill="auto"/>
            <w:vAlign w:val="bottom"/>
          </w:tcPr>
          <w:p w:rsidR="00DC02AC" w:rsidRPr="008A1E49" w:rsidRDefault="006E27EC" w:rsidP="00F915A1">
            <w:pPr>
              <w:autoSpaceDE w:val="0"/>
              <w:autoSpaceDN w:val="0"/>
              <w:adjustRightInd w:val="0"/>
              <w:jc w:val="center"/>
              <w:rPr>
                <w:rFonts w:asciiTheme="minorBidi" w:hAnsiTheme="minorBidi"/>
                <w:b/>
                <w:bCs/>
                <w:iCs/>
                <w:highlight w:val="yellow"/>
                <w:rtl/>
                <w:lang w:bidi="ar-SA"/>
              </w:rPr>
            </w:pPr>
            <w:r>
              <w:rPr>
                <w:rFonts w:ascii="Arial" w:hAnsi="Arial" w:cs="Arial" w:hint="cs"/>
                <w:b/>
                <w:bCs/>
                <w:iCs/>
                <w:rtl/>
                <w:lang w:bidi="ar-SA"/>
              </w:rPr>
              <w:t>كانون</w:t>
            </w:r>
            <w:r>
              <w:rPr>
                <w:rFonts w:asciiTheme="minorBidi" w:hAnsiTheme="minorBidi" w:hint="cs"/>
                <w:b/>
                <w:bCs/>
                <w:iCs/>
                <w:rtl/>
                <w:lang w:bidi="ar-SA"/>
              </w:rPr>
              <w:t xml:space="preserve"> </w:t>
            </w:r>
            <w:r>
              <w:rPr>
                <w:rFonts w:ascii="Arial" w:hAnsi="Arial" w:cs="Arial" w:hint="cs"/>
                <w:b/>
                <w:bCs/>
                <w:iCs/>
                <w:rtl/>
                <w:lang w:bidi="ar-SA"/>
              </w:rPr>
              <w:t>أول</w:t>
            </w:r>
          </w:p>
        </w:tc>
        <w:tc>
          <w:tcPr>
            <w:tcW w:w="1133" w:type="dxa"/>
            <w:shd w:val="clear" w:color="auto" w:fill="auto"/>
            <w:vAlign w:val="bottom"/>
          </w:tcPr>
          <w:p w:rsidR="00DC02AC" w:rsidRPr="00847B06" w:rsidRDefault="006E27EC" w:rsidP="00F915A1">
            <w:pPr>
              <w:autoSpaceDE w:val="0"/>
              <w:autoSpaceDN w:val="0"/>
              <w:adjustRightInd w:val="0"/>
              <w:jc w:val="center"/>
              <w:rPr>
                <w:rFonts w:ascii="Calibri" w:hAnsi="Calibri" w:cs="Calibri"/>
                <w:b/>
                <w:bCs/>
                <w:iCs/>
                <w:highlight w:val="yellow"/>
                <w:rtl/>
                <w:lang w:bidi="ar-SA"/>
              </w:rPr>
            </w:pPr>
            <w:r>
              <w:rPr>
                <w:rFonts w:ascii="Calibri" w:hAnsi="Calibri" w:cs="Times New Roman" w:hint="cs"/>
                <w:b/>
                <w:bCs/>
                <w:iCs/>
                <w:rtl/>
                <w:lang w:bidi="ar-SA"/>
              </w:rPr>
              <w:t>تشرين ثاني</w:t>
            </w:r>
          </w:p>
        </w:tc>
      </w:tr>
      <w:tr w:rsidR="009221C4" w:rsidTr="004C625A">
        <w:trPr>
          <w:trHeight w:val="340"/>
        </w:trPr>
        <w:tc>
          <w:tcPr>
            <w:tcW w:w="3613" w:type="dxa"/>
            <w:shd w:val="clear" w:color="auto" w:fill="auto"/>
            <w:vAlign w:val="center"/>
          </w:tcPr>
          <w:p w:rsidR="00DC02AC" w:rsidRPr="00B514C3" w:rsidRDefault="006E27EC" w:rsidP="00DC02AC">
            <w:pPr>
              <w:autoSpaceDE w:val="0"/>
              <w:autoSpaceDN w:val="0"/>
              <w:bidi/>
              <w:adjustRightInd w:val="0"/>
              <w:rPr>
                <w:rFonts w:asciiTheme="minorBidi" w:hAnsiTheme="minorBidi"/>
                <w:i/>
                <w:rtl/>
              </w:rPr>
            </w:pPr>
            <w:r w:rsidRPr="00756098">
              <w:rPr>
                <w:rFonts w:ascii="Arial" w:hAnsi="Arial" w:cs="Arial" w:hint="cs"/>
                <w:i/>
                <w:rtl/>
                <w:lang w:bidi="ar-SA"/>
              </w:rPr>
              <w:t>مؤشر</w:t>
            </w:r>
            <w:r w:rsidRPr="00756098">
              <w:rPr>
                <w:rFonts w:asciiTheme="minorBidi" w:hAnsiTheme="minorBidi"/>
                <w:i/>
                <w:rtl/>
                <w:lang w:bidi="ar-SA"/>
              </w:rPr>
              <w:t xml:space="preserve"> </w:t>
            </w:r>
            <w:r w:rsidRPr="00756098">
              <w:rPr>
                <w:rFonts w:ascii="Arial" w:hAnsi="Arial" w:cs="Arial" w:hint="cs"/>
                <w:i/>
                <w:rtl/>
                <w:lang w:bidi="ar-SA"/>
              </w:rPr>
              <w:t>الانتاج</w:t>
            </w:r>
            <w:r w:rsidRPr="00756098">
              <w:rPr>
                <w:rFonts w:asciiTheme="minorBidi" w:hAnsiTheme="minorBidi"/>
                <w:i/>
                <w:rtl/>
                <w:lang w:bidi="ar-SA"/>
              </w:rPr>
              <w:t xml:space="preserve"> </w:t>
            </w:r>
            <w:r w:rsidRPr="00756098">
              <w:rPr>
                <w:rFonts w:ascii="Arial" w:hAnsi="Arial" w:cs="Arial" w:hint="cs"/>
                <w:i/>
                <w:rtl/>
                <w:lang w:bidi="ar-SA"/>
              </w:rPr>
              <w:t>الصناعي</w:t>
            </w:r>
            <w:r w:rsidRPr="00756098">
              <w:rPr>
                <w:rFonts w:asciiTheme="minorBidi" w:hAnsiTheme="minorBidi"/>
                <w:i/>
                <w:rtl/>
                <w:lang w:bidi="ar-SA"/>
              </w:rPr>
              <w:t xml:space="preserve"> (</w:t>
            </w:r>
            <w:r w:rsidRPr="00756098">
              <w:rPr>
                <w:rFonts w:ascii="Arial" w:hAnsi="Arial" w:cs="Arial" w:hint="cs"/>
                <w:i/>
                <w:rtl/>
                <w:lang w:bidi="ar-SA"/>
              </w:rPr>
              <w:t>بدون</w:t>
            </w:r>
            <w:r w:rsidRPr="00756098">
              <w:rPr>
                <w:rFonts w:asciiTheme="minorBidi" w:hAnsiTheme="minorBidi"/>
                <w:i/>
                <w:rtl/>
                <w:lang w:bidi="ar-SA"/>
              </w:rPr>
              <w:t xml:space="preserve"> </w:t>
            </w:r>
            <w:r w:rsidRPr="00756098">
              <w:rPr>
                <w:rFonts w:ascii="Arial" w:hAnsi="Arial" w:cs="Arial" w:hint="cs"/>
                <w:i/>
                <w:rtl/>
                <w:lang w:bidi="ar-SA"/>
              </w:rPr>
              <w:t>التعدين</w:t>
            </w:r>
            <w:r w:rsidRPr="00756098">
              <w:rPr>
                <w:rFonts w:asciiTheme="minorBidi" w:hAnsiTheme="minorBidi"/>
                <w:i/>
                <w:rtl/>
                <w:lang w:bidi="ar-SA"/>
              </w:rPr>
              <w:t xml:space="preserve"> </w:t>
            </w:r>
            <w:r w:rsidRPr="00756098">
              <w:rPr>
                <w:rFonts w:ascii="Arial" w:hAnsi="Arial" w:cs="Arial" w:hint="cs"/>
                <w:i/>
                <w:rtl/>
                <w:lang w:bidi="ar-SA"/>
              </w:rPr>
              <w:t>والتحجير</w:t>
            </w:r>
            <w:r w:rsidRPr="00756098">
              <w:rPr>
                <w:rFonts w:asciiTheme="minorBidi" w:hAnsiTheme="minorBidi"/>
                <w:i/>
                <w:rtl/>
                <w:lang w:bidi="ar-SA"/>
              </w:rPr>
              <w:t>)</w:t>
            </w:r>
          </w:p>
        </w:tc>
        <w:tc>
          <w:tcPr>
            <w:tcW w:w="1146"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276"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-3.0</w:t>
            </w:r>
          </w:p>
        </w:tc>
        <w:tc>
          <w:tcPr>
            <w:tcW w:w="1134"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3.2</w:t>
            </w:r>
          </w:p>
        </w:tc>
        <w:tc>
          <w:tcPr>
            <w:tcW w:w="1133"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-0.1</w:t>
            </w:r>
          </w:p>
        </w:tc>
      </w:tr>
      <w:tr w:rsidR="009221C4" w:rsidTr="004C625A">
        <w:trPr>
          <w:trHeight w:val="340"/>
        </w:trPr>
        <w:tc>
          <w:tcPr>
            <w:tcW w:w="3613" w:type="dxa"/>
            <w:shd w:val="clear" w:color="auto" w:fill="auto"/>
            <w:vAlign w:val="center"/>
          </w:tcPr>
          <w:p w:rsidR="00DC02AC" w:rsidRPr="00B514C3" w:rsidRDefault="006E27EC" w:rsidP="00DC02AC">
            <w:pPr>
              <w:autoSpaceDE w:val="0"/>
              <w:autoSpaceDN w:val="0"/>
              <w:bidi/>
              <w:adjustRightInd w:val="0"/>
              <w:rPr>
                <w:rFonts w:asciiTheme="minorBidi" w:hAnsiTheme="minorBidi"/>
                <w:i/>
                <w:rtl/>
              </w:rPr>
            </w:pPr>
            <w:r w:rsidRPr="00756098">
              <w:rPr>
                <w:rFonts w:ascii="Arial" w:hAnsi="Arial" w:cs="Arial" w:hint="cs"/>
                <w:i/>
                <w:rtl/>
                <w:lang w:bidi="ar-SA"/>
              </w:rPr>
              <w:t>مؤشر</w:t>
            </w:r>
            <w:r w:rsidRPr="00756098">
              <w:rPr>
                <w:rFonts w:asciiTheme="minorBidi" w:hAnsiTheme="minorBidi"/>
                <w:i/>
                <w:rtl/>
                <w:lang w:bidi="ar-SA"/>
              </w:rPr>
              <w:t xml:space="preserve"> </w:t>
            </w:r>
            <w:r w:rsidRPr="00756098">
              <w:rPr>
                <w:rFonts w:ascii="Arial" w:hAnsi="Arial" w:cs="Arial" w:hint="cs"/>
                <w:i/>
                <w:rtl/>
                <w:lang w:bidi="ar-SA"/>
              </w:rPr>
              <w:t>الإيرادات</w:t>
            </w:r>
            <w:r w:rsidRPr="00756098">
              <w:rPr>
                <w:rFonts w:asciiTheme="minorBidi" w:hAnsiTheme="minorBidi"/>
                <w:i/>
                <w:rtl/>
                <w:lang w:bidi="ar-SA"/>
              </w:rPr>
              <w:t xml:space="preserve"> </w:t>
            </w:r>
            <w:r w:rsidRPr="00756098">
              <w:rPr>
                <w:rFonts w:ascii="Arial" w:hAnsi="Arial" w:cs="Arial" w:hint="cs"/>
                <w:i/>
                <w:rtl/>
                <w:lang w:bidi="ar-SA"/>
              </w:rPr>
              <w:t>في</w:t>
            </w:r>
            <w:r w:rsidRPr="00756098">
              <w:rPr>
                <w:rFonts w:asciiTheme="minorBidi" w:hAnsiTheme="minorBidi"/>
                <w:i/>
                <w:rtl/>
                <w:lang w:bidi="ar-SA"/>
              </w:rPr>
              <w:t xml:space="preserve"> </w:t>
            </w:r>
            <w:r w:rsidRPr="00756098">
              <w:rPr>
                <w:rFonts w:ascii="Arial" w:hAnsi="Arial" w:cs="Arial" w:hint="cs"/>
                <w:i/>
                <w:rtl/>
                <w:lang w:bidi="ar-SA"/>
              </w:rPr>
              <w:t>الخدمات</w:t>
            </w:r>
            <w:r w:rsidRPr="00756098">
              <w:rPr>
                <w:rFonts w:asciiTheme="minorBidi" w:hAnsiTheme="minorBidi"/>
                <w:i/>
                <w:rtl/>
                <w:lang w:bidi="ar-SA"/>
              </w:rPr>
              <w:t xml:space="preserve"> (</w:t>
            </w:r>
            <w:r w:rsidRPr="00756098">
              <w:rPr>
                <w:rFonts w:ascii="Arial" w:hAnsi="Arial" w:cs="Arial" w:hint="cs"/>
                <w:i/>
                <w:rtl/>
                <w:lang w:bidi="ar-SA"/>
              </w:rPr>
              <w:t>بدون</w:t>
            </w:r>
            <w:r w:rsidRPr="00756098">
              <w:rPr>
                <w:rFonts w:asciiTheme="minorBidi" w:hAnsiTheme="minorBidi"/>
                <w:i/>
                <w:rtl/>
                <w:lang w:bidi="ar-SA"/>
              </w:rPr>
              <w:t xml:space="preserve"> </w:t>
            </w:r>
            <w:r w:rsidRPr="00756098">
              <w:rPr>
                <w:rFonts w:ascii="Arial" w:hAnsi="Arial" w:cs="Arial" w:hint="cs"/>
                <w:i/>
                <w:rtl/>
                <w:lang w:bidi="ar-SA"/>
              </w:rPr>
              <w:t>التعليم</w:t>
            </w:r>
            <w:r w:rsidRPr="00756098">
              <w:rPr>
                <w:rFonts w:asciiTheme="minorBidi" w:hAnsiTheme="minorBidi"/>
                <w:i/>
                <w:rtl/>
                <w:lang w:bidi="ar-SA"/>
              </w:rPr>
              <w:t xml:space="preserve"> </w:t>
            </w:r>
            <w:r w:rsidRPr="00756098">
              <w:rPr>
                <w:rFonts w:ascii="Arial" w:hAnsi="Arial" w:cs="Arial" w:hint="cs"/>
                <w:i/>
                <w:rtl/>
                <w:lang w:bidi="ar-SA"/>
              </w:rPr>
              <w:t>والإدارة</w:t>
            </w:r>
            <w:r w:rsidRPr="00756098">
              <w:rPr>
                <w:rFonts w:asciiTheme="minorBidi" w:hAnsiTheme="minorBidi"/>
                <w:i/>
                <w:rtl/>
                <w:lang w:bidi="ar-SA"/>
              </w:rPr>
              <w:t xml:space="preserve"> </w:t>
            </w:r>
            <w:r w:rsidRPr="00756098">
              <w:rPr>
                <w:rFonts w:ascii="Arial" w:hAnsi="Arial" w:cs="Arial" w:hint="cs"/>
                <w:i/>
                <w:rtl/>
                <w:lang w:bidi="ar-SA"/>
              </w:rPr>
              <w:t>الجماهيرية</w:t>
            </w:r>
            <w:r w:rsidRPr="00756098">
              <w:rPr>
                <w:rFonts w:asciiTheme="minorBidi" w:hAnsiTheme="minorBidi"/>
                <w:i/>
                <w:rtl/>
                <w:lang w:bidi="ar-SA"/>
              </w:rPr>
              <w:t>)</w:t>
            </w:r>
          </w:p>
        </w:tc>
        <w:tc>
          <w:tcPr>
            <w:tcW w:w="1146" w:type="dxa"/>
            <w:shd w:val="clear" w:color="auto" w:fill="auto"/>
            <w:vAlign w:val="center"/>
          </w:tcPr>
          <w:p w:rsidR="00DC02AC" w:rsidRPr="00DC02AC" w:rsidRDefault="006E27EC" w:rsidP="004C625A">
            <w:pPr>
              <w:jc w:val="center"/>
              <w:rPr>
                <w:rFonts w:asciiTheme="minorBidi" w:hAnsiTheme="minorBidi" w:cstheme="minorBidi"/>
                <w:rtl/>
              </w:rPr>
            </w:pPr>
            <w:r w:rsidRPr="00DC02AC">
              <w:rPr>
                <w:rFonts w:asciiTheme="minorBidi" w:hAnsiTheme="minorBidi" w:cstheme="minorBidi"/>
              </w:rPr>
              <w:t> </w:t>
            </w:r>
          </w:p>
        </w:tc>
        <w:tc>
          <w:tcPr>
            <w:tcW w:w="1276" w:type="dxa"/>
            <w:shd w:val="clear" w:color="auto" w:fill="auto"/>
            <w:vAlign w:val="center"/>
          </w:tcPr>
          <w:p w:rsidR="00DC02AC" w:rsidRPr="00DC02AC" w:rsidRDefault="006E27EC" w:rsidP="004C625A">
            <w:pPr>
              <w:jc w:val="center"/>
              <w:rPr>
                <w:rFonts w:asciiTheme="minorBidi" w:hAnsiTheme="minorBidi" w:cstheme="minorBidi"/>
                <w:rtl/>
              </w:rPr>
            </w:pPr>
            <w:r w:rsidRPr="00DC02AC">
              <w:rPr>
                <w:rFonts w:asciiTheme="minorBidi" w:hAnsiTheme="minorBidi" w:cstheme="minorBidi"/>
              </w:rPr>
              <w:t>-2.6</w:t>
            </w:r>
          </w:p>
        </w:tc>
        <w:tc>
          <w:tcPr>
            <w:tcW w:w="1134"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5.3</w:t>
            </w:r>
          </w:p>
        </w:tc>
        <w:tc>
          <w:tcPr>
            <w:tcW w:w="1133"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1.3</w:t>
            </w:r>
          </w:p>
        </w:tc>
      </w:tr>
      <w:tr w:rsidR="009221C4" w:rsidTr="004C625A">
        <w:trPr>
          <w:trHeight w:val="340"/>
        </w:trPr>
        <w:tc>
          <w:tcPr>
            <w:tcW w:w="3613" w:type="dxa"/>
            <w:shd w:val="clear" w:color="auto" w:fill="auto"/>
            <w:vAlign w:val="center"/>
          </w:tcPr>
          <w:p w:rsidR="00DC02AC" w:rsidRPr="00B514C3" w:rsidRDefault="006E27EC" w:rsidP="00DC02AC">
            <w:pPr>
              <w:autoSpaceDE w:val="0"/>
              <w:autoSpaceDN w:val="0"/>
              <w:bidi/>
              <w:adjustRightInd w:val="0"/>
              <w:rPr>
                <w:rFonts w:asciiTheme="minorBidi" w:hAnsiTheme="minorBidi"/>
                <w:i/>
                <w:rtl/>
              </w:rPr>
            </w:pPr>
            <w:r w:rsidRPr="00756098">
              <w:rPr>
                <w:rFonts w:ascii="Arial" w:hAnsi="Arial" w:cs="Arial" w:hint="cs"/>
                <w:i/>
                <w:rtl/>
                <w:lang w:bidi="ar-SA"/>
              </w:rPr>
              <w:t>مؤشر</w:t>
            </w:r>
            <w:r w:rsidRPr="00756098">
              <w:rPr>
                <w:rFonts w:asciiTheme="minorBidi" w:hAnsiTheme="minorBidi"/>
                <w:i/>
                <w:rtl/>
                <w:lang w:bidi="ar-SA"/>
              </w:rPr>
              <w:t xml:space="preserve"> </w:t>
            </w:r>
            <w:r w:rsidRPr="00756098">
              <w:rPr>
                <w:rFonts w:ascii="Arial" w:hAnsi="Arial" w:cs="Arial" w:hint="cs"/>
                <w:i/>
                <w:rtl/>
                <w:lang w:bidi="ar-SA"/>
              </w:rPr>
              <w:t>الإيرادات</w:t>
            </w:r>
            <w:r w:rsidRPr="00756098">
              <w:rPr>
                <w:rFonts w:asciiTheme="minorBidi" w:hAnsiTheme="minorBidi"/>
                <w:i/>
                <w:rtl/>
                <w:lang w:bidi="ar-SA"/>
              </w:rPr>
              <w:t xml:space="preserve"> </w:t>
            </w:r>
            <w:r w:rsidRPr="00756098">
              <w:rPr>
                <w:rFonts w:ascii="Arial" w:hAnsi="Arial" w:cs="Arial" w:hint="cs"/>
                <w:i/>
                <w:rtl/>
                <w:lang w:bidi="ar-SA"/>
              </w:rPr>
              <w:t>في</w:t>
            </w:r>
            <w:r w:rsidRPr="00756098">
              <w:rPr>
                <w:rFonts w:asciiTheme="minorBidi" w:hAnsiTheme="minorBidi"/>
                <w:i/>
                <w:rtl/>
                <w:lang w:bidi="ar-SA"/>
              </w:rPr>
              <w:t xml:space="preserve"> </w:t>
            </w:r>
            <w:r w:rsidRPr="00756098">
              <w:rPr>
                <w:rFonts w:ascii="Arial" w:hAnsi="Arial" w:cs="Arial" w:hint="cs"/>
                <w:i/>
                <w:rtl/>
                <w:lang w:bidi="ar-SA"/>
              </w:rPr>
              <w:t>تجارة</w:t>
            </w:r>
            <w:r w:rsidRPr="00756098">
              <w:rPr>
                <w:rFonts w:asciiTheme="minorBidi" w:hAnsiTheme="minorBidi"/>
                <w:i/>
                <w:rtl/>
                <w:lang w:bidi="ar-SA"/>
              </w:rPr>
              <w:t xml:space="preserve"> </w:t>
            </w:r>
            <w:r w:rsidRPr="00756098">
              <w:rPr>
                <w:rFonts w:ascii="Arial" w:hAnsi="Arial" w:cs="Arial" w:hint="cs"/>
                <w:i/>
                <w:rtl/>
                <w:lang w:bidi="ar-SA"/>
              </w:rPr>
              <w:t>التجزئة</w:t>
            </w:r>
          </w:p>
        </w:tc>
        <w:tc>
          <w:tcPr>
            <w:tcW w:w="1146"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276"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-1.3</w:t>
            </w:r>
          </w:p>
        </w:tc>
        <w:tc>
          <w:tcPr>
            <w:tcW w:w="1134"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1.1</w:t>
            </w:r>
          </w:p>
        </w:tc>
        <w:tc>
          <w:tcPr>
            <w:tcW w:w="1133" w:type="dxa"/>
            <w:shd w:val="clear" w:color="auto" w:fill="auto"/>
            <w:vAlign w:val="center"/>
          </w:tcPr>
          <w:p w:rsidR="00DC02AC" w:rsidRPr="00DC02AC" w:rsidRDefault="006E27EC" w:rsidP="004C625A">
            <w:pPr>
              <w:jc w:val="center"/>
              <w:rPr>
                <w:rFonts w:asciiTheme="minorBidi" w:hAnsiTheme="minorBidi" w:cstheme="minorBidi"/>
              </w:rPr>
            </w:pPr>
            <w:r w:rsidRPr="00DC02AC">
              <w:rPr>
                <w:rFonts w:asciiTheme="minorBidi" w:hAnsiTheme="minorBidi" w:cstheme="minorBidi"/>
              </w:rPr>
              <w:t>1.9</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sidRPr="00756098">
              <w:rPr>
                <w:rFonts w:ascii="Arial" w:hAnsi="Arial" w:cs="Arial" w:hint="cs"/>
                <w:i/>
                <w:rtl/>
                <w:lang w:bidi="ar-SA"/>
              </w:rPr>
              <w:t>استيراد</w:t>
            </w:r>
            <w:r w:rsidRPr="00756098">
              <w:rPr>
                <w:rFonts w:asciiTheme="minorBidi" w:hAnsiTheme="minorBidi"/>
                <w:i/>
                <w:rtl/>
                <w:lang w:bidi="ar-SA"/>
              </w:rPr>
              <w:t xml:space="preserve"> </w:t>
            </w:r>
            <w:r w:rsidRPr="00756098">
              <w:rPr>
                <w:rFonts w:ascii="Arial" w:hAnsi="Arial" w:cs="Arial" w:hint="cs"/>
                <w:i/>
                <w:rtl/>
                <w:lang w:bidi="ar-SA"/>
              </w:rPr>
              <w:t>السلع</w:t>
            </w:r>
            <w:r w:rsidRPr="00756098">
              <w:rPr>
                <w:rFonts w:asciiTheme="minorBidi" w:hAnsiTheme="minorBidi"/>
                <w:i/>
                <w:rtl/>
                <w:lang w:bidi="ar-SA"/>
              </w:rPr>
              <w:t xml:space="preserve"> </w:t>
            </w:r>
            <w:r w:rsidRPr="00756098">
              <w:rPr>
                <w:rFonts w:ascii="Arial" w:hAnsi="Arial" w:cs="Arial" w:hint="cs"/>
                <w:i/>
                <w:rtl/>
                <w:lang w:bidi="ar-SA"/>
              </w:rPr>
              <w:t>الاستهلاكية</w:t>
            </w:r>
            <w:r w:rsidRPr="00756098">
              <w:rPr>
                <w:rFonts w:asciiTheme="minorBidi" w:hAnsiTheme="minorBidi"/>
                <w:vertAlign w:val="superscript"/>
                <w:rtl/>
              </w:rPr>
              <w:t xml:space="preserve"> </w:t>
            </w:r>
            <w:r w:rsidRPr="00DC02AC">
              <w:rPr>
                <w:rFonts w:asciiTheme="minorBidi" w:hAnsiTheme="minorBidi" w:cstheme="minorBidi"/>
                <w:vertAlign w:val="superscript"/>
                <w:rtl/>
              </w:rPr>
              <w:t>1</w:t>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3.3</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-7.6</w:t>
            </w:r>
          </w:p>
        </w:tc>
        <w:tc>
          <w:tcPr>
            <w:tcW w:w="1134" w:type="dxa"/>
            <w:shd w:val="clear" w:color="auto" w:fill="auto"/>
            <w:vAlign w:val="center"/>
          </w:tcPr>
          <w:p w:rsidR="00B655F8" w:rsidRPr="00DC02AC" w:rsidRDefault="006E27EC" w:rsidP="004C625A">
            <w:pPr>
              <w:jc w:val="center"/>
              <w:rPr>
                <w:rFonts w:asciiTheme="minorBidi" w:hAnsiTheme="minorBidi" w:cstheme="minorBidi"/>
                <w:rtl/>
              </w:rPr>
            </w:pPr>
            <w:r w:rsidRPr="00DC02AC">
              <w:rPr>
                <w:rFonts w:asciiTheme="minorBidi" w:hAnsiTheme="minorBidi" w:cstheme="minorBidi"/>
              </w:rPr>
              <w:t>-4.9</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9.8</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sidRPr="00756098">
              <w:rPr>
                <w:rFonts w:ascii="Arial" w:hAnsi="Arial" w:cs="Arial" w:hint="cs"/>
                <w:i/>
                <w:rtl/>
                <w:lang w:bidi="ar-SA"/>
              </w:rPr>
              <w:t>استيراد</w:t>
            </w:r>
            <w:r w:rsidRPr="00756098">
              <w:rPr>
                <w:rFonts w:asciiTheme="minorBidi" w:hAnsiTheme="minorBidi"/>
                <w:i/>
                <w:rtl/>
                <w:lang w:bidi="ar-SA"/>
              </w:rPr>
              <w:t xml:space="preserve"> </w:t>
            </w:r>
            <w:r w:rsidRPr="00756098">
              <w:rPr>
                <w:rFonts w:ascii="Arial" w:hAnsi="Arial" w:cs="Arial" w:hint="cs"/>
                <w:i/>
                <w:rtl/>
                <w:lang w:bidi="ar-SA"/>
              </w:rPr>
              <w:t>مدخلات</w:t>
            </w:r>
            <w:r w:rsidRPr="00756098">
              <w:rPr>
                <w:rFonts w:asciiTheme="minorBidi" w:hAnsiTheme="minorBidi"/>
                <w:i/>
                <w:rtl/>
                <w:lang w:bidi="ar-SA"/>
              </w:rPr>
              <w:t xml:space="preserve"> </w:t>
            </w:r>
            <w:r w:rsidRPr="00756098">
              <w:rPr>
                <w:rFonts w:ascii="Arial" w:hAnsi="Arial" w:cs="Arial" w:hint="cs"/>
                <w:i/>
                <w:rtl/>
                <w:lang w:bidi="ar-SA"/>
              </w:rPr>
              <w:t>الإنتاج</w:t>
            </w:r>
            <w:r w:rsidRPr="00756098">
              <w:rPr>
                <w:rFonts w:asciiTheme="minorBidi" w:hAnsiTheme="minorBidi"/>
                <w:i/>
                <w:rtl/>
                <w:lang w:bidi="ar-SA"/>
              </w:rPr>
              <w:t xml:space="preserve"> (</w:t>
            </w:r>
            <w:r w:rsidRPr="00756098">
              <w:rPr>
                <w:rFonts w:ascii="Arial" w:hAnsi="Arial" w:cs="Arial" w:hint="cs"/>
                <w:i/>
                <w:rtl/>
                <w:lang w:bidi="ar-SA"/>
              </w:rPr>
              <w:t>بدون</w:t>
            </w:r>
            <w:r w:rsidRPr="00756098">
              <w:rPr>
                <w:rFonts w:asciiTheme="minorBidi" w:hAnsiTheme="minorBidi"/>
                <w:i/>
                <w:rtl/>
                <w:lang w:bidi="ar-SA"/>
              </w:rPr>
              <w:t xml:space="preserve"> </w:t>
            </w:r>
            <w:r w:rsidRPr="00756098">
              <w:rPr>
                <w:rFonts w:ascii="Arial" w:hAnsi="Arial" w:cs="Arial" w:hint="cs"/>
                <w:i/>
                <w:rtl/>
                <w:lang w:bidi="ar-SA"/>
              </w:rPr>
              <w:t>المحروقات</w:t>
            </w:r>
            <w:r w:rsidRPr="00756098">
              <w:rPr>
                <w:rFonts w:asciiTheme="minorBidi" w:hAnsiTheme="minorBidi"/>
                <w:i/>
                <w:rtl/>
                <w:lang w:bidi="ar-SA"/>
              </w:rPr>
              <w:t>)</w:t>
            </w:r>
            <w:r w:rsidRPr="00DC02AC">
              <w:rPr>
                <w:rFonts w:asciiTheme="minorBidi" w:hAnsiTheme="minorBidi" w:cstheme="minorBidi"/>
                <w:vertAlign w:val="superscript"/>
                <w:rtl/>
              </w:rPr>
              <w:t>1</w:t>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-3.4</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-3.7</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2.4</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1.0</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sidRPr="00756098">
              <w:rPr>
                <w:rFonts w:ascii="Arial" w:hAnsi="Arial" w:cs="Arial" w:hint="cs"/>
                <w:i/>
                <w:rtl/>
                <w:lang w:bidi="ar-SA"/>
              </w:rPr>
              <w:t>تصدير</w:t>
            </w:r>
            <w:r w:rsidRPr="00756098">
              <w:rPr>
                <w:rFonts w:asciiTheme="minorBidi" w:hAnsiTheme="minorBidi"/>
                <w:i/>
                <w:rtl/>
                <w:lang w:bidi="ar-SA"/>
              </w:rPr>
              <w:t xml:space="preserve"> </w:t>
            </w:r>
            <w:r w:rsidRPr="00756098">
              <w:rPr>
                <w:rFonts w:ascii="Arial" w:hAnsi="Arial" w:cs="Arial" w:hint="cs"/>
                <w:i/>
                <w:rtl/>
                <w:lang w:bidi="ar-SA"/>
              </w:rPr>
              <w:t>البضائع</w:t>
            </w:r>
            <w:r w:rsidRPr="00756098">
              <w:rPr>
                <w:rFonts w:asciiTheme="minorBidi" w:hAnsiTheme="minorBidi"/>
                <w:i/>
                <w:rtl/>
                <w:lang w:bidi="ar-SA"/>
              </w:rPr>
              <w:t xml:space="preserve"> (</w:t>
            </w:r>
            <w:r w:rsidRPr="00756098">
              <w:rPr>
                <w:rFonts w:ascii="Arial" w:hAnsi="Arial" w:cs="Arial" w:hint="cs"/>
                <w:i/>
                <w:rtl/>
                <w:lang w:bidi="ar-SA"/>
              </w:rPr>
              <w:t>باستثناء</w:t>
            </w:r>
            <w:r w:rsidRPr="00756098">
              <w:rPr>
                <w:rFonts w:asciiTheme="minorBidi" w:hAnsiTheme="minorBidi"/>
                <w:i/>
                <w:rtl/>
                <w:lang w:bidi="ar-SA"/>
              </w:rPr>
              <w:t xml:space="preserve"> </w:t>
            </w:r>
            <w:r w:rsidRPr="00756098">
              <w:rPr>
                <w:rFonts w:ascii="Arial" w:hAnsi="Arial" w:cs="Arial" w:hint="cs"/>
                <w:i/>
                <w:rtl/>
                <w:lang w:bidi="ar-SA"/>
              </w:rPr>
              <w:t>الزراعة</w:t>
            </w:r>
            <w:r w:rsidRPr="00756098">
              <w:rPr>
                <w:rFonts w:asciiTheme="minorBidi" w:hAnsiTheme="minorBidi"/>
                <w:i/>
                <w:rtl/>
                <w:lang w:bidi="ar-SA"/>
              </w:rPr>
              <w:t>)</w:t>
            </w:r>
            <w:r>
              <w:rPr>
                <w:rStyle w:val="FootnoteReference"/>
                <w:rFonts w:asciiTheme="minorBidi" w:hAnsiTheme="minorBidi" w:cstheme="minorBidi"/>
                <w:i/>
                <w:rtl/>
              </w:rPr>
              <w:footnoteReference w:id="1"/>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2.9</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-5.7</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10.3</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-8.8</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Pr>
                <w:rFonts w:ascii="Arial" w:hAnsi="Arial" w:cs="Arial" w:hint="cs"/>
                <w:i/>
                <w:rtl/>
                <w:lang w:bidi="ar-SA"/>
              </w:rPr>
              <w:t>تصدير</w:t>
            </w:r>
            <w:r>
              <w:rPr>
                <w:rFonts w:asciiTheme="minorBidi" w:hAnsiTheme="minorBidi" w:hint="cs"/>
                <w:i/>
                <w:rtl/>
                <w:lang w:bidi="ar-SA"/>
              </w:rPr>
              <w:t xml:space="preserve"> </w:t>
            </w:r>
            <w:r>
              <w:rPr>
                <w:rFonts w:ascii="Arial" w:hAnsi="Arial" w:cs="Arial" w:hint="cs"/>
                <w:i/>
                <w:rtl/>
                <w:lang w:bidi="ar-SA"/>
              </w:rPr>
              <w:t>الخدمات</w:t>
            </w:r>
            <w:r w:rsidRPr="00756098">
              <w:rPr>
                <w:rFonts w:asciiTheme="minorBidi" w:hAnsiTheme="minorBidi"/>
                <w:i/>
                <w:rtl/>
                <w:lang w:bidi="ar-SA"/>
              </w:rPr>
              <w:t xml:space="preserve"> (</w:t>
            </w:r>
            <w:r w:rsidRPr="00756098">
              <w:rPr>
                <w:rFonts w:ascii="Arial" w:hAnsi="Arial" w:cs="Arial" w:hint="cs"/>
                <w:i/>
                <w:rtl/>
                <w:lang w:bidi="ar-SA"/>
              </w:rPr>
              <w:t>بدون</w:t>
            </w:r>
            <w:r w:rsidRPr="00756098">
              <w:rPr>
                <w:rFonts w:asciiTheme="minorBidi" w:hAnsiTheme="minorBidi"/>
                <w:i/>
                <w:rtl/>
                <w:lang w:bidi="ar-SA"/>
              </w:rPr>
              <w:t xml:space="preserve"> </w:t>
            </w:r>
            <w:r w:rsidRPr="00756098">
              <w:rPr>
                <w:rFonts w:ascii="Arial" w:hAnsi="Arial" w:cs="Arial" w:hint="cs"/>
                <w:i/>
                <w:rtl/>
                <w:lang w:bidi="ar-SA"/>
              </w:rPr>
              <w:t>النقل</w:t>
            </w:r>
            <w:r w:rsidRPr="00756098">
              <w:rPr>
                <w:rFonts w:asciiTheme="minorBidi" w:hAnsiTheme="minorBidi"/>
                <w:i/>
                <w:rtl/>
                <w:lang w:bidi="ar-SA"/>
              </w:rPr>
              <w:t>)</w:t>
            </w:r>
            <w:r>
              <w:rPr>
                <w:rStyle w:val="FootnoteReference"/>
                <w:rFonts w:asciiTheme="minorBidi" w:hAnsiTheme="minorBidi" w:cstheme="minorBidi"/>
                <w:i/>
                <w:rtl/>
              </w:rPr>
              <w:footnoteReference w:id="2"/>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2.6</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-0.3</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sidRPr="00756098">
              <w:rPr>
                <w:rFonts w:ascii="Arial" w:hAnsi="Arial" w:cs="Arial" w:hint="cs"/>
                <w:i/>
                <w:rtl/>
                <w:lang w:bidi="ar-SA"/>
              </w:rPr>
              <w:t>وظائف</w:t>
            </w:r>
            <w:r w:rsidRPr="00756098">
              <w:rPr>
                <w:rFonts w:asciiTheme="minorBidi" w:hAnsiTheme="minorBidi"/>
                <w:i/>
                <w:rtl/>
                <w:lang w:bidi="ar-SA"/>
              </w:rPr>
              <w:t xml:space="preserve"> </w:t>
            </w:r>
            <w:r w:rsidRPr="00756098">
              <w:rPr>
                <w:rFonts w:ascii="Arial" w:hAnsi="Arial" w:cs="Arial" w:hint="cs"/>
                <w:i/>
                <w:rtl/>
                <w:lang w:bidi="ar-SA"/>
              </w:rPr>
              <w:t>مدفوعة</w:t>
            </w:r>
            <w:r w:rsidRPr="00756098">
              <w:rPr>
                <w:rFonts w:asciiTheme="minorBidi" w:hAnsiTheme="minorBidi"/>
                <w:i/>
                <w:rtl/>
                <w:lang w:bidi="ar-SA"/>
              </w:rPr>
              <w:t xml:space="preserve"> </w:t>
            </w:r>
            <w:r w:rsidRPr="00756098">
              <w:rPr>
                <w:rFonts w:ascii="Arial" w:hAnsi="Arial" w:cs="Arial" w:hint="cs"/>
                <w:i/>
                <w:rtl/>
                <w:lang w:bidi="ar-SA"/>
              </w:rPr>
              <w:t>الأجر</w:t>
            </w:r>
            <w:r w:rsidRPr="00756098">
              <w:rPr>
                <w:rFonts w:asciiTheme="minorBidi" w:hAnsiTheme="minorBidi"/>
                <w:i/>
                <w:rtl/>
                <w:lang w:bidi="ar-SA"/>
              </w:rPr>
              <w:t xml:space="preserve"> - </w:t>
            </w:r>
            <w:r w:rsidRPr="00756098">
              <w:rPr>
                <w:rFonts w:ascii="Arial" w:hAnsi="Arial" w:cs="Arial" w:hint="cs"/>
                <w:i/>
                <w:rtl/>
                <w:lang w:bidi="ar-SA"/>
              </w:rPr>
              <w:t>في</w:t>
            </w:r>
            <w:r w:rsidRPr="00756098">
              <w:rPr>
                <w:rFonts w:asciiTheme="minorBidi" w:hAnsiTheme="minorBidi"/>
                <w:i/>
                <w:rtl/>
                <w:lang w:bidi="ar-SA"/>
              </w:rPr>
              <w:t xml:space="preserve"> </w:t>
            </w:r>
            <w:r w:rsidRPr="00756098">
              <w:rPr>
                <w:rFonts w:ascii="Arial" w:hAnsi="Arial" w:cs="Arial" w:hint="cs"/>
                <w:i/>
                <w:rtl/>
                <w:lang w:bidi="ar-SA"/>
              </w:rPr>
              <w:t>القطاع</w:t>
            </w:r>
            <w:r w:rsidRPr="00756098">
              <w:rPr>
                <w:rFonts w:asciiTheme="minorBidi" w:hAnsiTheme="minorBidi"/>
                <w:i/>
                <w:rtl/>
                <w:lang w:bidi="ar-SA"/>
              </w:rPr>
              <w:t xml:space="preserve"> </w:t>
            </w:r>
            <w:r w:rsidRPr="00756098">
              <w:rPr>
                <w:rFonts w:ascii="Arial" w:hAnsi="Arial" w:cs="Arial" w:hint="cs"/>
                <w:i/>
                <w:rtl/>
                <w:lang w:bidi="ar-SA"/>
              </w:rPr>
              <w:t>الخاص</w:t>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0.1</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0.0</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i/>
                <w:rtl/>
              </w:rPr>
            </w:pPr>
            <w:r w:rsidRPr="00756098">
              <w:rPr>
                <w:rFonts w:ascii="Arial" w:hAnsi="Arial" w:cs="Arial" w:hint="cs"/>
                <w:i/>
                <w:rtl/>
                <w:lang w:bidi="ar-SA"/>
              </w:rPr>
              <w:t>معدل</w:t>
            </w:r>
            <w:r w:rsidRPr="00756098">
              <w:rPr>
                <w:rFonts w:asciiTheme="minorBidi" w:hAnsiTheme="minorBidi"/>
                <w:i/>
                <w:rtl/>
                <w:lang w:bidi="ar-SA"/>
              </w:rPr>
              <w:t xml:space="preserve"> </w:t>
            </w:r>
            <w:r w:rsidRPr="00756098">
              <w:rPr>
                <w:rFonts w:ascii="Arial" w:hAnsi="Arial" w:cs="Arial" w:hint="cs"/>
                <w:i/>
                <w:rtl/>
                <w:lang w:bidi="ar-SA"/>
              </w:rPr>
              <w:t>الشواغر</w:t>
            </w:r>
            <w:r w:rsidRPr="00756098">
              <w:rPr>
                <w:rFonts w:asciiTheme="minorBidi" w:hAnsiTheme="minorBidi"/>
                <w:i/>
                <w:rtl/>
                <w:lang w:bidi="ar-SA"/>
              </w:rPr>
              <w:t xml:space="preserve"> </w:t>
            </w:r>
            <w:r w:rsidRPr="00756098">
              <w:rPr>
                <w:rFonts w:ascii="Arial" w:hAnsi="Arial" w:cs="Arial" w:hint="cs"/>
                <w:i/>
                <w:rtl/>
                <w:lang w:bidi="ar-SA"/>
              </w:rPr>
              <w:t>في</w:t>
            </w:r>
            <w:r w:rsidRPr="00756098">
              <w:rPr>
                <w:rFonts w:asciiTheme="minorBidi" w:hAnsiTheme="minorBidi"/>
                <w:i/>
                <w:rtl/>
                <w:lang w:bidi="ar-SA"/>
              </w:rPr>
              <w:t xml:space="preserve"> </w:t>
            </w:r>
            <w:r w:rsidRPr="00756098">
              <w:rPr>
                <w:rFonts w:ascii="Arial" w:hAnsi="Arial" w:cs="Arial" w:hint="cs"/>
                <w:i/>
                <w:rtl/>
                <w:lang w:bidi="ar-SA"/>
              </w:rPr>
              <w:t>قطاع</w:t>
            </w:r>
            <w:r w:rsidRPr="00756098">
              <w:rPr>
                <w:rFonts w:asciiTheme="minorBidi" w:hAnsiTheme="minorBidi"/>
                <w:i/>
                <w:rtl/>
                <w:lang w:bidi="ar-SA"/>
              </w:rPr>
              <w:t xml:space="preserve"> </w:t>
            </w:r>
            <w:r w:rsidRPr="00756098">
              <w:rPr>
                <w:rFonts w:ascii="Arial" w:hAnsi="Arial" w:cs="Arial" w:hint="cs"/>
                <w:i/>
                <w:rtl/>
                <w:lang w:bidi="ar-SA"/>
              </w:rPr>
              <w:t>الأعمال</w:t>
            </w:r>
            <w:r w:rsidRPr="00DC02AC">
              <w:rPr>
                <w:rStyle w:val="FootnoteReference"/>
                <w:rFonts w:asciiTheme="minorBidi" w:hAnsiTheme="minorBidi" w:cstheme="minorBidi"/>
                <w:rtl/>
              </w:rPr>
              <w:t xml:space="preserve"> </w:t>
            </w:r>
            <w:r>
              <w:rPr>
                <w:rStyle w:val="FootnoteReference"/>
                <w:rFonts w:asciiTheme="minorBidi" w:hAnsiTheme="minorBidi" w:cstheme="minorBidi"/>
                <w:rtl/>
              </w:rPr>
              <w:footnoteReference w:id="3"/>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4.4</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4.4</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4.5</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4.4</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rtl/>
              </w:rPr>
            </w:pPr>
            <w:r w:rsidRPr="00756098">
              <w:rPr>
                <w:rFonts w:asciiTheme="minorBidi" w:hAnsiTheme="minorBidi" w:cstheme="minorBidi"/>
                <w:i/>
                <w:rtl/>
                <w:lang w:bidi="ar-SA"/>
              </w:rPr>
              <w:t>مشاريع البناء الجديدة</w:t>
            </w:r>
            <w:r w:rsidRPr="00DC02AC">
              <w:rPr>
                <w:rStyle w:val="FootnoteReference"/>
                <w:rFonts w:asciiTheme="minorBidi" w:hAnsiTheme="minorBidi" w:cstheme="minorBidi"/>
                <w:rtl/>
              </w:rPr>
              <w:t xml:space="preserve"> </w:t>
            </w:r>
            <w:r>
              <w:rPr>
                <w:rStyle w:val="FootnoteReference"/>
                <w:rFonts w:asciiTheme="minorBidi" w:hAnsiTheme="minorBidi" w:cstheme="minorBidi"/>
                <w:rtl/>
              </w:rPr>
              <w:footnoteReference w:id="4"/>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21.9</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 </w:t>
            </w:r>
          </w:p>
        </w:tc>
      </w:tr>
      <w:tr w:rsidR="009221C4" w:rsidTr="004C625A">
        <w:trPr>
          <w:trHeight w:val="340"/>
        </w:trPr>
        <w:tc>
          <w:tcPr>
            <w:tcW w:w="3613" w:type="dxa"/>
            <w:shd w:val="clear" w:color="auto" w:fill="auto"/>
            <w:vAlign w:val="center"/>
          </w:tcPr>
          <w:p w:rsidR="00B655F8" w:rsidRPr="00DC02AC" w:rsidRDefault="006E27EC" w:rsidP="004C625A">
            <w:pPr>
              <w:autoSpaceDE w:val="0"/>
              <w:autoSpaceDN w:val="0"/>
              <w:bidi/>
              <w:adjustRightInd w:val="0"/>
              <w:rPr>
                <w:rFonts w:asciiTheme="minorBidi" w:hAnsiTheme="minorBidi" w:cstheme="minorBidi"/>
                <w:rtl/>
              </w:rPr>
            </w:pPr>
            <w:r w:rsidRPr="00756098">
              <w:rPr>
                <w:rFonts w:ascii="Arial" w:hAnsi="Arial" w:cs="Arial" w:hint="cs"/>
                <w:i/>
                <w:rtl/>
                <w:lang w:bidi="ar-SA"/>
              </w:rPr>
              <w:t>المشتريات</w:t>
            </w:r>
            <w:r w:rsidRPr="00756098">
              <w:rPr>
                <w:rFonts w:asciiTheme="minorBidi" w:hAnsiTheme="minorBidi"/>
                <w:i/>
                <w:rtl/>
                <w:lang w:bidi="ar-SA"/>
              </w:rPr>
              <w:t xml:space="preserve"> </w:t>
            </w:r>
            <w:r w:rsidRPr="00756098">
              <w:rPr>
                <w:rFonts w:ascii="Arial" w:hAnsi="Arial" w:cs="Arial" w:hint="cs"/>
                <w:i/>
                <w:rtl/>
                <w:lang w:bidi="ar-SA"/>
              </w:rPr>
              <w:t>ببطاقات</w:t>
            </w:r>
            <w:r w:rsidRPr="00756098">
              <w:rPr>
                <w:rFonts w:asciiTheme="minorBidi" w:hAnsiTheme="minorBidi"/>
                <w:i/>
                <w:rtl/>
                <w:lang w:bidi="ar-SA"/>
              </w:rPr>
              <w:t xml:space="preserve"> </w:t>
            </w:r>
            <w:r w:rsidRPr="00756098">
              <w:rPr>
                <w:rFonts w:ascii="Arial" w:hAnsi="Arial" w:cs="Arial" w:hint="cs"/>
                <w:i/>
                <w:rtl/>
                <w:lang w:bidi="ar-SA"/>
              </w:rPr>
              <w:t>الائتمان</w:t>
            </w:r>
            <w:r w:rsidRPr="00756098">
              <w:rPr>
                <w:rStyle w:val="FootnoteReference"/>
                <w:rFonts w:asciiTheme="minorBidi" w:hAnsiTheme="minorBidi"/>
                <w:rtl/>
              </w:rPr>
              <w:t xml:space="preserve"> </w:t>
            </w:r>
            <w:r>
              <w:rPr>
                <w:rStyle w:val="FootnoteReference"/>
                <w:rFonts w:asciiTheme="minorBidi" w:hAnsiTheme="minorBidi" w:cstheme="minorBidi"/>
                <w:rtl/>
              </w:rPr>
              <w:footnoteReference w:id="5"/>
            </w:r>
          </w:p>
        </w:tc>
        <w:tc>
          <w:tcPr>
            <w:tcW w:w="114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-2.0</w:t>
            </w:r>
          </w:p>
        </w:tc>
        <w:tc>
          <w:tcPr>
            <w:tcW w:w="1276"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-1.4</w:t>
            </w:r>
          </w:p>
        </w:tc>
        <w:tc>
          <w:tcPr>
            <w:tcW w:w="1134"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2.7</w:t>
            </w:r>
          </w:p>
        </w:tc>
        <w:tc>
          <w:tcPr>
            <w:tcW w:w="1133" w:type="dxa"/>
            <w:shd w:val="clear" w:color="auto" w:fill="auto"/>
            <w:vAlign w:val="center"/>
          </w:tcPr>
          <w:p w:rsidR="00B655F8" w:rsidRPr="00DC02AC" w:rsidRDefault="006E27EC" w:rsidP="004C625A">
            <w:pPr>
              <w:jc w:val="center"/>
              <w:rPr>
                <w:rFonts w:asciiTheme="minorBidi" w:hAnsiTheme="minorBidi" w:cstheme="minorBidi"/>
              </w:rPr>
            </w:pPr>
            <w:r w:rsidRPr="00DC02AC">
              <w:rPr>
                <w:rFonts w:asciiTheme="minorBidi" w:hAnsiTheme="minorBidi" w:cstheme="minorBidi"/>
              </w:rPr>
              <w:t>2.1</w:t>
            </w:r>
          </w:p>
        </w:tc>
      </w:tr>
      <w:bookmarkEnd w:id="0"/>
    </w:tbl>
    <w:p w:rsidR="00B655F8" w:rsidRPr="00DC02AC" w:rsidRDefault="00B655F8" w:rsidP="00B655F8">
      <w:pPr>
        <w:bidi/>
        <w:rPr>
          <w:rFonts w:asciiTheme="minorBidi" w:hAnsiTheme="minorBidi" w:cstheme="minorBidi"/>
        </w:rPr>
      </w:pPr>
    </w:p>
    <w:sectPr w:rsidR="00B655F8" w:rsidRPr="00DC02AC" w:rsidSect="00CC2499">
      <w:footerReference w:type="default" r:id="rId9"/>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27EC">
      <w:pPr>
        <w:spacing w:after="0" w:line="240" w:lineRule="auto"/>
      </w:pPr>
      <w:r>
        <w:separator/>
      </w:r>
    </w:p>
  </w:endnote>
  <w:endnote w:type="continuationSeparator" w:id="0">
    <w:p w:rsidR="00000000" w:rsidRDefault="006E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sistant">
    <w:altName w:val="Courier New"/>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6E27EC" w:rsidP="00F20046">
    <w:pPr>
      <w:pStyle w:val="Footer"/>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6E27EC" w:rsidP="00031A9D">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5"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" filled="f" stroked="f" strokeweight=".5pt">
              <v:textbox>
                <w:txbxContent>
                  <w:p w:rsidR="00972198" w:rsidRPr="00031A9D" w:rsidRDefault="006E27EC" w:rsidP="00031A9D">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6"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6E27EC" w:rsidP="00031A9D">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w:t>
                          </w:r>
                          <w:r w:rsidRPr="00031A9D">
                            <w:rPr>
                              <w:rFonts w:ascii="Calibri" w:hAnsi="Calibri" w:cs="Times New Roman"/>
                              <w:noProof/>
                              <w:sz w:val="16"/>
                              <w:szCs w:val="16"/>
                              <w:rtl/>
                            </w:rPr>
                            <w:t xml:space="preserve"> בנק ישראל</w:t>
                          </w:r>
                          <w:r w:rsidRPr="00031A9D">
                            <w:rPr>
                              <w:rFonts w:ascii="Calibri" w:hAnsi="Calibri" w:cs="Calibri"/>
                              <w:noProof/>
                              <w:sz w:val="16"/>
                              <w:szCs w:val="16"/>
                              <w:rtl/>
                            </w:rPr>
                            <w:br/>
                          </w:r>
                          <w:hyperlink r:id="rId7"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תיבת טקסט 22" o:spid="_x0000_s1027" type="#_x0000_t202" style="position:absolute;margin-left:-23.05pt;margin-top:6pt;width:167.75pt;height:4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" filled="f" stroked="f" strokeweight=".5pt">
              <v:textbox>
                <w:txbxContent>
                  <w:p w:rsidR="00F20046" w:rsidRPr="00031A9D" w:rsidRDefault="006E27EC" w:rsidP="00031A9D">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w:t>
                    </w:r>
                    <w:r w:rsidRPr="00031A9D">
                      <w:rPr>
                        <w:rFonts w:ascii="Calibri" w:hAnsi="Calibri" w:cs="Times New Roman"/>
                        <w:noProof/>
                        <w:sz w:val="16"/>
                        <w:szCs w:val="16"/>
                        <w:rtl/>
                      </w:rPr>
                      <w:t xml:space="preserve">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6E27EC" w:rsidP="00031A9D">
                          <w:pPr>
                            <w:jc w:val="center"/>
                            <w:rPr>
                              <w:rFonts w:asciiTheme="minorHAnsi" w:hAnsiTheme="minorHAnsi" w:cstheme="minorHAnsi"/>
                              <w:sz w:val="14"/>
                              <w:szCs w:val="14"/>
                              <w:rtl/>
                            </w:rPr>
                          </w:pPr>
                          <w:r w:rsidRPr="00031A9D">
                            <w:rPr>
                              <w:rFonts w:asciiTheme="minorHAnsi" w:hAnsiTheme="minorHAnsi" w:cs="Times New Roman"/>
                              <w:noProof/>
                              <w:sz w:val="16"/>
                              <w:szCs w:val="16"/>
                              <w:rtl/>
                            </w:rPr>
                            <w:t xml:space="preserve">פייסבוק </w:t>
                          </w:r>
                          <w:r w:rsidRPr="00031A9D">
                            <w:rPr>
                              <w:rFonts w:asciiTheme="minorHAnsi" w:hAnsiTheme="minorHAnsi" w:cstheme="minorHAnsi"/>
                              <w:noProof/>
                              <w:sz w:val="16"/>
                              <w:szCs w:val="16"/>
                              <w:rtl/>
                            </w:rPr>
                            <w:t xml:space="preserve">- </w:t>
                          </w:r>
                          <w:r w:rsidRPr="00031A9D">
                            <w:rPr>
                              <w:rFonts w:asciiTheme="minorHAnsi" w:hAnsiTheme="minorHAnsi" w:cs="Times New Roman"/>
                              <w:noProof/>
                              <w:sz w:val="16"/>
                              <w:szCs w:val="16"/>
                              <w:rtl/>
                            </w:rPr>
                            <w:t>בנק ישראל</w:t>
                          </w:r>
                          <w:r w:rsidRPr="00031A9D">
                            <w:rPr>
                              <w:rFonts w:asciiTheme="minorHAnsi" w:hAnsiTheme="minorHAnsi" w:cstheme="minorHAnsi"/>
                              <w:sz w:val="16"/>
                              <w:szCs w:val="16"/>
                              <w:rtl/>
                            </w:rPr>
                            <w:br/>
                          </w:r>
                          <w:hyperlink r:id="rId9" w:history="1">
                            <w:r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9" o:spid="_x0000_s1028" type="#_x0000_t202" style="position:absolute;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" filled="f" stroked="f" strokeweight=".5pt">
              <v:textbox>
                <w:txbxContent>
                  <w:p w:rsidR="00571971" w:rsidRPr="00031A9D" w:rsidRDefault="006E27EC" w:rsidP="00031A9D">
                    <w:pPr>
                      <w:jc w:val="center"/>
                      <w:rPr>
                        <w:rFonts w:asciiTheme="minorHAnsi" w:hAnsiTheme="minorHAnsi" w:cstheme="minorHAnsi"/>
                        <w:sz w:val="14"/>
                        <w:szCs w:val="14"/>
                        <w:rtl/>
                      </w:rPr>
                    </w:pPr>
                    <w:r w:rsidRPr="00031A9D">
                      <w:rPr>
                        <w:rFonts w:asciiTheme="minorHAnsi" w:hAnsiTheme="minorHAnsi" w:cs="Times New Roman"/>
                        <w:noProof/>
                        <w:sz w:val="16"/>
                        <w:szCs w:val="16"/>
                        <w:rtl/>
                      </w:rPr>
                      <w:t xml:space="preserve">פייסבוק </w:t>
                    </w:r>
                    <w:r w:rsidRPr="00031A9D">
                      <w:rPr>
                        <w:rFonts w:asciiTheme="minorHAnsi" w:hAnsiTheme="minorHAnsi" w:cstheme="minorHAnsi"/>
                        <w:noProof/>
                        <w:sz w:val="16"/>
                        <w:szCs w:val="16"/>
                        <w:rtl/>
                      </w:rPr>
                      <w:t xml:space="preserve">- </w:t>
                    </w:r>
                    <w:r w:rsidRPr="00031A9D">
                      <w:rPr>
                        <w:rFonts w:asciiTheme="minorHAnsi" w:hAnsiTheme="minorHAnsi" w:cs="Times New Roman"/>
                        <w:noProof/>
                        <w:sz w:val="16"/>
                        <w:szCs w:val="16"/>
                        <w:rtl/>
                      </w:rPr>
                      <w:t>בנק ישראל</w:t>
                    </w:r>
                    <w:r w:rsidRPr="00031A9D">
                      <w:rPr>
                        <w:rFonts w:asciiTheme="minorHAnsi" w:hAnsiTheme="minorHAnsi" w:cstheme="minorHAnsi"/>
                        <w:sz w:val="16"/>
                        <w:szCs w:val="16"/>
                        <w:rtl/>
                      </w:rPr>
                      <w:br/>
                    </w:r>
                    <w:hyperlink r:id="rId10" w:history="1">
                      <w:r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6E27EC"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1"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" filled="f" stroked="f" strokeweight=".5pt">
              <v:textbox>
                <w:txbxContent>
                  <w:p w:rsidR="00571971" w:rsidRPr="00031A9D" w:rsidRDefault="006E27EC"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2"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FE4084" id="מחבר ישר 15"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E01" w:rsidRDefault="006E27EC" w:rsidP="00E04682">
      <w:pPr>
        <w:spacing w:after="0" w:line="240" w:lineRule="auto"/>
      </w:pPr>
      <w:r>
        <w:separator/>
      </w:r>
    </w:p>
  </w:footnote>
  <w:footnote w:type="continuationSeparator" w:id="0">
    <w:p w:rsidR="00C66E01" w:rsidRDefault="006E27EC" w:rsidP="00E04682">
      <w:pPr>
        <w:spacing w:after="0" w:line="240" w:lineRule="auto"/>
      </w:pPr>
      <w:r>
        <w:continuationSeparator/>
      </w:r>
    </w:p>
  </w:footnote>
  <w:footnote w:id="1">
    <w:p w:rsidR="00B655F8" w:rsidRDefault="006E27EC" w:rsidP="00133071">
      <w:pPr>
        <w:bidi/>
        <w:jc w:val="both"/>
      </w:pPr>
      <w:r w:rsidRPr="00E338BB">
        <w:rPr>
          <w:vertAlign w:val="superscript"/>
        </w:rPr>
        <w:footnoteRef/>
      </w:r>
      <w:r w:rsidRPr="002E511D">
        <w:rPr>
          <w:rtl/>
        </w:rPr>
        <w:t xml:space="preserve"> </w:t>
      </w:r>
      <w:r w:rsidR="00133071">
        <w:rPr>
          <w:rFonts w:cs="Arial"/>
          <w:sz w:val="20"/>
          <w:szCs w:val="20"/>
          <w:rtl/>
          <w:lang w:bidi="ar-SA"/>
        </w:rPr>
        <w:t>يتم احتساب واردات وصادرات السلع بأسعار ثابتة (من خلال خصم التغيرات في مؤشر أسعار التجارة الخارجية).</w:t>
      </w:r>
    </w:p>
  </w:footnote>
  <w:footnote w:id="2">
    <w:p w:rsidR="00B655F8" w:rsidRPr="00743C4A" w:rsidRDefault="006E27EC" w:rsidP="00133071">
      <w:pPr>
        <w:pStyle w:val="FootnoteText"/>
        <w:spacing w:after="0" w:line="240" w:lineRule="auto"/>
        <w:ind w:left="0" w:firstLine="0"/>
        <w:rPr>
          <w:rFonts w:ascii="David" w:hAnsi="David"/>
          <w:iCs w:val="0"/>
          <w:sz w:val="24"/>
          <w:szCs w:val="24"/>
        </w:rPr>
      </w:pPr>
      <w:r w:rsidRPr="00E338BB">
        <w:rPr>
          <w:rStyle w:val="FootnoteReference"/>
          <w:rFonts w:ascii="David" w:hAnsi="David"/>
          <w:sz w:val="24"/>
          <w:szCs w:val="24"/>
        </w:rPr>
        <w:footnoteRef/>
      </w:r>
      <w:r w:rsidR="00133071">
        <w:rPr>
          <w:rFonts w:ascii="David" w:hAnsi="David" w:cstheme="minorBidi" w:hint="cs"/>
          <w:iCs w:val="0"/>
          <w:sz w:val="24"/>
          <w:szCs w:val="24"/>
          <w:rtl/>
          <w:lang w:bidi="ar-SA"/>
        </w:rPr>
        <w:t xml:space="preserve"> </w:t>
      </w:r>
      <w:r w:rsidR="00133071" w:rsidRPr="00756098">
        <w:rPr>
          <w:rFonts w:ascii="David" w:hAnsi="David" w:cs="Arial"/>
          <w:i/>
          <w:iCs w:val="0"/>
          <w:rtl/>
          <w:lang w:bidi="ar-SA"/>
        </w:rPr>
        <w:t>يتم عرض تصدير الخدمات بالقيمة الحقيقية عن طريق خصم التغيرات في مؤشر الأسعار للمستهلك والذي يتكون من تصدير خدمات الأعمال الأخرى وتصدير الخدمات السياحية</w:t>
      </w:r>
      <w:r w:rsidR="00133071" w:rsidRPr="00756098">
        <w:rPr>
          <w:rFonts w:asciiTheme="minorHAnsi" w:hAnsiTheme="minorHAnsi"/>
          <w:i/>
          <w:iCs w:val="0"/>
          <w:rtl/>
        </w:rPr>
        <w:t xml:space="preserve">.  </w:t>
      </w:r>
    </w:p>
  </w:footnote>
  <w:footnote w:id="3">
    <w:p w:rsidR="00B655F8" w:rsidRPr="00743C4A" w:rsidRDefault="006E27EC" w:rsidP="00133071">
      <w:pPr>
        <w:bidi/>
        <w:jc w:val="both"/>
      </w:pPr>
      <w:r w:rsidRPr="00743C4A">
        <w:rPr>
          <w:rStyle w:val="FootnoteReference"/>
        </w:rPr>
        <w:footnoteRef/>
      </w:r>
      <w:r w:rsidRPr="00743C4A">
        <w:rPr>
          <w:rtl/>
        </w:rPr>
        <w:t xml:space="preserve"> </w:t>
      </w:r>
      <w:r w:rsidR="00133071">
        <w:rPr>
          <w:rFonts w:cs="Arial"/>
          <w:i/>
          <w:sz w:val="20"/>
          <w:szCs w:val="20"/>
          <w:rtl/>
          <w:lang w:bidi="ar-SA"/>
        </w:rPr>
        <w:t>يتم احتساب معدل الشواغر من إجمالي العاملين ويتم إدراجه في المؤشر عند مستواه بعد تعديله موسمياً</w:t>
      </w:r>
      <w:r w:rsidR="00133071" w:rsidRPr="00C25A81">
        <w:rPr>
          <w:rFonts w:ascii="Calibri" w:hAnsi="Calibri" w:cs="Calibri"/>
          <w:i/>
          <w:rtl/>
        </w:rPr>
        <w:t>.</w:t>
      </w:r>
    </w:p>
  </w:footnote>
  <w:footnote w:id="4">
    <w:p w:rsidR="00B655F8" w:rsidRPr="00E11C2B" w:rsidRDefault="006E27EC" w:rsidP="00133071">
      <w:pPr>
        <w:bidi/>
        <w:jc w:val="both"/>
        <w:rPr>
          <w:i/>
        </w:rPr>
      </w:pPr>
      <w:r w:rsidRPr="00E11C2B">
        <w:rPr>
          <w:rStyle w:val="FootnoteReference"/>
        </w:rPr>
        <w:footnoteRef/>
      </w:r>
      <w:r>
        <w:rPr>
          <w:i/>
          <w:rtl/>
        </w:rPr>
        <w:t xml:space="preserve"> </w:t>
      </w:r>
      <w:r w:rsidR="00133071" w:rsidRPr="00756098">
        <w:rPr>
          <w:rFonts w:cs="Arial"/>
          <w:i/>
          <w:sz w:val="20"/>
          <w:szCs w:val="20"/>
          <w:rtl/>
          <w:lang w:bidi="ar-SA"/>
        </w:rPr>
        <w:t xml:space="preserve">بما أن </w:t>
      </w:r>
      <w:r w:rsidR="00133071">
        <w:rPr>
          <w:rFonts w:cs="Arial"/>
          <w:i/>
          <w:sz w:val="20"/>
          <w:szCs w:val="20"/>
          <w:rtl/>
          <w:lang w:bidi="ar-SA"/>
        </w:rPr>
        <w:t>دائرة</w:t>
      </w:r>
      <w:r w:rsidR="00133071" w:rsidRPr="00756098">
        <w:rPr>
          <w:rFonts w:cs="Arial"/>
          <w:i/>
          <w:sz w:val="20"/>
          <w:szCs w:val="20"/>
          <w:rtl/>
          <w:lang w:bidi="ar-SA"/>
        </w:rPr>
        <w:t xml:space="preserve"> الإحصاء المركزي</w:t>
      </w:r>
      <w:r w:rsidR="00133071">
        <w:rPr>
          <w:rFonts w:cs="Arial"/>
          <w:i/>
          <w:sz w:val="20"/>
          <w:szCs w:val="20"/>
          <w:rtl/>
          <w:lang w:bidi="ar-SA"/>
        </w:rPr>
        <w:t>ة</w:t>
      </w:r>
      <w:r w:rsidR="00133071" w:rsidRPr="00756098">
        <w:rPr>
          <w:rFonts w:cs="Arial"/>
          <w:i/>
          <w:sz w:val="20"/>
          <w:szCs w:val="20"/>
          <w:rtl/>
          <w:lang w:bidi="ar-SA"/>
        </w:rPr>
        <w:t xml:space="preserve"> </w:t>
      </w:r>
      <w:r w:rsidR="00133071">
        <w:rPr>
          <w:rFonts w:cs="Arial"/>
          <w:i/>
          <w:sz w:val="20"/>
          <w:szCs w:val="20"/>
          <w:rtl/>
          <w:lang w:bidi="ar-SA"/>
        </w:rPr>
        <w:t>ت</w:t>
      </w:r>
      <w:r w:rsidR="00133071" w:rsidRPr="00756098">
        <w:rPr>
          <w:rFonts w:cs="Arial"/>
          <w:i/>
          <w:sz w:val="20"/>
          <w:szCs w:val="20"/>
          <w:rtl/>
          <w:lang w:bidi="ar-SA"/>
        </w:rPr>
        <w:t>نشر البيانات الخاصة ببدء البناء مرة واحدة كل ثلاثة أشهر، فإن البيانات المدرجة في النموذج تكون</w:t>
      </w:r>
      <w:r w:rsidR="00133071">
        <w:rPr>
          <w:rFonts w:cs="Arial"/>
          <w:i/>
          <w:sz w:val="20"/>
          <w:szCs w:val="20"/>
          <w:rtl/>
          <w:lang w:bidi="ar-SA"/>
        </w:rPr>
        <w:t xml:space="preserve"> ب</w:t>
      </w:r>
      <w:r w:rsidR="00133071" w:rsidRPr="00756098">
        <w:rPr>
          <w:rFonts w:cs="Arial"/>
          <w:i/>
          <w:sz w:val="20"/>
          <w:szCs w:val="20"/>
          <w:rtl/>
          <w:lang w:bidi="ar-SA"/>
        </w:rPr>
        <w:t xml:space="preserve">توزيع شهري يعتمد على مصادر إضافية، بحيث يكون التوزيع متسقًا مع الرقم ربع السنوي الذي </w:t>
      </w:r>
      <w:r w:rsidR="00133071">
        <w:rPr>
          <w:rFonts w:cs="Arial"/>
          <w:i/>
          <w:sz w:val="20"/>
          <w:szCs w:val="20"/>
          <w:rtl/>
          <w:lang w:bidi="ar-SA"/>
        </w:rPr>
        <w:t>ت</w:t>
      </w:r>
      <w:r w:rsidR="00133071" w:rsidRPr="00756098">
        <w:rPr>
          <w:rFonts w:cs="Arial"/>
          <w:i/>
          <w:sz w:val="20"/>
          <w:szCs w:val="20"/>
          <w:rtl/>
          <w:lang w:bidi="ar-SA"/>
        </w:rPr>
        <w:t xml:space="preserve">نشره </w:t>
      </w:r>
      <w:r w:rsidR="00133071">
        <w:rPr>
          <w:rFonts w:cs="Arial"/>
          <w:i/>
          <w:sz w:val="20"/>
          <w:szCs w:val="20"/>
          <w:rtl/>
          <w:lang w:bidi="ar-SA"/>
        </w:rPr>
        <w:t>دائرة</w:t>
      </w:r>
      <w:r w:rsidR="00133071" w:rsidRPr="00756098">
        <w:rPr>
          <w:rFonts w:cs="Arial"/>
          <w:i/>
          <w:sz w:val="20"/>
          <w:szCs w:val="20"/>
          <w:rtl/>
          <w:lang w:bidi="ar-SA"/>
        </w:rPr>
        <w:t xml:space="preserve"> الإحصاء المركزي</w:t>
      </w:r>
      <w:r w:rsidR="00133071">
        <w:rPr>
          <w:rFonts w:cs="Arial"/>
          <w:i/>
          <w:sz w:val="20"/>
          <w:szCs w:val="20"/>
          <w:rtl/>
          <w:lang w:bidi="ar-SA"/>
        </w:rPr>
        <w:t>ة</w:t>
      </w:r>
      <w:r w:rsidR="00133071" w:rsidRPr="00756098">
        <w:rPr>
          <w:rFonts w:cs="Arial"/>
          <w:i/>
          <w:sz w:val="20"/>
          <w:szCs w:val="20"/>
          <w:rtl/>
          <w:lang w:bidi="ar-SA"/>
        </w:rPr>
        <w:t xml:space="preserve"> (بالنسبة المئوية، </w:t>
      </w:r>
      <w:r w:rsidR="00133071">
        <w:rPr>
          <w:rFonts w:cs="Arial"/>
          <w:i/>
          <w:sz w:val="20"/>
          <w:szCs w:val="20"/>
          <w:rtl/>
          <w:lang w:bidi="ar-SA"/>
        </w:rPr>
        <w:t>معدل موسمياً</w:t>
      </w:r>
      <w:r w:rsidR="00133071" w:rsidRPr="00756098">
        <w:rPr>
          <w:rFonts w:cs="Arial"/>
          <w:i/>
          <w:sz w:val="20"/>
          <w:szCs w:val="20"/>
          <w:rtl/>
          <w:lang w:bidi="ar-SA"/>
        </w:rPr>
        <w:t>).</w:t>
      </w:r>
    </w:p>
  </w:footnote>
  <w:footnote w:id="5">
    <w:p w:rsidR="00B655F8" w:rsidRPr="00D95D04" w:rsidRDefault="006E27EC" w:rsidP="00133071">
      <w:pPr>
        <w:pStyle w:val="FootnoteText"/>
        <w:spacing w:after="0" w:line="240" w:lineRule="auto"/>
        <w:ind w:left="0" w:firstLine="0"/>
      </w:pPr>
      <w:r w:rsidRPr="00D95D04">
        <w:rPr>
          <w:rStyle w:val="FootnoteReference"/>
          <w:rFonts w:ascii="David" w:hAnsi="David"/>
          <w:sz w:val="24"/>
          <w:szCs w:val="24"/>
        </w:rPr>
        <w:footnoteRef/>
      </w:r>
      <w:r w:rsidRPr="00D95D04">
        <w:rPr>
          <w:rFonts w:ascii="David" w:hAnsi="David"/>
          <w:sz w:val="24"/>
          <w:szCs w:val="24"/>
          <w:rtl/>
        </w:rPr>
        <w:t xml:space="preserve"> </w:t>
      </w:r>
      <w:r w:rsidR="00133071" w:rsidRPr="00756098">
        <w:rPr>
          <w:rFonts w:cs="Arial"/>
          <w:iCs w:val="0"/>
          <w:rtl/>
          <w:lang w:bidi="ar-SA"/>
        </w:rPr>
        <w:t>المعطى الخاص بالمشتريات ببطاقات الائتمان هو التغير الشهري معدل موسمياً، بحسب منشورات دائرة الاحصاء المركزية، وعندما لا يتوفر معطى دائرة الاحصاء المركزية للشهر الأخير، يتم تقدير هذا المعطى على أساس معدل التغير الشهري بحسب المعطيات اليومية للخدمات المصرفية الأوتوماتيكية، معدلة موسمياً</w:t>
      </w:r>
      <w:r w:rsidR="00133071" w:rsidRPr="00756098">
        <w:rPr>
          <w:rFonts w:ascii="Calibri" w:hAnsi="Calibri" w:cs="Calibri"/>
          <w:iCs w:val="0"/>
          <w:sz w:val="24"/>
          <w:szCs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54D7F"/>
    <w:multiLevelType w:val="hybridMultilevel"/>
    <w:tmpl w:val="7ECE0DC4"/>
    <w:lvl w:ilvl="0" w:tplc="01DE0BEE">
      <w:start w:val="1"/>
      <w:numFmt w:val="bullet"/>
      <w:lvlText w:val=""/>
      <w:lvlJc w:val="left"/>
      <w:pPr>
        <w:ind w:left="1513" w:hanging="360"/>
      </w:pPr>
      <w:rPr>
        <w:rFonts w:ascii="Symbol" w:hAnsi="Symbol" w:hint="default"/>
      </w:rPr>
    </w:lvl>
    <w:lvl w:ilvl="1" w:tplc="25AA6CAA" w:tentative="1">
      <w:start w:val="1"/>
      <w:numFmt w:val="bullet"/>
      <w:lvlText w:val="o"/>
      <w:lvlJc w:val="left"/>
      <w:pPr>
        <w:ind w:left="2233" w:hanging="360"/>
      </w:pPr>
      <w:rPr>
        <w:rFonts w:ascii="Courier New" w:hAnsi="Courier New" w:cs="Courier New" w:hint="default"/>
      </w:rPr>
    </w:lvl>
    <w:lvl w:ilvl="2" w:tplc="199E45E2" w:tentative="1">
      <w:start w:val="1"/>
      <w:numFmt w:val="bullet"/>
      <w:lvlText w:val=""/>
      <w:lvlJc w:val="left"/>
      <w:pPr>
        <w:ind w:left="2953" w:hanging="360"/>
      </w:pPr>
      <w:rPr>
        <w:rFonts w:ascii="Wingdings" w:hAnsi="Wingdings" w:hint="default"/>
      </w:rPr>
    </w:lvl>
    <w:lvl w:ilvl="3" w:tplc="71D2273A" w:tentative="1">
      <w:start w:val="1"/>
      <w:numFmt w:val="bullet"/>
      <w:lvlText w:val=""/>
      <w:lvlJc w:val="left"/>
      <w:pPr>
        <w:ind w:left="3673" w:hanging="360"/>
      </w:pPr>
      <w:rPr>
        <w:rFonts w:ascii="Symbol" w:hAnsi="Symbol" w:hint="default"/>
      </w:rPr>
    </w:lvl>
    <w:lvl w:ilvl="4" w:tplc="36AE3DDC" w:tentative="1">
      <w:start w:val="1"/>
      <w:numFmt w:val="bullet"/>
      <w:lvlText w:val="o"/>
      <w:lvlJc w:val="left"/>
      <w:pPr>
        <w:ind w:left="4393" w:hanging="360"/>
      </w:pPr>
      <w:rPr>
        <w:rFonts w:ascii="Courier New" w:hAnsi="Courier New" w:cs="Courier New" w:hint="default"/>
      </w:rPr>
    </w:lvl>
    <w:lvl w:ilvl="5" w:tplc="A1084F40" w:tentative="1">
      <w:start w:val="1"/>
      <w:numFmt w:val="bullet"/>
      <w:lvlText w:val=""/>
      <w:lvlJc w:val="left"/>
      <w:pPr>
        <w:ind w:left="5113" w:hanging="360"/>
      </w:pPr>
      <w:rPr>
        <w:rFonts w:ascii="Wingdings" w:hAnsi="Wingdings" w:hint="default"/>
      </w:rPr>
    </w:lvl>
    <w:lvl w:ilvl="6" w:tplc="A7FC1E80" w:tentative="1">
      <w:start w:val="1"/>
      <w:numFmt w:val="bullet"/>
      <w:lvlText w:val=""/>
      <w:lvlJc w:val="left"/>
      <w:pPr>
        <w:ind w:left="5833" w:hanging="360"/>
      </w:pPr>
      <w:rPr>
        <w:rFonts w:ascii="Symbol" w:hAnsi="Symbol" w:hint="default"/>
      </w:rPr>
    </w:lvl>
    <w:lvl w:ilvl="7" w:tplc="5F804ADA" w:tentative="1">
      <w:start w:val="1"/>
      <w:numFmt w:val="bullet"/>
      <w:lvlText w:val="o"/>
      <w:lvlJc w:val="left"/>
      <w:pPr>
        <w:ind w:left="6553" w:hanging="360"/>
      </w:pPr>
      <w:rPr>
        <w:rFonts w:ascii="Courier New" w:hAnsi="Courier New" w:cs="Courier New" w:hint="default"/>
      </w:rPr>
    </w:lvl>
    <w:lvl w:ilvl="8" w:tplc="E72C06AA" w:tentative="1">
      <w:start w:val="1"/>
      <w:numFmt w:val="bullet"/>
      <w:lvlText w:val=""/>
      <w:lvlJc w:val="left"/>
      <w:pPr>
        <w:ind w:left="7273" w:hanging="360"/>
      </w:pPr>
      <w:rPr>
        <w:rFonts w:ascii="Wingdings" w:hAnsi="Wingdings" w:hint="default"/>
      </w:rPr>
    </w:lvl>
  </w:abstractNum>
  <w:abstractNum w:abstractNumId="1" w15:restartNumberingAfterBreak="0">
    <w:nsid w:val="52210C5A"/>
    <w:multiLevelType w:val="hybridMultilevel"/>
    <w:tmpl w:val="1F0214CA"/>
    <w:lvl w:ilvl="0" w:tplc="842038B6">
      <w:numFmt w:val="bullet"/>
      <w:lvlText w:val=""/>
      <w:lvlJc w:val="left"/>
      <w:pPr>
        <w:ind w:left="668" w:hanging="360"/>
      </w:pPr>
      <w:rPr>
        <w:rFonts w:ascii="Symbol" w:eastAsiaTheme="minorHAnsi" w:hAnsi="Symbol" w:cs="Assistant" w:hint="default"/>
      </w:rPr>
    </w:lvl>
    <w:lvl w:ilvl="1" w:tplc="27F09EEA">
      <w:start w:val="1"/>
      <w:numFmt w:val="bullet"/>
      <w:lvlText w:val="o"/>
      <w:lvlJc w:val="left"/>
      <w:pPr>
        <w:ind w:left="1388" w:hanging="360"/>
      </w:pPr>
      <w:rPr>
        <w:rFonts w:ascii="Courier New" w:hAnsi="Courier New" w:cs="Courier New" w:hint="default"/>
      </w:rPr>
    </w:lvl>
    <w:lvl w:ilvl="2" w:tplc="0DA487F2" w:tentative="1">
      <w:start w:val="1"/>
      <w:numFmt w:val="bullet"/>
      <w:lvlText w:val=""/>
      <w:lvlJc w:val="left"/>
      <w:pPr>
        <w:ind w:left="2108" w:hanging="360"/>
      </w:pPr>
      <w:rPr>
        <w:rFonts w:ascii="Wingdings" w:hAnsi="Wingdings" w:hint="default"/>
      </w:rPr>
    </w:lvl>
    <w:lvl w:ilvl="3" w:tplc="C5EECE20" w:tentative="1">
      <w:start w:val="1"/>
      <w:numFmt w:val="bullet"/>
      <w:lvlText w:val=""/>
      <w:lvlJc w:val="left"/>
      <w:pPr>
        <w:ind w:left="2828" w:hanging="360"/>
      </w:pPr>
      <w:rPr>
        <w:rFonts w:ascii="Symbol" w:hAnsi="Symbol" w:hint="default"/>
      </w:rPr>
    </w:lvl>
    <w:lvl w:ilvl="4" w:tplc="5CDCF246" w:tentative="1">
      <w:start w:val="1"/>
      <w:numFmt w:val="bullet"/>
      <w:lvlText w:val="o"/>
      <w:lvlJc w:val="left"/>
      <w:pPr>
        <w:ind w:left="3548" w:hanging="360"/>
      </w:pPr>
      <w:rPr>
        <w:rFonts w:ascii="Courier New" w:hAnsi="Courier New" w:cs="Courier New" w:hint="default"/>
      </w:rPr>
    </w:lvl>
    <w:lvl w:ilvl="5" w:tplc="F8EC25BA" w:tentative="1">
      <w:start w:val="1"/>
      <w:numFmt w:val="bullet"/>
      <w:lvlText w:val=""/>
      <w:lvlJc w:val="left"/>
      <w:pPr>
        <w:ind w:left="4268" w:hanging="360"/>
      </w:pPr>
      <w:rPr>
        <w:rFonts w:ascii="Wingdings" w:hAnsi="Wingdings" w:hint="default"/>
      </w:rPr>
    </w:lvl>
    <w:lvl w:ilvl="6" w:tplc="94528358" w:tentative="1">
      <w:start w:val="1"/>
      <w:numFmt w:val="bullet"/>
      <w:lvlText w:val=""/>
      <w:lvlJc w:val="left"/>
      <w:pPr>
        <w:ind w:left="4988" w:hanging="360"/>
      </w:pPr>
      <w:rPr>
        <w:rFonts w:ascii="Symbol" w:hAnsi="Symbol" w:hint="default"/>
      </w:rPr>
    </w:lvl>
    <w:lvl w:ilvl="7" w:tplc="3FEE1F9C" w:tentative="1">
      <w:start w:val="1"/>
      <w:numFmt w:val="bullet"/>
      <w:lvlText w:val="o"/>
      <w:lvlJc w:val="left"/>
      <w:pPr>
        <w:ind w:left="5708" w:hanging="360"/>
      </w:pPr>
      <w:rPr>
        <w:rFonts w:ascii="Courier New" w:hAnsi="Courier New" w:cs="Courier New" w:hint="default"/>
      </w:rPr>
    </w:lvl>
    <w:lvl w:ilvl="8" w:tplc="EAFAF5CC" w:tentative="1">
      <w:start w:val="1"/>
      <w:numFmt w:val="bullet"/>
      <w:lvlText w:val=""/>
      <w:lvlJc w:val="left"/>
      <w:pPr>
        <w:ind w:left="6428" w:hanging="360"/>
      </w:pPr>
      <w:rPr>
        <w:rFonts w:ascii="Wingdings" w:hAnsi="Wingdings" w:hint="default"/>
      </w:rPr>
    </w:lvl>
  </w:abstractNum>
  <w:abstractNum w:abstractNumId="2" w15:restartNumberingAfterBreak="0">
    <w:nsid w:val="577F64B2"/>
    <w:multiLevelType w:val="hybridMultilevel"/>
    <w:tmpl w:val="A3EC1298"/>
    <w:lvl w:ilvl="0" w:tplc="42DE959A">
      <w:start w:val="1"/>
      <w:numFmt w:val="bullet"/>
      <w:lvlText w:val=""/>
      <w:lvlJc w:val="left"/>
      <w:pPr>
        <w:ind w:left="720" w:hanging="360"/>
      </w:pPr>
      <w:rPr>
        <w:rFonts w:ascii="Symbol" w:hAnsi="Symbol" w:hint="default"/>
      </w:rPr>
    </w:lvl>
    <w:lvl w:ilvl="1" w:tplc="B46E8198" w:tentative="1">
      <w:start w:val="1"/>
      <w:numFmt w:val="bullet"/>
      <w:lvlText w:val="o"/>
      <w:lvlJc w:val="left"/>
      <w:pPr>
        <w:ind w:left="1440" w:hanging="360"/>
      </w:pPr>
      <w:rPr>
        <w:rFonts w:ascii="Courier New" w:hAnsi="Courier New" w:cs="Courier New" w:hint="default"/>
      </w:rPr>
    </w:lvl>
    <w:lvl w:ilvl="2" w:tplc="174C25EE" w:tentative="1">
      <w:start w:val="1"/>
      <w:numFmt w:val="bullet"/>
      <w:lvlText w:val=""/>
      <w:lvlJc w:val="left"/>
      <w:pPr>
        <w:ind w:left="2160" w:hanging="360"/>
      </w:pPr>
      <w:rPr>
        <w:rFonts w:ascii="Wingdings" w:hAnsi="Wingdings" w:hint="default"/>
      </w:rPr>
    </w:lvl>
    <w:lvl w:ilvl="3" w:tplc="8A1CEF8E" w:tentative="1">
      <w:start w:val="1"/>
      <w:numFmt w:val="bullet"/>
      <w:lvlText w:val=""/>
      <w:lvlJc w:val="left"/>
      <w:pPr>
        <w:ind w:left="2880" w:hanging="360"/>
      </w:pPr>
      <w:rPr>
        <w:rFonts w:ascii="Symbol" w:hAnsi="Symbol" w:hint="default"/>
      </w:rPr>
    </w:lvl>
    <w:lvl w:ilvl="4" w:tplc="99FA749E" w:tentative="1">
      <w:start w:val="1"/>
      <w:numFmt w:val="bullet"/>
      <w:lvlText w:val="o"/>
      <w:lvlJc w:val="left"/>
      <w:pPr>
        <w:ind w:left="3600" w:hanging="360"/>
      </w:pPr>
      <w:rPr>
        <w:rFonts w:ascii="Courier New" w:hAnsi="Courier New" w:cs="Courier New" w:hint="default"/>
      </w:rPr>
    </w:lvl>
    <w:lvl w:ilvl="5" w:tplc="56F8DEC0" w:tentative="1">
      <w:start w:val="1"/>
      <w:numFmt w:val="bullet"/>
      <w:lvlText w:val=""/>
      <w:lvlJc w:val="left"/>
      <w:pPr>
        <w:ind w:left="4320" w:hanging="360"/>
      </w:pPr>
      <w:rPr>
        <w:rFonts w:ascii="Wingdings" w:hAnsi="Wingdings" w:hint="default"/>
      </w:rPr>
    </w:lvl>
    <w:lvl w:ilvl="6" w:tplc="EB969A0C" w:tentative="1">
      <w:start w:val="1"/>
      <w:numFmt w:val="bullet"/>
      <w:lvlText w:val=""/>
      <w:lvlJc w:val="left"/>
      <w:pPr>
        <w:ind w:left="5040" w:hanging="360"/>
      </w:pPr>
      <w:rPr>
        <w:rFonts w:ascii="Symbol" w:hAnsi="Symbol" w:hint="default"/>
      </w:rPr>
    </w:lvl>
    <w:lvl w:ilvl="7" w:tplc="3BC42488" w:tentative="1">
      <w:start w:val="1"/>
      <w:numFmt w:val="bullet"/>
      <w:lvlText w:val="o"/>
      <w:lvlJc w:val="left"/>
      <w:pPr>
        <w:ind w:left="5760" w:hanging="360"/>
      </w:pPr>
      <w:rPr>
        <w:rFonts w:ascii="Courier New" w:hAnsi="Courier New" w:cs="Courier New" w:hint="default"/>
      </w:rPr>
    </w:lvl>
    <w:lvl w:ilvl="8" w:tplc="E366560A"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33071"/>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36D"/>
    <w:rsid w:val="00297F94"/>
    <w:rsid w:val="002A2E4C"/>
    <w:rsid w:val="002A3CC4"/>
    <w:rsid w:val="002B564E"/>
    <w:rsid w:val="002B7877"/>
    <w:rsid w:val="002C05A5"/>
    <w:rsid w:val="002C754F"/>
    <w:rsid w:val="002D7AA8"/>
    <w:rsid w:val="002E330F"/>
    <w:rsid w:val="002E511D"/>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625A"/>
    <w:rsid w:val="004C7925"/>
    <w:rsid w:val="004F26A1"/>
    <w:rsid w:val="004F5E3C"/>
    <w:rsid w:val="00526840"/>
    <w:rsid w:val="00567B1A"/>
    <w:rsid w:val="00571971"/>
    <w:rsid w:val="0057422C"/>
    <w:rsid w:val="00575141"/>
    <w:rsid w:val="0059782C"/>
    <w:rsid w:val="005A52A2"/>
    <w:rsid w:val="005C5BF9"/>
    <w:rsid w:val="005D5F2B"/>
    <w:rsid w:val="00614024"/>
    <w:rsid w:val="00632CD2"/>
    <w:rsid w:val="006344CC"/>
    <w:rsid w:val="0063559D"/>
    <w:rsid w:val="0063690B"/>
    <w:rsid w:val="00640309"/>
    <w:rsid w:val="00660075"/>
    <w:rsid w:val="00660F46"/>
    <w:rsid w:val="006811C3"/>
    <w:rsid w:val="006907D5"/>
    <w:rsid w:val="0069557C"/>
    <w:rsid w:val="006C5099"/>
    <w:rsid w:val="006E27EC"/>
    <w:rsid w:val="006F0964"/>
    <w:rsid w:val="00701240"/>
    <w:rsid w:val="00715D7F"/>
    <w:rsid w:val="007172E4"/>
    <w:rsid w:val="00737090"/>
    <w:rsid w:val="00743C4A"/>
    <w:rsid w:val="00756098"/>
    <w:rsid w:val="0077297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47B06"/>
    <w:rsid w:val="00850CC4"/>
    <w:rsid w:val="00886388"/>
    <w:rsid w:val="008A1E49"/>
    <w:rsid w:val="008B3199"/>
    <w:rsid w:val="008C47FB"/>
    <w:rsid w:val="008C4A46"/>
    <w:rsid w:val="008C706D"/>
    <w:rsid w:val="008D5488"/>
    <w:rsid w:val="008E2484"/>
    <w:rsid w:val="008F0B52"/>
    <w:rsid w:val="008F617A"/>
    <w:rsid w:val="00914AC1"/>
    <w:rsid w:val="00921F03"/>
    <w:rsid w:val="009221C4"/>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4A55"/>
    <w:rsid w:val="00B35876"/>
    <w:rsid w:val="00B514C3"/>
    <w:rsid w:val="00B569FD"/>
    <w:rsid w:val="00B63A33"/>
    <w:rsid w:val="00B655F8"/>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A81"/>
    <w:rsid w:val="00C25C86"/>
    <w:rsid w:val="00C36D00"/>
    <w:rsid w:val="00C42A4B"/>
    <w:rsid w:val="00C463C1"/>
    <w:rsid w:val="00C46931"/>
    <w:rsid w:val="00C47A89"/>
    <w:rsid w:val="00C66E01"/>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95D04"/>
    <w:rsid w:val="00DB09F3"/>
    <w:rsid w:val="00DC02AC"/>
    <w:rsid w:val="00DC23E1"/>
    <w:rsid w:val="00DC727C"/>
    <w:rsid w:val="00DD2E1F"/>
    <w:rsid w:val="00DE140A"/>
    <w:rsid w:val="00DF4B57"/>
    <w:rsid w:val="00E04682"/>
    <w:rsid w:val="00E11C2B"/>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15A1"/>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9D"/>
    <w:pPr>
      <w:spacing w:after="160" w:line="259" w:lineRule="auto"/>
    </w:pPr>
    <w:rPr>
      <w:rFonts w:ascii="David" w:eastAsia="David" w:hAnsi="David" w:cs="David"/>
      <w:sz w:val="24"/>
      <w:szCs w:val="24"/>
    </w:rPr>
  </w:style>
  <w:style w:type="paragraph" w:styleId="Heading1">
    <w:name w:val="heading 1"/>
    <w:basedOn w:val="Normal"/>
    <w:next w:val="Normal"/>
    <w:link w:val="Heading1Char"/>
    <w:qFormat/>
    <w:rsid w:val="00B655F8"/>
    <w:pPr>
      <w:keepNext/>
      <w:keepLines/>
      <w:spacing w:before="480" w:after="0" w:line="240" w:lineRule="auto"/>
      <w:outlineLvl w:val="0"/>
    </w:pPr>
    <w:rPr>
      <w:rFonts w:asciiTheme="majorHAnsi" w:eastAsiaTheme="majorEastAsia" w:hAnsiTheme="majorHAnsi" w:hint="cs"/>
      <w:b/>
      <w:bCs/>
      <w:sz w:val="2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75141"/>
    <w:rPr>
      <w:color w:val="0000FF"/>
      <w:u w:val="single"/>
    </w:rPr>
  </w:style>
  <w:style w:type="paragraph" w:styleId="BalloonText">
    <w:name w:val="Balloon Text"/>
    <w:basedOn w:val="Normal"/>
    <w:link w:val="BalloonTextChar"/>
    <w:uiPriority w:val="99"/>
    <w:semiHidden/>
    <w:unhideWhenUsed/>
    <w:rsid w:val="007B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B64D4"/>
    <w:rPr>
      <w:rFonts w:ascii="Tahoma" w:hAnsi="Tahoma" w:cs="Tahoma"/>
      <w:sz w:val="18"/>
      <w:szCs w:val="18"/>
    </w:rPr>
  </w:style>
  <w:style w:type="paragraph" w:styleId="Header">
    <w:name w:val="header"/>
    <w:basedOn w:val="Normal"/>
    <w:link w:val="HeaderChar"/>
    <w:uiPriority w:val="99"/>
    <w:unhideWhenUsed/>
    <w:rsid w:val="00E046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4682"/>
  </w:style>
  <w:style w:type="paragraph" w:styleId="Footer">
    <w:name w:val="footer"/>
    <w:basedOn w:val="Normal"/>
    <w:link w:val="FooterChar"/>
    <w:uiPriority w:val="99"/>
    <w:unhideWhenUsed/>
    <w:rsid w:val="00E046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4682"/>
  </w:style>
  <w:style w:type="paragraph" w:styleId="ListParagraph">
    <w:name w:val="List Paragraph"/>
    <w:aliases w:val="פיסקת רשימה12,פיסקת רשימה121,פיסקת רשימה2,פיסקת רשימה11"/>
    <w:basedOn w:val="Normal"/>
    <w:link w:val="ListParagraphChar"/>
    <w:uiPriority w:val="34"/>
    <w:qFormat/>
    <w:rsid w:val="00CD2A65"/>
    <w:pPr>
      <w:ind w:left="720"/>
      <w:contextualSpacing/>
    </w:pPr>
  </w:style>
  <w:style w:type="character" w:styleId="CommentReference">
    <w:name w:val="annotation reference"/>
    <w:basedOn w:val="DefaultParagraphFont"/>
    <w:uiPriority w:val="99"/>
    <w:semiHidden/>
    <w:unhideWhenUsed/>
    <w:rsid w:val="004F26A1"/>
    <w:rPr>
      <w:sz w:val="16"/>
      <w:szCs w:val="16"/>
    </w:rPr>
  </w:style>
  <w:style w:type="paragraph" w:styleId="CommentText">
    <w:name w:val="annotation text"/>
    <w:basedOn w:val="Normal"/>
    <w:link w:val="CommentTextChar"/>
    <w:uiPriority w:val="99"/>
    <w:semiHidden/>
    <w:unhideWhenUsed/>
    <w:rsid w:val="004F26A1"/>
    <w:pPr>
      <w:spacing w:line="240" w:lineRule="auto"/>
    </w:pPr>
    <w:rPr>
      <w:sz w:val="20"/>
      <w:szCs w:val="20"/>
    </w:rPr>
  </w:style>
  <w:style w:type="character" w:customStyle="1" w:styleId="CommentTextChar">
    <w:name w:val="Comment Text Char"/>
    <w:basedOn w:val="DefaultParagraphFont"/>
    <w:link w:val="CommentText"/>
    <w:uiPriority w:val="99"/>
    <w:semiHidden/>
    <w:rsid w:val="004F26A1"/>
    <w:rPr>
      <w:sz w:val="20"/>
      <w:szCs w:val="20"/>
    </w:rPr>
  </w:style>
  <w:style w:type="paragraph" w:styleId="CommentSubject">
    <w:name w:val="annotation subject"/>
    <w:basedOn w:val="CommentText"/>
    <w:next w:val="CommentText"/>
    <w:link w:val="CommentSubjectChar"/>
    <w:uiPriority w:val="99"/>
    <w:semiHidden/>
    <w:unhideWhenUsed/>
    <w:rsid w:val="004F26A1"/>
    <w:rPr>
      <w:b/>
      <w:bCs/>
    </w:rPr>
  </w:style>
  <w:style w:type="character" w:customStyle="1" w:styleId="CommentSubjectChar">
    <w:name w:val="Comment Subject Char"/>
    <w:basedOn w:val="CommentTextChar"/>
    <w:link w:val="CommentSubject"/>
    <w:uiPriority w:val="99"/>
    <w:semiHidden/>
    <w:rsid w:val="004F26A1"/>
    <w:rPr>
      <w:b/>
      <w:bCs/>
      <w:sz w:val="20"/>
      <w:szCs w:val="20"/>
    </w:rPr>
  </w:style>
  <w:style w:type="character" w:styleId="FollowedHyperlink">
    <w:name w:val="FollowedHyperlink"/>
    <w:basedOn w:val="DefaultParagraphFont"/>
    <w:uiPriority w:val="99"/>
    <w:semiHidden/>
    <w:unhideWhenUsed/>
    <w:rsid w:val="00B569FD"/>
    <w:rPr>
      <w:color w:val="800080" w:themeColor="followedHyperlink"/>
      <w:u w:val="single"/>
    </w:rPr>
  </w:style>
  <w:style w:type="character" w:customStyle="1" w:styleId="ListParagraphChar">
    <w:name w:val="List Paragraph Char"/>
    <w:aliases w:val="פיסקת רשימה12 Char,פיסקת רשימה121 Char,פיסקת רשימה2 Char,פיסקת רשימה11 Char"/>
    <w:basedOn w:val="DefaultParagraphFont"/>
    <w:link w:val="ListParagraph"/>
    <w:uiPriority w:val="34"/>
    <w:rsid w:val="00031A9D"/>
  </w:style>
  <w:style w:type="character" w:customStyle="1" w:styleId="Heading1Char">
    <w:name w:val="Heading 1 Char"/>
    <w:basedOn w:val="DefaultParagraphFont"/>
    <w:link w:val="Heading1"/>
    <w:rsid w:val="00B655F8"/>
    <w:rPr>
      <w:rFonts w:asciiTheme="majorHAnsi" w:eastAsiaTheme="majorEastAsia" w:hAnsiTheme="majorHAnsi" w:cs="David"/>
      <w:b/>
      <w:bCs/>
      <w:sz w:val="28"/>
      <w:szCs w:val="28"/>
      <w:lang w:eastAsia="he-IL"/>
    </w:rPr>
  </w:style>
  <w:style w:type="paragraph" w:styleId="BlockText">
    <w:name w:val="Block Text"/>
    <w:basedOn w:val="Normal"/>
    <w:rsid w:val="00B655F8"/>
    <w:pPr>
      <w:bidi/>
      <w:spacing w:after="120" w:line="480" w:lineRule="auto"/>
      <w:ind w:left="-57" w:hanging="1"/>
      <w:jc w:val="both"/>
    </w:pPr>
    <w:rPr>
      <w:rFonts w:ascii="Times New Roman" w:eastAsia="Times New Roman" w:hAnsi="Times New Roman"/>
      <w:sz w:val="22"/>
      <w:lang w:eastAsia="he-IL"/>
    </w:rPr>
  </w:style>
  <w:style w:type="paragraph" w:styleId="FootnoteText">
    <w:name w:val="footnote text"/>
    <w:basedOn w:val="Normal"/>
    <w:link w:val="FootnoteTextChar"/>
    <w:semiHidden/>
    <w:rsid w:val="00B655F8"/>
    <w:pPr>
      <w:bidi/>
      <w:spacing w:after="120" w:line="320" w:lineRule="exact"/>
      <w:ind w:left="-57" w:firstLine="283"/>
      <w:jc w:val="both"/>
    </w:pPr>
    <w:rPr>
      <w:rFonts w:ascii="Times New Roman" w:eastAsia="Times New Roman" w:hAnsi="Times New Roman"/>
      <w:iCs/>
      <w:sz w:val="20"/>
      <w:szCs w:val="20"/>
      <w:lang w:eastAsia="he-IL"/>
    </w:rPr>
  </w:style>
  <w:style w:type="character" w:customStyle="1" w:styleId="FootnoteTextChar">
    <w:name w:val="Footnote Text Char"/>
    <w:basedOn w:val="DefaultParagraphFont"/>
    <w:link w:val="FootnoteText"/>
    <w:semiHidden/>
    <w:rsid w:val="00B655F8"/>
    <w:rPr>
      <w:rFonts w:ascii="Times New Roman" w:eastAsia="Times New Roman" w:hAnsi="Times New Roman" w:cs="David"/>
      <w:iCs/>
      <w:sz w:val="20"/>
      <w:szCs w:val="20"/>
      <w:lang w:eastAsia="he-IL"/>
    </w:rPr>
  </w:style>
  <w:style w:type="character" w:styleId="FootnoteReference">
    <w:name w:val="footnote reference"/>
    <w:rsid w:val="00B655F8"/>
    <w:rPr>
      <w:vertAlign w:val="superscript"/>
    </w:rPr>
  </w:style>
  <w:style w:type="paragraph" w:styleId="Title">
    <w:name w:val="Title"/>
    <w:basedOn w:val="Normal"/>
    <w:next w:val="Normal"/>
    <w:link w:val="TitleChar"/>
    <w:qFormat/>
    <w:rsid w:val="00B655F8"/>
    <w:pPr>
      <w:spacing w:after="0" w:line="240" w:lineRule="auto"/>
      <w:contextualSpacing/>
    </w:pPr>
    <w:rPr>
      <w:rFonts w:asciiTheme="majorHAnsi" w:eastAsiaTheme="majorEastAsia" w:hAnsiTheme="majorHAnsi" w:cstheme="majorBidi" w:hint="cs"/>
      <w:spacing w:val="-10"/>
      <w:kern w:val="28"/>
      <w:sz w:val="56"/>
      <w:szCs w:val="56"/>
      <w:lang w:eastAsia="he-IL"/>
    </w:rPr>
  </w:style>
  <w:style w:type="character" w:customStyle="1" w:styleId="TitleChar">
    <w:name w:val="Title Char"/>
    <w:basedOn w:val="DefaultParagraphFont"/>
    <w:link w:val="Title"/>
    <w:rsid w:val="00B655F8"/>
    <w:rPr>
      <w:rFonts w:asciiTheme="majorHAnsi" w:eastAsiaTheme="majorEastAsia" w:hAnsiTheme="majorHAnsi" w:cstheme="majorBidi"/>
      <w:spacing w:val="-10"/>
      <w:kern w:val="28"/>
      <w:sz w:val="56"/>
      <w:szCs w:val="56"/>
      <w:lang w:eastAsia="he-IL"/>
    </w:rPr>
  </w:style>
  <w:style w:type="paragraph" w:styleId="Revision">
    <w:name w:val="Revision"/>
    <w:hidden/>
    <w:uiPriority w:val="99"/>
    <w:semiHidden/>
    <w:rsid w:val="00DC0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i.org.il/roles/statistics/compositeinde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1748</Characters>
  <Application>Microsoft Office Word</Application>
  <DocSecurity>4</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2025-03-30T06:50:00Z</dcterms:created>
  <dcterms:modified xsi:type="dcterms:W3CDTF">2025-03-30T06:50:00Z</dcterms:modified>
</cp:coreProperties>
</file>