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3"/>
        <w:tblpPr w:leftFromText="180" w:rightFromText="180" w:vertAnchor="text" w:horzAnchor="margin" w:tblpY="-34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6"/>
      </w:tblGrid>
      <w:tr w:rsidR="00DC7325" w:rsidRPr="00DC7325" w14:paraId="0FA8C587" w14:textId="77777777" w:rsidTr="00DC7325">
        <w:tc>
          <w:tcPr>
            <w:tcW w:w="2765" w:type="dxa"/>
            <w:vAlign w:val="center"/>
          </w:tcPr>
          <w:p w14:paraId="455984FE" w14:textId="315EB5B6" w:rsidR="00DC7325" w:rsidRPr="00DC7325" w:rsidRDefault="00DC7325" w:rsidP="00DC7325">
            <w:pPr>
              <w:spacing w:line="360" w:lineRule="auto"/>
              <w:jc w:val="center"/>
              <w:rPr>
                <w:rFonts w:cstheme="minorHAnsi" w:hint="cs"/>
                <w:b/>
                <w:bCs/>
                <w:sz w:val="24"/>
                <w:szCs w:val="24"/>
                <w:rtl/>
              </w:rPr>
            </w:pPr>
            <w:r w:rsidRPr="00DC7325">
              <w:rPr>
                <w:rFonts w:cstheme="minorHAnsi" w:hint="cs"/>
                <w:b/>
                <w:bCs/>
                <w:sz w:val="24"/>
                <w:szCs w:val="24"/>
                <w:rtl/>
              </w:rPr>
              <w:t>בנק ישראל</w:t>
            </w:r>
          </w:p>
          <w:p w14:paraId="164FE409" w14:textId="196DD6B2" w:rsidR="00DC7325" w:rsidRPr="00DC7325" w:rsidRDefault="00DC7325" w:rsidP="00DC7325">
            <w:pPr>
              <w:spacing w:line="360" w:lineRule="auto"/>
              <w:jc w:val="center"/>
              <w:rPr>
                <w:rFonts w:cstheme="minorHAnsi"/>
                <w:b/>
                <w:bCs/>
                <w:sz w:val="24"/>
                <w:szCs w:val="24"/>
                <w:u w:val="single"/>
                <w:rtl/>
              </w:rPr>
            </w:pPr>
            <w:r w:rsidRPr="00DC7325">
              <w:rPr>
                <w:rFonts w:cstheme="minorHAnsi" w:hint="cs"/>
                <w:b/>
                <w:bCs/>
                <w:sz w:val="24"/>
                <w:szCs w:val="24"/>
                <w:rtl/>
              </w:rPr>
              <w:t>דוברות והסברה כלכלית</w:t>
            </w:r>
          </w:p>
        </w:tc>
        <w:tc>
          <w:tcPr>
            <w:tcW w:w="2765" w:type="dxa"/>
            <w:vAlign w:val="center"/>
          </w:tcPr>
          <w:p w14:paraId="11EBE5FE" w14:textId="77777777" w:rsidR="00DC7325" w:rsidRPr="00DC7325" w:rsidRDefault="00DC7325" w:rsidP="00DC7325">
            <w:pPr>
              <w:spacing w:line="360" w:lineRule="auto"/>
              <w:jc w:val="center"/>
              <w:rPr>
                <w:rFonts w:cstheme="minorHAnsi"/>
                <w:b/>
                <w:bCs/>
                <w:sz w:val="24"/>
                <w:szCs w:val="24"/>
                <w:u w:val="single"/>
                <w:rtl/>
              </w:rPr>
            </w:pPr>
            <w:r w:rsidRPr="00DC7325">
              <w:rPr>
                <w:rFonts w:cstheme="minorHAnsi"/>
                <w:noProof/>
                <w:sz w:val="24"/>
                <w:szCs w:val="24"/>
              </w:rPr>
              <w:drawing>
                <wp:inline distT="0" distB="0" distL="0" distR="0" wp14:anchorId="58AE8776" wp14:editId="3A8F9548">
                  <wp:extent cx="914400" cy="91440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tc>
        <w:tc>
          <w:tcPr>
            <w:tcW w:w="2766" w:type="dxa"/>
            <w:vAlign w:val="center"/>
          </w:tcPr>
          <w:p w14:paraId="21E30802" w14:textId="25D21A65" w:rsidR="00DC7325" w:rsidRPr="00DC7325" w:rsidRDefault="00DC7325" w:rsidP="00DC7325">
            <w:pPr>
              <w:spacing w:line="360" w:lineRule="auto"/>
              <w:jc w:val="center"/>
              <w:rPr>
                <w:rFonts w:cstheme="minorHAnsi" w:hint="cs"/>
                <w:sz w:val="24"/>
                <w:szCs w:val="24"/>
                <w:rtl/>
              </w:rPr>
            </w:pPr>
            <w:r w:rsidRPr="00DC7325">
              <w:rPr>
                <w:rFonts w:cstheme="minorHAnsi" w:hint="cs"/>
                <w:sz w:val="24"/>
                <w:szCs w:val="24"/>
                <w:rtl/>
              </w:rPr>
              <w:t>ירושלים, ח' ניסן תשפ"ד</w:t>
            </w:r>
          </w:p>
          <w:p w14:paraId="1DB6FA30" w14:textId="77777777" w:rsidR="00DC7325" w:rsidRPr="00DC7325" w:rsidRDefault="00DC7325" w:rsidP="00DC7325">
            <w:pPr>
              <w:spacing w:line="360" w:lineRule="auto"/>
              <w:jc w:val="center"/>
              <w:rPr>
                <w:rFonts w:cstheme="minorHAnsi"/>
                <w:b/>
                <w:bCs/>
                <w:sz w:val="24"/>
                <w:szCs w:val="24"/>
                <w:u w:val="single"/>
                <w:rtl/>
              </w:rPr>
            </w:pPr>
            <w:r w:rsidRPr="00DC7325">
              <w:rPr>
                <w:rFonts w:cstheme="minorHAnsi" w:hint="cs"/>
                <w:sz w:val="24"/>
                <w:szCs w:val="24"/>
                <w:rtl/>
              </w:rPr>
              <w:t>16.4.2024</w:t>
            </w:r>
          </w:p>
        </w:tc>
      </w:tr>
    </w:tbl>
    <w:p w14:paraId="5035E53F" w14:textId="57BFE041" w:rsidR="00DC7325" w:rsidRPr="00DC7325" w:rsidRDefault="00DC7325" w:rsidP="00FC76F5">
      <w:pPr>
        <w:spacing w:line="360" w:lineRule="auto"/>
        <w:rPr>
          <w:rFonts w:cstheme="minorHAnsi"/>
          <w:b/>
          <w:bCs/>
          <w:sz w:val="24"/>
          <w:szCs w:val="24"/>
          <w:u w:val="single"/>
          <w:rtl/>
        </w:rPr>
      </w:pPr>
    </w:p>
    <w:p w14:paraId="78D5BA56" w14:textId="2B833B03" w:rsidR="00A944A3" w:rsidRPr="00DC7325" w:rsidRDefault="00F644AB" w:rsidP="00DC7325">
      <w:pPr>
        <w:spacing w:line="360" w:lineRule="auto"/>
        <w:rPr>
          <w:rFonts w:cstheme="minorHAnsi"/>
          <w:sz w:val="24"/>
          <w:szCs w:val="24"/>
          <w:rtl/>
        </w:rPr>
      </w:pPr>
      <w:r w:rsidRPr="00DC7325">
        <w:rPr>
          <w:rFonts w:cstheme="minorHAnsi"/>
          <w:sz w:val="24"/>
          <w:szCs w:val="24"/>
          <w:rtl/>
        </w:rPr>
        <w:t xml:space="preserve">הודעה לעיתונות </w:t>
      </w:r>
      <w:r w:rsidR="00A944A3" w:rsidRPr="00DC7325">
        <w:rPr>
          <w:rFonts w:cstheme="minorHAnsi"/>
          <w:sz w:val="24"/>
          <w:szCs w:val="24"/>
          <w:rtl/>
        </w:rPr>
        <w:t xml:space="preserve">: </w:t>
      </w:r>
    </w:p>
    <w:p w14:paraId="3A5A6D0E" w14:textId="77777777" w:rsidR="00222FB9" w:rsidRPr="00DC7325" w:rsidRDefault="007F168D" w:rsidP="00DC7325">
      <w:pPr>
        <w:spacing w:line="360" w:lineRule="auto"/>
        <w:ind w:left="360"/>
        <w:jc w:val="center"/>
        <w:rPr>
          <w:rFonts w:cstheme="minorHAnsi"/>
          <w:b/>
          <w:bCs/>
          <w:sz w:val="24"/>
          <w:szCs w:val="24"/>
          <w:u w:val="single"/>
          <w:rtl/>
        </w:rPr>
      </w:pPr>
      <w:r w:rsidRPr="00DC7325">
        <w:rPr>
          <w:rFonts w:cstheme="minorHAnsi" w:hint="cs"/>
          <w:b/>
          <w:bCs/>
          <w:sz w:val="24"/>
          <w:szCs w:val="24"/>
          <w:u w:val="single"/>
          <w:rtl/>
        </w:rPr>
        <w:t>המשנה לנגיד: "השקל הדיגיטלי יכול להיות קטליזטור של טכנולוגיה ואמון להגברת התחרות במערכת הפיננסית"</w:t>
      </w:r>
    </w:p>
    <w:p w14:paraId="3A1676A5" w14:textId="6350F2E5" w:rsidR="00180D93" w:rsidRPr="00DC7325" w:rsidRDefault="007F168D" w:rsidP="00333C1C">
      <w:pPr>
        <w:spacing w:line="360" w:lineRule="auto"/>
        <w:ind w:left="360"/>
        <w:jc w:val="both"/>
        <w:rPr>
          <w:rFonts w:cstheme="minorHAnsi"/>
          <w:sz w:val="24"/>
          <w:szCs w:val="24"/>
          <w:rtl/>
        </w:rPr>
      </w:pPr>
      <w:bookmarkStart w:id="0" w:name="_GoBack"/>
      <w:r w:rsidRPr="00DC7325">
        <w:rPr>
          <w:rFonts w:cstheme="minorHAnsi" w:hint="cs"/>
          <w:b/>
          <w:bCs/>
          <w:sz w:val="24"/>
          <w:szCs w:val="24"/>
          <w:rtl/>
        </w:rPr>
        <w:t xml:space="preserve">המשנה לנגיד בנק ישראל, מר אנדרו אביר, </w:t>
      </w:r>
      <w:r w:rsidR="00444316" w:rsidRPr="00DC7325">
        <w:rPr>
          <w:rFonts w:cstheme="minorHAnsi"/>
          <w:b/>
          <w:bCs/>
          <w:sz w:val="24"/>
          <w:szCs w:val="24"/>
          <w:rtl/>
        </w:rPr>
        <w:t xml:space="preserve">נשא דברים בכנס </w:t>
      </w:r>
      <w:r w:rsidR="00180D93" w:rsidRPr="00DC7325">
        <w:rPr>
          <w:rFonts w:cstheme="minorHAnsi" w:hint="cs"/>
          <w:b/>
          <w:bCs/>
          <w:sz w:val="24"/>
          <w:szCs w:val="24"/>
          <w:rtl/>
        </w:rPr>
        <w:t xml:space="preserve">"המנועים של </w:t>
      </w:r>
      <w:proofErr w:type="spellStart"/>
      <w:r w:rsidR="00180D93" w:rsidRPr="00DC7325">
        <w:rPr>
          <w:rFonts w:cstheme="minorHAnsi" w:hint="cs"/>
          <w:b/>
          <w:bCs/>
          <w:sz w:val="24"/>
          <w:szCs w:val="24"/>
          <w:rtl/>
        </w:rPr>
        <w:t>האקוסיסטם</w:t>
      </w:r>
      <w:proofErr w:type="spellEnd"/>
      <w:r w:rsidR="00180D93" w:rsidRPr="00DC7325">
        <w:rPr>
          <w:rFonts w:cstheme="minorHAnsi" w:hint="cs"/>
          <w:b/>
          <w:bCs/>
          <w:sz w:val="24"/>
          <w:szCs w:val="24"/>
          <w:rtl/>
        </w:rPr>
        <w:t xml:space="preserve"> הישראלי" של גלובס. </w:t>
      </w:r>
      <w:r w:rsidR="00333C1C" w:rsidRPr="00DC7325">
        <w:rPr>
          <w:rFonts w:cstheme="minorHAnsi" w:hint="cs"/>
          <w:b/>
          <w:bCs/>
          <w:sz w:val="24"/>
          <w:szCs w:val="24"/>
          <w:rtl/>
        </w:rPr>
        <w:t xml:space="preserve">המצגת אותה הציג מצורפת להודעה זו. </w:t>
      </w:r>
      <w:r w:rsidR="00180D93" w:rsidRPr="00DC7325">
        <w:rPr>
          <w:rFonts w:cstheme="minorHAnsi" w:hint="cs"/>
          <w:b/>
          <w:bCs/>
          <w:sz w:val="24"/>
          <w:szCs w:val="24"/>
          <w:rtl/>
        </w:rPr>
        <w:t>להלן עיקרי דבריו</w:t>
      </w:r>
      <w:r w:rsidR="00333C1C" w:rsidRPr="00DC7325">
        <w:rPr>
          <w:rFonts w:cstheme="minorHAnsi" w:hint="cs"/>
          <w:b/>
          <w:bCs/>
          <w:sz w:val="24"/>
          <w:szCs w:val="24"/>
          <w:rtl/>
        </w:rPr>
        <w:t>:</w:t>
      </w:r>
      <w:r w:rsidR="00180D93" w:rsidRPr="00DC7325">
        <w:rPr>
          <w:rFonts w:cstheme="minorHAnsi" w:hint="cs"/>
          <w:b/>
          <w:bCs/>
          <w:sz w:val="24"/>
          <w:szCs w:val="24"/>
          <w:rtl/>
        </w:rPr>
        <w:t xml:space="preserve"> </w:t>
      </w:r>
    </w:p>
    <w:p w14:paraId="0AD27980" w14:textId="5968B9AC" w:rsidR="00E27B6B" w:rsidRPr="00DC7325" w:rsidRDefault="00E27B6B" w:rsidP="00C92F60">
      <w:pPr>
        <w:spacing w:line="360" w:lineRule="auto"/>
        <w:ind w:left="360"/>
        <w:jc w:val="both"/>
        <w:rPr>
          <w:rFonts w:cstheme="minorHAnsi"/>
          <w:sz w:val="24"/>
          <w:szCs w:val="24"/>
          <w:rtl/>
        </w:rPr>
      </w:pPr>
      <w:r w:rsidRPr="00DC7325">
        <w:rPr>
          <w:rFonts w:cstheme="minorHAnsi" w:hint="cs"/>
          <w:sz w:val="24"/>
          <w:szCs w:val="24"/>
          <w:rtl/>
        </w:rPr>
        <w:t>בשיח העולמי אודות מטבעות דיגיטליים</w:t>
      </w:r>
      <w:r w:rsidR="000B032D" w:rsidRPr="00DC7325">
        <w:rPr>
          <w:rFonts w:cstheme="minorHAnsi" w:hint="cs"/>
          <w:sz w:val="24"/>
          <w:szCs w:val="24"/>
          <w:rtl/>
        </w:rPr>
        <w:t xml:space="preserve"> </w:t>
      </w:r>
      <w:r w:rsidRPr="00DC7325">
        <w:rPr>
          <w:rFonts w:cstheme="minorHAnsi" w:hint="cs"/>
          <w:sz w:val="24"/>
          <w:szCs w:val="24"/>
          <w:rtl/>
        </w:rPr>
        <w:t>של בנקים מרכזיים (</w:t>
      </w:r>
      <w:r w:rsidRPr="00DC7325">
        <w:rPr>
          <w:rFonts w:cstheme="minorHAnsi" w:hint="cs"/>
          <w:sz w:val="24"/>
          <w:szCs w:val="24"/>
        </w:rPr>
        <w:t>CBDC</w:t>
      </w:r>
      <w:r w:rsidRPr="00DC7325">
        <w:rPr>
          <w:rFonts w:cstheme="minorHAnsi" w:hint="cs"/>
          <w:sz w:val="24"/>
          <w:szCs w:val="24"/>
          <w:rtl/>
        </w:rPr>
        <w:t>), יש רבים שטוענים ש-</w:t>
      </w:r>
      <w:r w:rsidRPr="00DC7325">
        <w:rPr>
          <w:rFonts w:cstheme="minorHAnsi" w:hint="cs"/>
          <w:sz w:val="24"/>
          <w:szCs w:val="24"/>
        </w:rPr>
        <w:t>CBDC</w:t>
      </w:r>
      <w:r w:rsidRPr="00DC7325">
        <w:rPr>
          <w:rFonts w:cstheme="minorHAnsi" w:hint="cs"/>
          <w:sz w:val="24"/>
          <w:szCs w:val="24"/>
          <w:rtl/>
        </w:rPr>
        <w:t xml:space="preserve"> הוא לא יותר מפתרון </w:t>
      </w:r>
      <w:r w:rsidR="00C92F60" w:rsidRPr="00DC7325">
        <w:rPr>
          <w:rFonts w:cstheme="minorHAnsi" w:hint="cs"/>
          <w:sz w:val="24"/>
          <w:szCs w:val="24"/>
          <w:rtl/>
        </w:rPr>
        <w:t>טכנולוגי</w:t>
      </w:r>
      <w:r w:rsidRPr="00DC7325">
        <w:rPr>
          <w:rFonts w:cstheme="minorHAnsi" w:hint="cs"/>
          <w:sz w:val="24"/>
          <w:szCs w:val="24"/>
          <w:rtl/>
        </w:rPr>
        <w:t xml:space="preserve">. היום בכוונתי לדבר על </w:t>
      </w:r>
      <w:r w:rsidR="000B032D" w:rsidRPr="00DC7325">
        <w:rPr>
          <w:rFonts w:cstheme="minorHAnsi" w:hint="cs"/>
          <w:sz w:val="24"/>
          <w:szCs w:val="24"/>
          <w:rtl/>
        </w:rPr>
        <w:t>נושא</w:t>
      </w:r>
      <w:r w:rsidRPr="00DC7325">
        <w:rPr>
          <w:rFonts w:cstheme="minorHAnsi" w:hint="cs"/>
          <w:sz w:val="24"/>
          <w:szCs w:val="24"/>
          <w:rtl/>
        </w:rPr>
        <w:t xml:space="preserve"> שיכול להיות שהשקל הדיגיטלי יוכל לסייע </w:t>
      </w:r>
      <w:r w:rsidR="000B032D" w:rsidRPr="00DC7325">
        <w:rPr>
          <w:rFonts w:cstheme="minorHAnsi" w:hint="cs"/>
          <w:sz w:val="24"/>
          <w:szCs w:val="24"/>
          <w:rtl/>
        </w:rPr>
        <w:t>בפיתוחו</w:t>
      </w:r>
      <w:r w:rsidRPr="00DC7325">
        <w:rPr>
          <w:rFonts w:cstheme="minorHAnsi" w:hint="cs"/>
          <w:sz w:val="24"/>
          <w:szCs w:val="24"/>
          <w:rtl/>
        </w:rPr>
        <w:t xml:space="preserve">. </w:t>
      </w:r>
    </w:p>
    <w:p w14:paraId="478BEA02" w14:textId="33831A47" w:rsidR="00180D93" w:rsidRPr="00DC7325" w:rsidRDefault="00E27B6B" w:rsidP="000B032D">
      <w:pPr>
        <w:spacing w:line="360" w:lineRule="auto"/>
        <w:ind w:left="360"/>
        <w:jc w:val="both"/>
        <w:rPr>
          <w:rFonts w:cstheme="minorHAnsi"/>
          <w:sz w:val="24"/>
          <w:szCs w:val="24"/>
          <w:rtl/>
        </w:rPr>
      </w:pPr>
      <w:r w:rsidRPr="00DC7325">
        <w:rPr>
          <w:rFonts w:cstheme="minorHAnsi" w:hint="cs"/>
          <w:sz w:val="24"/>
          <w:szCs w:val="24"/>
          <w:rtl/>
        </w:rPr>
        <w:t>אני בטח לא אפתיע אף אחד אם אגיד ש</w:t>
      </w:r>
      <w:r w:rsidR="00180D93" w:rsidRPr="00DC7325">
        <w:rPr>
          <w:rFonts w:cstheme="minorHAnsi" w:hint="cs"/>
          <w:sz w:val="24"/>
          <w:szCs w:val="24"/>
          <w:rtl/>
        </w:rPr>
        <w:t xml:space="preserve">בהרבה מדינות בעולם, וגם בישראל, הבנקים </w:t>
      </w:r>
      <w:r w:rsidR="00CC7E2A" w:rsidRPr="00DC7325">
        <w:rPr>
          <w:rFonts w:cstheme="minorHAnsi" w:hint="cs"/>
          <w:sz w:val="24"/>
          <w:szCs w:val="24"/>
          <w:rtl/>
        </w:rPr>
        <w:t xml:space="preserve">המסחריים </w:t>
      </w:r>
      <w:r w:rsidRPr="00DC7325">
        <w:rPr>
          <w:rFonts w:cstheme="minorHAnsi" w:hint="cs"/>
          <w:sz w:val="24"/>
          <w:szCs w:val="24"/>
          <w:rtl/>
        </w:rPr>
        <w:t>לא זוכים בפרסי פופולריות בקרב הציבור</w:t>
      </w:r>
      <w:r w:rsidR="00180D93" w:rsidRPr="00DC7325">
        <w:rPr>
          <w:rFonts w:cstheme="minorHAnsi" w:hint="cs"/>
          <w:sz w:val="24"/>
          <w:szCs w:val="24"/>
          <w:rtl/>
        </w:rPr>
        <w:t>. המשבר הפיננסי העולמי שהתפרץ ב-2008 והשלכותיו על המצב הכלכלי של מיליונים ברחבי העולם היה מקור לחלק גדול מהזעם הזה, אולם כידוע, הבנקים בישראל תפקדו בצורה יוצאת דופן בהשוואה בינלאומית</w:t>
      </w:r>
      <w:r w:rsidR="003F3F88" w:rsidRPr="00DC7325">
        <w:rPr>
          <w:rFonts w:cstheme="minorHAnsi" w:hint="cs"/>
          <w:sz w:val="24"/>
          <w:szCs w:val="24"/>
          <w:rtl/>
        </w:rPr>
        <w:t>,</w:t>
      </w:r>
      <w:r w:rsidR="00180D93" w:rsidRPr="00DC7325">
        <w:rPr>
          <w:rFonts w:cstheme="minorHAnsi" w:hint="cs"/>
          <w:sz w:val="24"/>
          <w:szCs w:val="24"/>
          <w:rtl/>
        </w:rPr>
        <w:t xml:space="preserve"> וחוסנם היה מרכיב מרכזי באופן אותו ישראל צלחה את אותו משבר. בישראל, חלק מהכעס שמופנה למערכת הבנקאית הוא תוצאה של </w:t>
      </w:r>
      <w:r w:rsidR="001F36E3" w:rsidRPr="00DC7325">
        <w:rPr>
          <w:rFonts w:cstheme="minorHAnsi" w:hint="cs"/>
          <w:sz w:val="24"/>
          <w:szCs w:val="24"/>
          <w:rtl/>
        </w:rPr>
        <w:t>הצורך בהגברת התחרות</w:t>
      </w:r>
      <w:r w:rsidR="000B032D" w:rsidRPr="00DC7325">
        <w:rPr>
          <w:rFonts w:cstheme="minorHAnsi" w:hint="cs"/>
          <w:sz w:val="24"/>
          <w:szCs w:val="24"/>
          <w:rtl/>
        </w:rPr>
        <w:t xml:space="preserve"> בחלק מהסגמנטים</w:t>
      </w:r>
      <w:r w:rsidR="00180D93" w:rsidRPr="00DC7325">
        <w:rPr>
          <w:rFonts w:cstheme="minorHAnsi" w:hint="cs"/>
          <w:sz w:val="24"/>
          <w:szCs w:val="24"/>
          <w:rtl/>
        </w:rPr>
        <w:t xml:space="preserve">. </w:t>
      </w:r>
    </w:p>
    <w:p w14:paraId="580F5C9F" w14:textId="77777777" w:rsidR="00DC7325" w:rsidRDefault="00180D93" w:rsidP="00DC7325">
      <w:pPr>
        <w:spacing w:line="360" w:lineRule="auto"/>
        <w:ind w:left="360"/>
        <w:jc w:val="both"/>
        <w:rPr>
          <w:rFonts w:cstheme="minorHAnsi"/>
          <w:sz w:val="24"/>
          <w:szCs w:val="24"/>
          <w:rtl/>
        </w:rPr>
      </w:pPr>
      <w:r w:rsidRPr="00DC7325">
        <w:rPr>
          <w:rFonts w:cstheme="minorHAnsi" w:hint="cs"/>
          <w:sz w:val="24"/>
          <w:szCs w:val="24"/>
          <w:rtl/>
        </w:rPr>
        <w:t>לאורך השנים, המחוקק והרגולטורים</w:t>
      </w:r>
      <w:r w:rsidR="00CC7E2A" w:rsidRPr="00DC7325">
        <w:rPr>
          <w:rFonts w:cstheme="minorHAnsi" w:hint="cs"/>
          <w:sz w:val="24"/>
          <w:szCs w:val="24"/>
          <w:rtl/>
        </w:rPr>
        <w:t xml:space="preserve">, </w:t>
      </w:r>
      <w:r w:rsidR="00314038" w:rsidRPr="00DC7325">
        <w:rPr>
          <w:rFonts w:cstheme="minorHAnsi" w:hint="cs"/>
          <w:sz w:val="24"/>
          <w:szCs w:val="24"/>
          <w:rtl/>
        </w:rPr>
        <w:t>ובנק ישראל כמובן ביניהם</w:t>
      </w:r>
      <w:r w:rsidR="00CC7E2A" w:rsidRPr="00DC7325">
        <w:rPr>
          <w:rFonts w:cstheme="minorHAnsi" w:hint="cs"/>
          <w:sz w:val="24"/>
          <w:szCs w:val="24"/>
          <w:rtl/>
        </w:rPr>
        <w:t>,</w:t>
      </w:r>
      <w:r w:rsidRPr="00DC7325">
        <w:rPr>
          <w:rFonts w:cstheme="minorHAnsi" w:hint="cs"/>
          <w:sz w:val="24"/>
          <w:szCs w:val="24"/>
          <w:rtl/>
        </w:rPr>
        <w:t xml:space="preserve"> </w:t>
      </w:r>
      <w:r w:rsidR="00B6060E" w:rsidRPr="00DC7325">
        <w:rPr>
          <w:rFonts w:cstheme="minorHAnsi" w:hint="cs"/>
          <w:sz w:val="24"/>
          <w:szCs w:val="24"/>
          <w:rtl/>
        </w:rPr>
        <w:t xml:space="preserve">קידמו </w:t>
      </w:r>
      <w:r w:rsidRPr="00DC7325">
        <w:rPr>
          <w:rFonts w:cstheme="minorHAnsi" w:hint="cs"/>
          <w:sz w:val="24"/>
          <w:szCs w:val="24"/>
          <w:rtl/>
        </w:rPr>
        <w:t xml:space="preserve">צעדים רבים כדי להגביר את התחרות במערכת הבנקאית. חלק מהצעדים היו רגולטוריים, כדוגמת הפרדת חברות כרטיסי האשראי מהבנקים, </w:t>
      </w:r>
      <w:r w:rsidR="00314038" w:rsidRPr="00DC7325">
        <w:rPr>
          <w:rFonts w:cstheme="minorHAnsi" w:hint="cs"/>
          <w:sz w:val="24"/>
          <w:szCs w:val="24"/>
          <w:rtl/>
        </w:rPr>
        <w:t>ההקלות להקמת בנקים חדשים</w:t>
      </w:r>
      <w:r w:rsidR="00B6060E" w:rsidRPr="00DC7325">
        <w:rPr>
          <w:rFonts w:cstheme="minorHAnsi" w:hint="cs"/>
          <w:sz w:val="24"/>
          <w:szCs w:val="24"/>
          <w:rtl/>
        </w:rPr>
        <w:t xml:space="preserve">, </w:t>
      </w:r>
      <w:r w:rsidRPr="00DC7325">
        <w:rPr>
          <w:rFonts w:cstheme="minorHAnsi" w:hint="cs"/>
          <w:sz w:val="24"/>
          <w:szCs w:val="24"/>
          <w:rtl/>
        </w:rPr>
        <w:t>חיוב הבנקים להציג ללקוחות את תעודת הזהות הבנקאית בפורמט אחיד, ועוד</w:t>
      </w:r>
      <w:r w:rsidR="00CC7E2A" w:rsidRPr="00DC7325">
        <w:rPr>
          <w:rFonts w:cstheme="minorHAnsi" w:hint="cs"/>
          <w:sz w:val="24"/>
          <w:szCs w:val="24"/>
          <w:rtl/>
        </w:rPr>
        <w:t xml:space="preserve">. </w:t>
      </w:r>
      <w:r w:rsidRPr="00DC7325">
        <w:rPr>
          <w:rFonts w:cstheme="minorHAnsi" w:hint="cs"/>
          <w:sz w:val="24"/>
          <w:szCs w:val="24"/>
          <w:rtl/>
        </w:rPr>
        <w:t xml:space="preserve">חלק אחר היו צעדים שהיו כרוכים גם באימוץ טכנולוגיות מתקדמות או </w:t>
      </w:r>
      <w:proofErr w:type="spellStart"/>
      <w:r w:rsidRPr="00DC7325">
        <w:rPr>
          <w:rFonts w:cstheme="minorHAnsi" w:hint="cs"/>
          <w:sz w:val="24"/>
          <w:szCs w:val="24"/>
          <w:rtl/>
        </w:rPr>
        <w:t>בפרוייקטים</w:t>
      </w:r>
      <w:proofErr w:type="spellEnd"/>
      <w:r w:rsidRPr="00DC7325">
        <w:rPr>
          <w:rFonts w:cstheme="minorHAnsi" w:hint="cs"/>
          <w:sz w:val="24"/>
          <w:szCs w:val="24"/>
          <w:rtl/>
        </w:rPr>
        <w:t xml:space="preserve"> טכנולוגיים משמעותיים: מתן אפשרות לפתיחת חשבון מרחוק תוך שימוש בטכנולוגיות זיהוי בו</w:t>
      </w:r>
      <w:r w:rsidR="00B6060E" w:rsidRPr="00DC7325">
        <w:rPr>
          <w:rFonts w:cstheme="minorHAnsi" w:hint="cs"/>
          <w:sz w:val="24"/>
          <w:szCs w:val="24"/>
          <w:rtl/>
        </w:rPr>
        <w:t>ו</w:t>
      </w:r>
      <w:r w:rsidRPr="00DC7325">
        <w:rPr>
          <w:rFonts w:cstheme="minorHAnsi" w:hint="cs"/>
          <w:sz w:val="24"/>
          <w:szCs w:val="24"/>
          <w:rtl/>
        </w:rPr>
        <w:t xml:space="preserve">ידאו, הקמת מערכת למעבר מבנק לבנק בקליק, הקמת מאגר נתוני האשראי בבנק ישראל, כל אלו כבר נמצאים בהבשלה מלאה. </w:t>
      </w:r>
      <w:r w:rsidR="001F36E3" w:rsidRPr="00DC7325">
        <w:rPr>
          <w:rFonts w:cstheme="minorHAnsi" w:hint="cs"/>
          <w:sz w:val="24"/>
          <w:szCs w:val="24"/>
          <w:rtl/>
        </w:rPr>
        <w:t xml:space="preserve">פרויקטים נוספים לעידוד התחרות </w:t>
      </w:r>
      <w:r w:rsidR="00685EF9" w:rsidRPr="00DC7325">
        <w:rPr>
          <w:rFonts w:cstheme="minorHAnsi" w:hint="cs"/>
          <w:sz w:val="24"/>
          <w:szCs w:val="24"/>
          <w:rtl/>
        </w:rPr>
        <w:t xml:space="preserve">שמצויים בתהליך </w:t>
      </w:r>
      <w:r w:rsidR="001F36E3" w:rsidRPr="00DC7325">
        <w:rPr>
          <w:rFonts w:cstheme="minorHAnsi" w:hint="cs"/>
          <w:sz w:val="24"/>
          <w:szCs w:val="24"/>
          <w:rtl/>
        </w:rPr>
        <w:t xml:space="preserve">הם </w:t>
      </w:r>
      <w:r w:rsidRPr="00DC7325">
        <w:rPr>
          <w:rFonts w:cstheme="minorHAnsi" w:hint="cs"/>
          <w:sz w:val="24"/>
          <w:szCs w:val="24"/>
          <w:rtl/>
        </w:rPr>
        <w:t xml:space="preserve">הבנקאות הפתוחה והחיבור של גופים חוץ בנקאיים למערכות תשלומים. </w:t>
      </w:r>
      <w:r w:rsidR="007E4626" w:rsidRPr="00DC7325">
        <w:rPr>
          <w:rFonts w:cstheme="minorHAnsi" w:hint="cs"/>
          <w:sz w:val="24"/>
          <w:szCs w:val="24"/>
          <w:rtl/>
        </w:rPr>
        <w:t xml:space="preserve">לכל אחד מהצעדים האלה הייתה השפעה לשיפור המצב התחרותי. אולם, </w:t>
      </w:r>
      <w:r w:rsidR="000B032D" w:rsidRPr="00DC7325">
        <w:rPr>
          <w:rFonts w:cstheme="minorHAnsi" w:hint="cs"/>
          <w:sz w:val="24"/>
          <w:szCs w:val="24"/>
          <w:rtl/>
        </w:rPr>
        <w:t>יש בפנינו עוד כברת דרך</w:t>
      </w:r>
      <w:r w:rsidR="007E4626" w:rsidRPr="00DC7325">
        <w:rPr>
          <w:rFonts w:cstheme="minorHAnsi" w:hint="cs"/>
          <w:sz w:val="24"/>
          <w:szCs w:val="24"/>
          <w:rtl/>
        </w:rPr>
        <w:t xml:space="preserve">. </w:t>
      </w:r>
    </w:p>
    <w:p w14:paraId="70B9F964" w14:textId="7958A06D" w:rsidR="000B032D" w:rsidRPr="00DC7325" w:rsidRDefault="005940DA" w:rsidP="00DC7325">
      <w:pPr>
        <w:spacing w:line="360" w:lineRule="auto"/>
        <w:ind w:left="360"/>
        <w:jc w:val="both"/>
        <w:rPr>
          <w:rFonts w:cstheme="minorHAnsi"/>
          <w:sz w:val="24"/>
          <w:szCs w:val="24"/>
          <w:rtl/>
        </w:rPr>
      </w:pPr>
      <w:r w:rsidRPr="00DC7325">
        <w:rPr>
          <w:rFonts w:cstheme="minorHAnsi" w:hint="cs"/>
          <w:sz w:val="24"/>
          <w:szCs w:val="24"/>
          <w:rtl/>
        </w:rPr>
        <w:lastRenderedPageBreak/>
        <w:t xml:space="preserve">בשנתיים האחרונות, הציבור גילה </w:t>
      </w:r>
      <w:r w:rsidR="000B032D" w:rsidRPr="00DC7325">
        <w:rPr>
          <w:rFonts w:cstheme="minorHAnsi" w:hint="cs"/>
          <w:sz w:val="24"/>
          <w:szCs w:val="24"/>
          <w:rtl/>
        </w:rPr>
        <w:t>עניין</w:t>
      </w:r>
      <w:r w:rsidRPr="00DC7325">
        <w:rPr>
          <w:rFonts w:cstheme="minorHAnsi" w:hint="cs"/>
          <w:sz w:val="24"/>
          <w:szCs w:val="24"/>
          <w:rtl/>
        </w:rPr>
        <w:t xml:space="preserve"> בתחום </w:t>
      </w:r>
      <w:r w:rsidR="000B032D" w:rsidRPr="00DC7325">
        <w:rPr>
          <w:rFonts w:cstheme="minorHAnsi" w:hint="cs"/>
          <w:sz w:val="24"/>
          <w:szCs w:val="24"/>
          <w:rtl/>
        </w:rPr>
        <w:t>שהיה הרבה פחות רלוונטי בסביבת הריבית הנמוכה</w:t>
      </w:r>
      <w:r w:rsidRPr="00DC7325">
        <w:rPr>
          <w:rFonts w:cstheme="minorHAnsi" w:hint="cs"/>
          <w:sz w:val="24"/>
          <w:szCs w:val="24"/>
          <w:rtl/>
        </w:rPr>
        <w:t xml:space="preserve"> -  הפ</w:t>
      </w:r>
      <w:r w:rsidR="000B032D" w:rsidRPr="00DC7325">
        <w:rPr>
          <w:rFonts w:cstheme="minorHAnsi" w:hint="cs"/>
          <w:sz w:val="24"/>
          <w:szCs w:val="24"/>
          <w:rtl/>
        </w:rPr>
        <w:t>י</w:t>
      </w:r>
      <w:r w:rsidRPr="00DC7325">
        <w:rPr>
          <w:rFonts w:cstheme="minorHAnsi" w:hint="cs"/>
          <w:sz w:val="24"/>
          <w:szCs w:val="24"/>
          <w:rtl/>
        </w:rPr>
        <w:t>קדונות. העלי</w:t>
      </w:r>
      <w:r w:rsidR="00B6060E" w:rsidRPr="00DC7325">
        <w:rPr>
          <w:rFonts w:cstheme="minorHAnsi" w:hint="cs"/>
          <w:sz w:val="24"/>
          <w:szCs w:val="24"/>
          <w:rtl/>
        </w:rPr>
        <w:t>י</w:t>
      </w:r>
      <w:r w:rsidRPr="00DC7325">
        <w:rPr>
          <w:rFonts w:cstheme="minorHAnsi" w:hint="cs"/>
          <w:sz w:val="24"/>
          <w:szCs w:val="24"/>
          <w:rtl/>
        </w:rPr>
        <w:t>ה בריבית בנק ישראל</w:t>
      </w:r>
      <w:r w:rsidR="000B032D" w:rsidRPr="00DC7325">
        <w:rPr>
          <w:rFonts w:cstheme="minorHAnsi" w:hint="cs"/>
          <w:sz w:val="24"/>
          <w:szCs w:val="24"/>
          <w:rtl/>
        </w:rPr>
        <w:t>,</w:t>
      </w:r>
      <w:r w:rsidR="00314038" w:rsidRPr="00DC7325">
        <w:rPr>
          <w:rFonts w:cstheme="minorHAnsi" w:hint="cs"/>
          <w:sz w:val="24"/>
          <w:szCs w:val="24"/>
          <w:rtl/>
        </w:rPr>
        <w:t xml:space="preserve"> </w:t>
      </w:r>
      <w:r w:rsidR="000B032D" w:rsidRPr="00DC7325">
        <w:rPr>
          <w:rFonts w:cstheme="minorHAnsi" w:hint="cs"/>
          <w:sz w:val="24"/>
          <w:szCs w:val="24"/>
          <w:rtl/>
        </w:rPr>
        <w:t>שבה נקטנו</w:t>
      </w:r>
      <w:r w:rsidR="00FF13F0" w:rsidRPr="00DC7325">
        <w:rPr>
          <w:rFonts w:cstheme="minorHAnsi" w:hint="cs"/>
          <w:sz w:val="24"/>
          <w:szCs w:val="24"/>
          <w:rtl/>
        </w:rPr>
        <w:t xml:space="preserve"> כדי להתמודד </w:t>
      </w:r>
      <w:r w:rsidRPr="00DC7325">
        <w:rPr>
          <w:rFonts w:cstheme="minorHAnsi" w:hint="cs"/>
          <w:sz w:val="24"/>
          <w:szCs w:val="24"/>
          <w:rtl/>
        </w:rPr>
        <w:t>עם העלי</w:t>
      </w:r>
      <w:r w:rsidR="001F36E3" w:rsidRPr="00DC7325">
        <w:rPr>
          <w:rFonts w:cstheme="minorHAnsi" w:hint="cs"/>
          <w:sz w:val="24"/>
          <w:szCs w:val="24"/>
          <w:rtl/>
        </w:rPr>
        <w:t>י</w:t>
      </w:r>
      <w:r w:rsidRPr="00DC7325">
        <w:rPr>
          <w:rFonts w:cstheme="minorHAnsi" w:hint="cs"/>
          <w:sz w:val="24"/>
          <w:szCs w:val="24"/>
          <w:rtl/>
        </w:rPr>
        <w:t>ה באינפלציה</w:t>
      </w:r>
      <w:r w:rsidR="000B032D" w:rsidRPr="00DC7325">
        <w:rPr>
          <w:rFonts w:cstheme="minorHAnsi" w:hint="cs"/>
          <w:sz w:val="24"/>
          <w:szCs w:val="24"/>
          <w:rtl/>
        </w:rPr>
        <w:t>,</w:t>
      </w:r>
      <w:r w:rsidRPr="00DC7325">
        <w:rPr>
          <w:rFonts w:cstheme="minorHAnsi" w:hint="cs"/>
          <w:sz w:val="24"/>
          <w:szCs w:val="24"/>
          <w:rtl/>
        </w:rPr>
        <w:t xml:space="preserve"> </w:t>
      </w:r>
      <w:proofErr w:type="spellStart"/>
      <w:r w:rsidRPr="00DC7325">
        <w:rPr>
          <w:rFonts w:cstheme="minorHAnsi" w:hint="cs"/>
          <w:sz w:val="24"/>
          <w:szCs w:val="24"/>
          <w:rtl/>
        </w:rPr>
        <w:t>תומסרה</w:t>
      </w:r>
      <w:proofErr w:type="spellEnd"/>
      <w:r w:rsidRPr="00DC7325">
        <w:rPr>
          <w:rFonts w:cstheme="minorHAnsi" w:hint="cs"/>
          <w:sz w:val="24"/>
          <w:szCs w:val="24"/>
          <w:rtl/>
        </w:rPr>
        <w:t xml:space="preserve"> באופן די מהיר ומלא לריביות על האשראי, אבל התמסורת אל ריבית הפ</w:t>
      </w:r>
      <w:r w:rsidR="00B6060E" w:rsidRPr="00DC7325">
        <w:rPr>
          <w:rFonts w:cstheme="minorHAnsi" w:hint="cs"/>
          <w:sz w:val="24"/>
          <w:szCs w:val="24"/>
          <w:rtl/>
        </w:rPr>
        <w:t>י</w:t>
      </w:r>
      <w:r w:rsidRPr="00DC7325">
        <w:rPr>
          <w:rFonts w:cstheme="minorHAnsi" w:hint="cs"/>
          <w:sz w:val="24"/>
          <w:szCs w:val="24"/>
          <w:rtl/>
        </w:rPr>
        <w:t>קדונות</w:t>
      </w:r>
      <w:r w:rsidR="000B032D" w:rsidRPr="00DC7325">
        <w:rPr>
          <w:rFonts w:cstheme="minorHAnsi" w:hint="cs"/>
          <w:sz w:val="24"/>
          <w:szCs w:val="24"/>
          <w:rtl/>
        </w:rPr>
        <w:t xml:space="preserve">, בעיקר </w:t>
      </w:r>
      <w:r w:rsidR="001F36E3" w:rsidRPr="00DC7325">
        <w:rPr>
          <w:rFonts w:cstheme="minorHAnsi" w:hint="cs"/>
          <w:sz w:val="24"/>
          <w:szCs w:val="24"/>
          <w:rtl/>
        </w:rPr>
        <w:t xml:space="preserve">הפיקדונות </w:t>
      </w:r>
      <w:r w:rsidR="000B032D" w:rsidRPr="00DC7325">
        <w:rPr>
          <w:rFonts w:cstheme="minorHAnsi" w:hint="cs"/>
          <w:sz w:val="24"/>
          <w:szCs w:val="24"/>
          <w:rtl/>
        </w:rPr>
        <w:t>הקצרים</w:t>
      </w:r>
      <w:r w:rsidR="001F36E3" w:rsidRPr="00DC7325">
        <w:rPr>
          <w:rFonts w:cstheme="minorHAnsi" w:hint="cs"/>
          <w:sz w:val="24"/>
          <w:szCs w:val="24"/>
          <w:rtl/>
        </w:rPr>
        <w:t xml:space="preserve"> של משקי הבית</w:t>
      </w:r>
      <w:r w:rsidR="000B032D" w:rsidRPr="00DC7325">
        <w:rPr>
          <w:rFonts w:cstheme="minorHAnsi" w:hint="cs"/>
          <w:sz w:val="24"/>
          <w:szCs w:val="24"/>
          <w:rtl/>
        </w:rPr>
        <w:t>,</w:t>
      </w:r>
      <w:r w:rsidRPr="00DC7325">
        <w:rPr>
          <w:rFonts w:cstheme="minorHAnsi" w:hint="cs"/>
          <w:sz w:val="24"/>
          <w:szCs w:val="24"/>
          <w:rtl/>
        </w:rPr>
        <w:t xml:space="preserve"> הייתה חלקית ואיטית.</w:t>
      </w:r>
      <w:r w:rsidR="00B6060E" w:rsidRPr="00DC7325">
        <w:rPr>
          <w:rFonts w:cstheme="minorHAnsi" w:hint="cs"/>
          <w:sz w:val="24"/>
          <w:szCs w:val="24"/>
          <w:rtl/>
        </w:rPr>
        <w:t xml:space="preserve"> </w:t>
      </w:r>
      <w:r w:rsidR="001F36E3" w:rsidRPr="00DC7325">
        <w:rPr>
          <w:rFonts w:cstheme="minorHAnsi" w:hint="cs"/>
          <w:sz w:val="24"/>
          <w:szCs w:val="24"/>
          <w:rtl/>
        </w:rPr>
        <w:t xml:space="preserve">האיטיות של תהליך התמסורת מהריבית אל הפיקדונות </w:t>
      </w:r>
      <w:r w:rsidR="00314038" w:rsidRPr="00DC7325">
        <w:rPr>
          <w:rFonts w:cstheme="minorHAnsi" w:hint="cs"/>
          <w:sz w:val="24"/>
          <w:szCs w:val="24"/>
          <w:rtl/>
        </w:rPr>
        <w:t xml:space="preserve"> היה תהליך שראינו</w:t>
      </w:r>
      <w:r w:rsidR="00685EF9" w:rsidRPr="00DC7325">
        <w:rPr>
          <w:rFonts w:cstheme="minorHAnsi" w:hint="cs"/>
          <w:sz w:val="24"/>
          <w:szCs w:val="24"/>
          <w:rtl/>
        </w:rPr>
        <w:t xml:space="preserve"> גם בעולם</w:t>
      </w:r>
      <w:r w:rsidR="00314038" w:rsidRPr="00DC7325">
        <w:rPr>
          <w:rFonts w:cstheme="minorHAnsi" w:hint="cs"/>
          <w:sz w:val="24"/>
          <w:szCs w:val="24"/>
          <w:rtl/>
        </w:rPr>
        <w:t xml:space="preserve">, לעיתים </w:t>
      </w:r>
      <w:r w:rsidR="000B032D" w:rsidRPr="00DC7325">
        <w:rPr>
          <w:rFonts w:cstheme="minorHAnsi" w:hint="cs"/>
          <w:sz w:val="24"/>
          <w:szCs w:val="24"/>
          <w:rtl/>
        </w:rPr>
        <w:t xml:space="preserve">אף </w:t>
      </w:r>
      <w:r w:rsidR="00314038" w:rsidRPr="00DC7325">
        <w:rPr>
          <w:rFonts w:cstheme="minorHAnsi" w:hint="cs"/>
          <w:sz w:val="24"/>
          <w:szCs w:val="24"/>
          <w:rtl/>
        </w:rPr>
        <w:t>בעוצמה גדולה עוד יותר</w:t>
      </w:r>
      <w:r w:rsidR="000B032D" w:rsidRPr="00DC7325">
        <w:rPr>
          <w:rFonts w:cstheme="minorHAnsi" w:hint="cs"/>
          <w:sz w:val="24"/>
          <w:szCs w:val="24"/>
          <w:rtl/>
        </w:rPr>
        <w:t xml:space="preserve">. </w:t>
      </w:r>
    </w:p>
    <w:p w14:paraId="29A151FD" w14:textId="5E6B742C" w:rsidR="00B6060E" w:rsidRPr="00DC7325" w:rsidRDefault="00E27B6B" w:rsidP="00DF4C68">
      <w:pPr>
        <w:pStyle w:val="a7"/>
        <w:spacing w:line="360" w:lineRule="auto"/>
        <w:ind w:left="360"/>
        <w:jc w:val="both"/>
        <w:rPr>
          <w:rFonts w:cstheme="minorHAnsi"/>
          <w:sz w:val="24"/>
          <w:szCs w:val="24"/>
        </w:rPr>
      </w:pPr>
      <w:r w:rsidRPr="00DC7325">
        <w:rPr>
          <w:rFonts w:cstheme="minorHAnsi" w:hint="cs"/>
          <w:sz w:val="24"/>
          <w:szCs w:val="24"/>
          <w:rtl/>
        </w:rPr>
        <w:t xml:space="preserve">בנק ישראל נקט במספר צעדים כדי להגביר את התמסורת. </w:t>
      </w:r>
      <w:r w:rsidR="000B032D" w:rsidRPr="00DC7325">
        <w:rPr>
          <w:rFonts w:cstheme="minorHAnsi" w:hint="cs"/>
          <w:sz w:val="24"/>
          <w:szCs w:val="24"/>
          <w:rtl/>
        </w:rPr>
        <w:t>ואכן,</w:t>
      </w:r>
      <w:r w:rsidR="00B6060E" w:rsidRPr="00DC7325">
        <w:rPr>
          <w:rFonts w:cstheme="minorHAnsi" w:hint="cs"/>
          <w:sz w:val="24"/>
          <w:szCs w:val="24"/>
          <w:rtl/>
        </w:rPr>
        <w:t xml:space="preserve"> בישראל תהליך זה עוד היה טוב יותר יחסית לעולם.</w:t>
      </w:r>
      <w:r w:rsidR="000B032D" w:rsidRPr="00DC7325">
        <w:rPr>
          <w:rFonts w:cstheme="minorHAnsi" w:hint="cs"/>
          <w:sz w:val="24"/>
          <w:szCs w:val="24"/>
          <w:rtl/>
        </w:rPr>
        <w:t xml:space="preserve"> </w:t>
      </w:r>
      <w:r w:rsidRPr="00DC7325">
        <w:rPr>
          <w:rFonts w:cstheme="minorHAnsi" w:hint="cs"/>
          <w:sz w:val="24"/>
          <w:szCs w:val="24"/>
          <w:rtl/>
        </w:rPr>
        <w:t>למרות זאת,</w:t>
      </w:r>
      <w:r w:rsidR="005940DA" w:rsidRPr="00DC7325">
        <w:rPr>
          <w:rFonts w:cstheme="minorHAnsi" w:hint="cs"/>
          <w:sz w:val="24"/>
          <w:szCs w:val="24"/>
          <w:rtl/>
        </w:rPr>
        <w:t xml:space="preserve"> </w:t>
      </w:r>
      <w:r w:rsidR="00B6060E" w:rsidRPr="00DC7325">
        <w:rPr>
          <w:rFonts w:cstheme="minorHAnsi" w:hint="cs"/>
          <w:sz w:val="24"/>
          <w:szCs w:val="24"/>
          <w:rtl/>
        </w:rPr>
        <w:t xml:space="preserve">אני חייב לומר בצורה די ישירה: </w:t>
      </w:r>
      <w:r w:rsidR="00FF13F0" w:rsidRPr="00DC7325">
        <w:rPr>
          <w:rFonts w:cstheme="minorHAnsi" w:hint="cs"/>
          <w:sz w:val="24"/>
          <w:szCs w:val="24"/>
          <w:rtl/>
        </w:rPr>
        <w:t>היו חלקים ב</w:t>
      </w:r>
      <w:r w:rsidR="005940DA" w:rsidRPr="00DC7325">
        <w:rPr>
          <w:rFonts w:cstheme="minorHAnsi" w:hint="cs"/>
          <w:sz w:val="24"/>
          <w:szCs w:val="24"/>
          <w:rtl/>
        </w:rPr>
        <w:t xml:space="preserve">ציבור </w:t>
      </w:r>
      <w:r w:rsidR="00FF13F0" w:rsidRPr="00DC7325">
        <w:rPr>
          <w:rFonts w:cstheme="minorHAnsi" w:hint="cs"/>
          <w:sz w:val="24"/>
          <w:szCs w:val="24"/>
          <w:rtl/>
        </w:rPr>
        <w:t>שהתופעה הזו מאוד ה</w:t>
      </w:r>
      <w:r w:rsidR="005940DA" w:rsidRPr="00DC7325">
        <w:rPr>
          <w:rFonts w:cstheme="minorHAnsi" w:hint="cs"/>
          <w:sz w:val="24"/>
          <w:szCs w:val="24"/>
          <w:rtl/>
        </w:rPr>
        <w:t>כע</w:t>
      </w:r>
      <w:r w:rsidR="00FF13F0" w:rsidRPr="00DC7325">
        <w:rPr>
          <w:rFonts w:cstheme="minorHAnsi" w:hint="cs"/>
          <w:sz w:val="24"/>
          <w:szCs w:val="24"/>
          <w:rtl/>
        </w:rPr>
        <w:t>י</w:t>
      </w:r>
      <w:r w:rsidR="005940DA" w:rsidRPr="00DC7325">
        <w:rPr>
          <w:rFonts w:cstheme="minorHAnsi" w:hint="cs"/>
          <w:sz w:val="24"/>
          <w:szCs w:val="24"/>
          <w:rtl/>
        </w:rPr>
        <w:t>ס</w:t>
      </w:r>
      <w:r w:rsidR="00FF13F0" w:rsidRPr="00DC7325">
        <w:rPr>
          <w:rFonts w:cstheme="minorHAnsi" w:hint="cs"/>
          <w:sz w:val="24"/>
          <w:szCs w:val="24"/>
          <w:rtl/>
        </w:rPr>
        <w:t>ה</w:t>
      </w:r>
      <w:r w:rsidR="005940DA" w:rsidRPr="00DC7325">
        <w:rPr>
          <w:rFonts w:cstheme="minorHAnsi" w:hint="cs"/>
          <w:sz w:val="24"/>
          <w:szCs w:val="24"/>
          <w:rtl/>
        </w:rPr>
        <w:t xml:space="preserve"> </w:t>
      </w:r>
      <w:r w:rsidR="00FF13F0" w:rsidRPr="00DC7325">
        <w:rPr>
          <w:rFonts w:cstheme="minorHAnsi" w:hint="cs"/>
          <w:sz w:val="24"/>
          <w:szCs w:val="24"/>
          <w:rtl/>
        </w:rPr>
        <w:t>אותם</w:t>
      </w:r>
      <w:r w:rsidR="00FC76F5" w:rsidRPr="00DC7325">
        <w:rPr>
          <w:rFonts w:cstheme="minorHAnsi" w:hint="cs"/>
          <w:sz w:val="24"/>
          <w:szCs w:val="24"/>
          <w:rtl/>
        </w:rPr>
        <w:t xml:space="preserve"> (לפחות אם לשפוט לפי הדיווחים בתקשורת הכלכלית)</w:t>
      </w:r>
      <w:r w:rsidR="005940DA" w:rsidRPr="00DC7325">
        <w:rPr>
          <w:rFonts w:cstheme="minorHAnsi" w:hint="cs"/>
          <w:sz w:val="24"/>
          <w:szCs w:val="24"/>
          <w:rtl/>
        </w:rPr>
        <w:t>, אבל לא</w:t>
      </w:r>
      <w:r w:rsidR="00FF13F0" w:rsidRPr="00DC7325">
        <w:rPr>
          <w:rFonts w:cstheme="minorHAnsi" w:hint="cs"/>
          <w:sz w:val="24"/>
          <w:szCs w:val="24"/>
          <w:rtl/>
        </w:rPr>
        <w:t xml:space="preserve"> </w:t>
      </w:r>
      <w:r w:rsidR="005940DA" w:rsidRPr="00DC7325">
        <w:rPr>
          <w:rFonts w:cstheme="minorHAnsi" w:hint="cs"/>
          <w:sz w:val="24"/>
          <w:szCs w:val="24"/>
          <w:rtl/>
        </w:rPr>
        <w:t>עש</w:t>
      </w:r>
      <w:r w:rsidR="00FF13F0" w:rsidRPr="00DC7325">
        <w:rPr>
          <w:rFonts w:cstheme="minorHAnsi" w:hint="cs"/>
          <w:sz w:val="24"/>
          <w:szCs w:val="24"/>
          <w:rtl/>
        </w:rPr>
        <w:t>ו</w:t>
      </w:r>
      <w:r w:rsidR="005940DA" w:rsidRPr="00DC7325">
        <w:rPr>
          <w:rFonts w:cstheme="minorHAnsi" w:hint="cs"/>
          <w:sz w:val="24"/>
          <w:szCs w:val="24"/>
          <w:rtl/>
        </w:rPr>
        <w:t xml:space="preserve"> הרבה.  אנשים</w:t>
      </w:r>
      <w:r w:rsidRPr="00DC7325">
        <w:rPr>
          <w:rFonts w:cstheme="minorHAnsi" w:hint="cs"/>
          <w:sz w:val="24"/>
          <w:szCs w:val="24"/>
          <w:rtl/>
        </w:rPr>
        <w:t xml:space="preserve">, שלא פעם אנחנו רואים אותם משקיעים </w:t>
      </w:r>
      <w:r w:rsidR="005940DA" w:rsidRPr="00DC7325">
        <w:rPr>
          <w:rFonts w:cstheme="minorHAnsi" w:hint="cs"/>
          <w:sz w:val="24"/>
          <w:szCs w:val="24"/>
          <w:rtl/>
        </w:rPr>
        <w:t xml:space="preserve"> שעות במנועי השוואת מחירים כדי לחסוך 40 שקלים ברכישת כרטיס טיסה, לא </w:t>
      </w:r>
      <w:r w:rsidRPr="00DC7325">
        <w:rPr>
          <w:rFonts w:cstheme="minorHAnsi" w:hint="cs"/>
          <w:sz w:val="24"/>
          <w:szCs w:val="24"/>
          <w:rtl/>
        </w:rPr>
        <w:t xml:space="preserve">תמיד </w:t>
      </w:r>
      <w:r w:rsidR="000B032D" w:rsidRPr="00DC7325">
        <w:rPr>
          <w:rFonts w:cstheme="minorHAnsi" w:hint="cs"/>
          <w:sz w:val="24"/>
          <w:szCs w:val="24"/>
          <w:rtl/>
        </w:rPr>
        <w:t xml:space="preserve">משקיעים </w:t>
      </w:r>
      <w:r w:rsidR="005940DA" w:rsidRPr="00DC7325">
        <w:rPr>
          <w:rFonts w:cstheme="minorHAnsi" w:hint="cs"/>
          <w:sz w:val="24"/>
          <w:szCs w:val="24"/>
          <w:rtl/>
        </w:rPr>
        <w:t>את הזמן כדי להשוות את הריביות השונות שהבנקים מעניקים באמצעות מידע רב ערך שבנק ישראל העמיד לרשותם.</w:t>
      </w:r>
      <w:r w:rsidR="000B032D" w:rsidRPr="00DC7325">
        <w:rPr>
          <w:rFonts w:cstheme="minorHAnsi" w:hint="cs"/>
          <w:sz w:val="24"/>
          <w:szCs w:val="24"/>
          <w:rtl/>
        </w:rPr>
        <w:t xml:space="preserve"> </w:t>
      </w:r>
      <w:r w:rsidR="00B6060E" w:rsidRPr="00DC7325">
        <w:rPr>
          <w:rFonts w:cstheme="minorHAnsi"/>
          <w:sz w:val="24"/>
          <w:szCs w:val="24"/>
          <w:rtl/>
        </w:rPr>
        <w:t xml:space="preserve">אני </w:t>
      </w:r>
      <w:r w:rsidR="000B032D" w:rsidRPr="00DC7325">
        <w:rPr>
          <w:rFonts w:cstheme="minorHAnsi" w:hint="cs"/>
          <w:sz w:val="24"/>
          <w:szCs w:val="24"/>
          <w:rtl/>
        </w:rPr>
        <w:t>סבור</w:t>
      </w:r>
      <w:r w:rsidR="00B6060E" w:rsidRPr="00DC7325">
        <w:rPr>
          <w:rFonts w:cstheme="minorHAnsi"/>
          <w:sz w:val="24"/>
          <w:szCs w:val="24"/>
          <w:rtl/>
        </w:rPr>
        <w:t xml:space="preserve"> ש</w:t>
      </w:r>
      <w:r w:rsidR="00B6060E" w:rsidRPr="00DC7325">
        <w:rPr>
          <w:rFonts w:cstheme="minorHAnsi" w:hint="cs"/>
          <w:sz w:val="24"/>
          <w:szCs w:val="24"/>
          <w:rtl/>
        </w:rPr>
        <w:t xml:space="preserve">גם </w:t>
      </w:r>
      <w:r w:rsidR="00B6060E" w:rsidRPr="00DC7325">
        <w:rPr>
          <w:rFonts w:cstheme="minorHAnsi"/>
          <w:sz w:val="24"/>
          <w:szCs w:val="24"/>
          <w:rtl/>
        </w:rPr>
        <w:t xml:space="preserve">בנק ישראל </w:t>
      </w:r>
      <w:r w:rsidR="00B6060E" w:rsidRPr="00DC7325">
        <w:rPr>
          <w:rFonts w:cstheme="minorHAnsi" w:hint="cs"/>
          <w:sz w:val="24"/>
          <w:szCs w:val="24"/>
          <w:rtl/>
        </w:rPr>
        <w:t xml:space="preserve">וגם התקשורת </w:t>
      </w:r>
      <w:r w:rsidR="00B6060E" w:rsidRPr="00DC7325">
        <w:rPr>
          <w:rFonts w:cstheme="minorHAnsi"/>
          <w:sz w:val="24"/>
          <w:szCs w:val="24"/>
          <w:rtl/>
        </w:rPr>
        <w:t>עש</w:t>
      </w:r>
      <w:r w:rsidR="00B6060E" w:rsidRPr="00DC7325">
        <w:rPr>
          <w:rFonts w:cstheme="minorHAnsi" w:hint="cs"/>
          <w:sz w:val="24"/>
          <w:szCs w:val="24"/>
          <w:rtl/>
        </w:rPr>
        <w:t>ו</w:t>
      </w:r>
      <w:r w:rsidR="00B6060E" w:rsidRPr="00DC7325">
        <w:rPr>
          <w:rFonts w:cstheme="minorHAnsi"/>
          <w:sz w:val="24"/>
          <w:szCs w:val="24"/>
          <w:rtl/>
        </w:rPr>
        <w:t xml:space="preserve"> עבודה חיונית במתן מענה לביקורת על הפ</w:t>
      </w:r>
      <w:r w:rsidR="000B032D" w:rsidRPr="00DC7325">
        <w:rPr>
          <w:rFonts w:cstheme="minorHAnsi" w:hint="cs"/>
          <w:sz w:val="24"/>
          <w:szCs w:val="24"/>
          <w:rtl/>
        </w:rPr>
        <w:t>י</w:t>
      </w:r>
      <w:r w:rsidR="00B6060E" w:rsidRPr="00DC7325">
        <w:rPr>
          <w:rFonts w:cstheme="minorHAnsi"/>
          <w:sz w:val="24"/>
          <w:szCs w:val="24"/>
          <w:rtl/>
        </w:rPr>
        <w:t xml:space="preserve">קדונות, </w:t>
      </w:r>
      <w:r w:rsidR="00B6060E" w:rsidRPr="00DC7325">
        <w:rPr>
          <w:rFonts w:cstheme="minorHAnsi" w:hint="cs"/>
          <w:sz w:val="24"/>
          <w:szCs w:val="24"/>
          <w:rtl/>
        </w:rPr>
        <w:t>למשל</w:t>
      </w:r>
      <w:r w:rsidR="00B6060E" w:rsidRPr="00DC7325">
        <w:rPr>
          <w:rFonts w:cstheme="minorHAnsi"/>
          <w:sz w:val="24"/>
          <w:szCs w:val="24"/>
          <w:rtl/>
        </w:rPr>
        <w:t xml:space="preserve"> </w:t>
      </w:r>
      <w:r w:rsidR="001F36E3" w:rsidRPr="00DC7325">
        <w:rPr>
          <w:rFonts w:cstheme="minorHAnsi" w:hint="cs"/>
          <w:sz w:val="24"/>
          <w:szCs w:val="24"/>
          <w:rtl/>
        </w:rPr>
        <w:t xml:space="preserve">רפורמת השקיפות בריביות במסגרתה הועלו לאתר בנק ישראל הנתונים אודות הריביות על פיקדונות ואשראי ברמת הבנק הבודד ולפי פילוחים שונים. צעד נוסף היה </w:t>
      </w:r>
      <w:r w:rsidR="00B6060E" w:rsidRPr="00DC7325">
        <w:rPr>
          <w:rFonts w:cstheme="minorHAnsi"/>
          <w:sz w:val="24"/>
          <w:szCs w:val="24"/>
          <w:rtl/>
        </w:rPr>
        <w:t>קמפיין הסברה על קרן כספית</w:t>
      </w:r>
      <w:r w:rsidR="001F36E3" w:rsidRPr="00DC7325">
        <w:rPr>
          <w:rFonts w:cstheme="minorHAnsi" w:hint="cs"/>
          <w:sz w:val="24"/>
          <w:szCs w:val="24"/>
          <w:rtl/>
        </w:rPr>
        <w:t xml:space="preserve"> המהווה מוצר תחליפי לפיקדונות בנקאיים</w:t>
      </w:r>
      <w:r w:rsidR="00B6060E" w:rsidRPr="00DC7325">
        <w:rPr>
          <w:rFonts w:cstheme="minorHAnsi"/>
          <w:sz w:val="24"/>
          <w:szCs w:val="24"/>
          <w:rtl/>
        </w:rPr>
        <w:t>. לצערי, לא ראינו את התוצאות באות לידי ביטוי באופן שבו היינו רוצים</w:t>
      </w:r>
      <w:r w:rsidR="00B6060E" w:rsidRPr="00DC7325">
        <w:rPr>
          <w:rFonts w:cstheme="minorHAnsi" w:hint="cs"/>
          <w:sz w:val="24"/>
          <w:szCs w:val="24"/>
          <w:rtl/>
        </w:rPr>
        <w:t xml:space="preserve"> ונמשיך לפעול בתחום זה</w:t>
      </w:r>
      <w:r w:rsidR="00B6060E" w:rsidRPr="00DC7325">
        <w:rPr>
          <w:rFonts w:cstheme="minorHAnsi"/>
          <w:sz w:val="24"/>
          <w:szCs w:val="24"/>
          <w:rtl/>
        </w:rPr>
        <w:t>.</w:t>
      </w:r>
    </w:p>
    <w:p w14:paraId="3919B46E" w14:textId="5B54ACC0" w:rsidR="005940DA" w:rsidRPr="00DC7325" w:rsidRDefault="005940DA" w:rsidP="00324E1F">
      <w:pPr>
        <w:spacing w:line="360" w:lineRule="auto"/>
        <w:ind w:left="360"/>
        <w:jc w:val="both"/>
        <w:rPr>
          <w:rFonts w:cstheme="minorHAnsi"/>
          <w:sz w:val="24"/>
          <w:szCs w:val="24"/>
          <w:rtl/>
        </w:rPr>
      </w:pPr>
      <w:r w:rsidRPr="00DC7325">
        <w:rPr>
          <w:rFonts w:cstheme="minorHAnsi" w:hint="cs"/>
          <w:sz w:val="24"/>
          <w:szCs w:val="24"/>
          <w:rtl/>
        </w:rPr>
        <w:t xml:space="preserve">מדוע </w:t>
      </w:r>
      <w:r w:rsidR="00324E1F" w:rsidRPr="00DC7325">
        <w:rPr>
          <w:rFonts w:cstheme="minorHAnsi" w:hint="cs"/>
          <w:sz w:val="24"/>
          <w:szCs w:val="24"/>
          <w:rtl/>
        </w:rPr>
        <w:t>ה</w:t>
      </w:r>
      <w:r w:rsidR="00DA33AD" w:rsidRPr="00DC7325">
        <w:rPr>
          <w:rFonts w:cstheme="minorHAnsi" w:hint="cs"/>
          <w:sz w:val="24"/>
          <w:szCs w:val="24"/>
          <w:rtl/>
        </w:rPr>
        <w:t xml:space="preserve">אימוץ </w:t>
      </w:r>
      <w:r w:rsidR="00324E1F" w:rsidRPr="00DC7325">
        <w:rPr>
          <w:rFonts w:cstheme="minorHAnsi" w:hint="cs"/>
          <w:sz w:val="24"/>
          <w:szCs w:val="24"/>
          <w:rtl/>
        </w:rPr>
        <w:t xml:space="preserve">של </w:t>
      </w:r>
      <w:r w:rsidR="00DA33AD" w:rsidRPr="00DC7325">
        <w:rPr>
          <w:rFonts w:cstheme="minorHAnsi" w:hint="cs"/>
          <w:sz w:val="24"/>
          <w:szCs w:val="24"/>
          <w:rtl/>
        </w:rPr>
        <w:t>הקרנות הכספיות</w:t>
      </w:r>
      <w:r w:rsidR="00324E1F" w:rsidRPr="00DC7325">
        <w:rPr>
          <w:rFonts w:cstheme="minorHAnsi" w:hint="cs"/>
          <w:sz w:val="24"/>
          <w:szCs w:val="24"/>
          <w:rtl/>
        </w:rPr>
        <w:t xml:space="preserve"> על ידי הציבור אורך זמן רב יחסית</w:t>
      </w:r>
      <w:r w:rsidR="00DA33AD" w:rsidRPr="00DC7325">
        <w:rPr>
          <w:rFonts w:cstheme="minorHAnsi" w:hint="cs"/>
          <w:sz w:val="24"/>
          <w:szCs w:val="24"/>
          <w:rtl/>
        </w:rPr>
        <w:t>? יכולות להיות מספר סיבות, חלקן טכניות. אבל להערכתי, אחת הסיבות המרכזיות היא היעדר תחושת הביטחון. למרות תחושות הכעס שתיארתי בהתחלה, הציבור מכיר את הבנקים, סומך עליהם, ומרגיש בטוח להחזיק אצלם את כספו.  זהו כמובן מצב טוב</w:t>
      </w:r>
      <w:r w:rsidR="00DF4C68" w:rsidRPr="00DC7325">
        <w:rPr>
          <w:rFonts w:cstheme="minorHAnsi" w:hint="cs"/>
          <w:sz w:val="24"/>
          <w:szCs w:val="24"/>
          <w:rtl/>
        </w:rPr>
        <w:t xml:space="preserve"> וחשוב</w:t>
      </w:r>
      <w:r w:rsidR="00DA33AD" w:rsidRPr="00DC7325">
        <w:rPr>
          <w:rFonts w:cstheme="minorHAnsi" w:hint="cs"/>
          <w:sz w:val="24"/>
          <w:szCs w:val="24"/>
          <w:rtl/>
        </w:rPr>
        <w:t xml:space="preserve">, והוא תוצאה של הניהול האיכותי של הבנקים והפיקוח ההדוק עליהם. אבל זה גם מצב שיש לו השפעות שליליות על הנכונות של הציבור להפקיד את כספו אצל גופים אחרים, ולכך יש </w:t>
      </w:r>
      <w:r w:rsidR="00DF4C68" w:rsidRPr="00DC7325">
        <w:rPr>
          <w:rFonts w:cstheme="minorHAnsi" w:hint="cs"/>
          <w:sz w:val="24"/>
          <w:szCs w:val="24"/>
          <w:rtl/>
        </w:rPr>
        <w:t xml:space="preserve">גם </w:t>
      </w:r>
      <w:r w:rsidR="00DA33AD" w:rsidRPr="00DC7325">
        <w:rPr>
          <w:rFonts w:cstheme="minorHAnsi" w:hint="cs"/>
          <w:sz w:val="24"/>
          <w:szCs w:val="24"/>
          <w:rtl/>
        </w:rPr>
        <w:t xml:space="preserve">השפעות על </w:t>
      </w:r>
      <w:r w:rsidR="00DF4C68" w:rsidRPr="00DC7325">
        <w:rPr>
          <w:rFonts w:cstheme="minorHAnsi" w:hint="cs"/>
          <w:sz w:val="24"/>
          <w:szCs w:val="24"/>
          <w:rtl/>
        </w:rPr>
        <w:t xml:space="preserve">התפתחות </w:t>
      </w:r>
      <w:r w:rsidR="00DA33AD" w:rsidRPr="00DC7325">
        <w:rPr>
          <w:rFonts w:cstheme="minorHAnsi" w:hint="cs"/>
          <w:sz w:val="24"/>
          <w:szCs w:val="24"/>
          <w:rtl/>
        </w:rPr>
        <w:t xml:space="preserve">התחרות. </w:t>
      </w:r>
    </w:p>
    <w:p w14:paraId="2A2BA1AD" w14:textId="77777777" w:rsidR="00E16416" w:rsidRPr="00DC7325" w:rsidRDefault="00E16416" w:rsidP="00FC76F5">
      <w:pPr>
        <w:spacing w:line="360" w:lineRule="auto"/>
        <w:ind w:left="360"/>
        <w:jc w:val="both"/>
        <w:rPr>
          <w:rFonts w:cstheme="minorHAnsi"/>
          <w:sz w:val="24"/>
          <w:szCs w:val="24"/>
          <w:rtl/>
        </w:rPr>
      </w:pPr>
      <w:r w:rsidRPr="00DC7325">
        <w:rPr>
          <w:rFonts w:cstheme="minorHAnsi" w:hint="cs"/>
          <w:sz w:val="24"/>
          <w:szCs w:val="24"/>
          <w:rtl/>
        </w:rPr>
        <w:t xml:space="preserve">עולה אם כן השאלה -  האם יש פה שילוב מנצח? האם הטכנולוגיה יכולה לאפשר לנו להציע לציבור מוצר שאיננו פיקדון בבנק, אבל הוא נהנה מרמת סיכון נמוכה אפילו מזו שבחשבון הבנק, ומאמון גבוה של הציבור, ובכך לייצר </w:t>
      </w:r>
      <w:r w:rsidRPr="00DC7325">
        <w:rPr>
          <w:rFonts w:cstheme="minorHAnsi"/>
          <w:sz w:val="24"/>
          <w:szCs w:val="24"/>
        </w:rPr>
        <w:t>game-changer</w:t>
      </w:r>
      <w:r w:rsidRPr="00DC7325">
        <w:rPr>
          <w:rFonts w:cstheme="minorHAnsi" w:hint="cs"/>
          <w:sz w:val="24"/>
          <w:szCs w:val="24"/>
          <w:rtl/>
        </w:rPr>
        <w:t xml:space="preserve"> לתחרות במערכת הפיננסית?</w:t>
      </w:r>
    </w:p>
    <w:p w14:paraId="26B7970A" w14:textId="77777777" w:rsidR="006A6AF6" w:rsidRPr="00DC7325" w:rsidRDefault="00134DA3" w:rsidP="00FC76F5">
      <w:pPr>
        <w:spacing w:line="360" w:lineRule="auto"/>
        <w:ind w:left="360"/>
        <w:jc w:val="both"/>
        <w:rPr>
          <w:rFonts w:cstheme="minorHAnsi"/>
          <w:sz w:val="24"/>
          <w:szCs w:val="24"/>
          <w:rtl/>
        </w:rPr>
      </w:pPr>
      <w:r w:rsidRPr="00DC7325">
        <w:rPr>
          <w:rFonts w:cstheme="minorHAnsi" w:hint="cs"/>
          <w:sz w:val="24"/>
          <w:szCs w:val="24"/>
          <w:rtl/>
        </w:rPr>
        <w:t xml:space="preserve">המוצר שאני מדבר עליו הוא כמובן השקל הדיגיטלי. </w:t>
      </w:r>
      <w:r w:rsidR="006A6AF6" w:rsidRPr="00DC7325">
        <w:rPr>
          <w:rFonts w:cstheme="minorHAnsi" w:hint="cs"/>
          <w:sz w:val="24"/>
          <w:szCs w:val="24"/>
          <w:rtl/>
        </w:rPr>
        <w:t xml:space="preserve">ראשית נזכיר </w:t>
      </w:r>
      <w:r w:rsidR="006A6AF6" w:rsidRPr="00DC7325">
        <w:rPr>
          <w:rFonts w:cstheme="minorHAnsi"/>
          <w:sz w:val="24"/>
          <w:szCs w:val="24"/>
          <w:rtl/>
        </w:rPr>
        <w:t>–</w:t>
      </w:r>
      <w:r w:rsidR="006A6AF6" w:rsidRPr="00DC7325">
        <w:rPr>
          <w:rFonts w:cstheme="minorHAnsi" w:hint="cs"/>
          <w:sz w:val="24"/>
          <w:szCs w:val="24"/>
          <w:rtl/>
        </w:rPr>
        <w:t xml:space="preserve"> </w:t>
      </w:r>
      <w:r w:rsidR="0091017C" w:rsidRPr="00DC7325">
        <w:rPr>
          <w:rFonts w:cstheme="minorHAnsi" w:hint="cs"/>
          <w:sz w:val="24"/>
          <w:szCs w:val="24"/>
          <w:rtl/>
        </w:rPr>
        <w:t xml:space="preserve">מהו שקל דיגיטלי? </w:t>
      </w:r>
      <w:r w:rsidR="006A6AF6" w:rsidRPr="00DC7325">
        <w:rPr>
          <w:rFonts w:cstheme="minorHAnsi" w:hint="cs"/>
          <w:sz w:val="24"/>
          <w:szCs w:val="24"/>
          <w:rtl/>
        </w:rPr>
        <w:t>שקל דיגיטלי הוא התחייבות של בנק ישראל כלפי הציבור -  ובמובן הזה הוא דומה לכסף המזומן, שהחזקתו אינה כרוכה בסיכון אשראי. זאת, בשונה מפיקדון בבנק</w:t>
      </w:r>
      <w:r w:rsidR="00FC76F5" w:rsidRPr="00DC7325">
        <w:rPr>
          <w:rFonts w:cstheme="minorHAnsi" w:hint="cs"/>
          <w:sz w:val="24"/>
          <w:szCs w:val="24"/>
          <w:rtl/>
        </w:rPr>
        <w:t xml:space="preserve"> או ארנק תשלומים</w:t>
      </w:r>
      <w:r w:rsidR="006A6AF6" w:rsidRPr="00DC7325">
        <w:rPr>
          <w:rFonts w:cstheme="minorHAnsi" w:hint="cs"/>
          <w:sz w:val="24"/>
          <w:szCs w:val="24"/>
          <w:rtl/>
        </w:rPr>
        <w:t xml:space="preserve">, שכרוך </w:t>
      </w:r>
      <w:r w:rsidR="006A6AF6" w:rsidRPr="00DC7325">
        <w:rPr>
          <w:rFonts w:cstheme="minorHAnsi" w:hint="cs"/>
          <w:sz w:val="24"/>
          <w:szCs w:val="24"/>
          <w:rtl/>
        </w:rPr>
        <w:lastRenderedPageBreak/>
        <w:t xml:space="preserve">בסיכון </w:t>
      </w:r>
      <w:r w:rsidR="0034097E" w:rsidRPr="00DC7325">
        <w:rPr>
          <w:rFonts w:cstheme="minorHAnsi" w:hint="cs"/>
          <w:sz w:val="24"/>
          <w:szCs w:val="24"/>
          <w:rtl/>
        </w:rPr>
        <w:t xml:space="preserve">שהוא אמנם </w:t>
      </w:r>
      <w:r w:rsidR="006A6AF6" w:rsidRPr="00DC7325">
        <w:rPr>
          <w:rFonts w:cstheme="minorHAnsi" w:hint="cs"/>
          <w:sz w:val="24"/>
          <w:szCs w:val="24"/>
          <w:rtl/>
        </w:rPr>
        <w:t xml:space="preserve">קטן, אבל לא אפסי. מצד שני, השקל הדיגיטלי הוא.... דיגיטלי, ובכך הוא דומה במובן מסוים לכסף שאנחנו מחזיקים בחשבון הבנק. </w:t>
      </w:r>
    </w:p>
    <w:p w14:paraId="6C2A2350" w14:textId="5A7429C0" w:rsidR="00FB5145" w:rsidRPr="00DC7325" w:rsidRDefault="00FB5145" w:rsidP="00E218A1">
      <w:pPr>
        <w:spacing w:line="360" w:lineRule="auto"/>
        <w:ind w:left="360"/>
        <w:jc w:val="both"/>
        <w:rPr>
          <w:rFonts w:cstheme="minorHAnsi"/>
          <w:sz w:val="24"/>
          <w:szCs w:val="24"/>
          <w:rtl/>
        </w:rPr>
      </w:pPr>
      <w:r w:rsidRPr="00DC7325">
        <w:rPr>
          <w:rFonts w:cstheme="minorHAnsi" w:hint="cs"/>
          <w:sz w:val="24"/>
          <w:szCs w:val="24"/>
          <w:rtl/>
        </w:rPr>
        <w:t xml:space="preserve">חשוב לחדד -  למרות השם, השקל הדיגיטלי שונה מאוד מכל מיני </w:t>
      </w:r>
      <w:r w:rsidR="00FC76F5" w:rsidRPr="00DC7325">
        <w:rPr>
          <w:rFonts w:cstheme="minorHAnsi" w:hint="cs"/>
          <w:sz w:val="24"/>
          <w:szCs w:val="24"/>
          <w:rtl/>
        </w:rPr>
        <w:t>מוצרים</w:t>
      </w:r>
      <w:r w:rsidRPr="00DC7325">
        <w:rPr>
          <w:rFonts w:cstheme="minorHAnsi" w:hint="cs"/>
          <w:sz w:val="24"/>
          <w:szCs w:val="24"/>
          <w:rtl/>
        </w:rPr>
        <w:t xml:space="preserve"> שבשנים האחרונות זכו לכינוי "מטבעות דיגיטליים". בפרט, הוא מאוד שונה </w:t>
      </w:r>
      <w:proofErr w:type="spellStart"/>
      <w:r w:rsidRPr="00DC7325">
        <w:rPr>
          <w:rFonts w:cstheme="minorHAnsi" w:hint="cs"/>
          <w:sz w:val="24"/>
          <w:szCs w:val="24"/>
          <w:rtl/>
        </w:rPr>
        <w:t>מה"מטבע</w:t>
      </w:r>
      <w:proofErr w:type="spellEnd"/>
      <w:r w:rsidRPr="00DC7325">
        <w:rPr>
          <w:rFonts w:cstheme="minorHAnsi" w:hint="cs"/>
          <w:sz w:val="24"/>
          <w:szCs w:val="24"/>
          <w:rtl/>
        </w:rPr>
        <w:t xml:space="preserve"> הדיגיטלי" המפורסם ביותר -  </w:t>
      </w:r>
      <w:proofErr w:type="spellStart"/>
      <w:r w:rsidRPr="00DC7325">
        <w:rPr>
          <w:rFonts w:cstheme="minorHAnsi" w:hint="cs"/>
          <w:sz w:val="24"/>
          <w:szCs w:val="24"/>
          <w:rtl/>
        </w:rPr>
        <w:t>הביטקוין</w:t>
      </w:r>
      <w:proofErr w:type="spellEnd"/>
      <w:r w:rsidRPr="00DC7325">
        <w:rPr>
          <w:rFonts w:cstheme="minorHAnsi" w:hint="cs"/>
          <w:sz w:val="24"/>
          <w:szCs w:val="24"/>
          <w:rtl/>
        </w:rPr>
        <w:t xml:space="preserve">. את השקל הדיגיטלי לא יפתח איזשהו </w:t>
      </w:r>
      <w:proofErr w:type="spellStart"/>
      <w:r w:rsidRPr="00DC7325">
        <w:rPr>
          <w:rFonts w:cstheme="minorHAnsi" w:hint="cs"/>
          <w:sz w:val="24"/>
          <w:szCs w:val="24"/>
          <w:rtl/>
        </w:rPr>
        <w:t>סטושי</w:t>
      </w:r>
      <w:proofErr w:type="spellEnd"/>
      <w:r w:rsidRPr="00DC7325">
        <w:rPr>
          <w:rFonts w:cstheme="minorHAnsi" w:hint="cs"/>
          <w:sz w:val="24"/>
          <w:szCs w:val="24"/>
          <w:rtl/>
        </w:rPr>
        <w:t xml:space="preserve"> </w:t>
      </w:r>
      <w:proofErr w:type="spellStart"/>
      <w:r w:rsidRPr="00DC7325">
        <w:rPr>
          <w:rFonts w:cstheme="minorHAnsi" w:hint="cs"/>
          <w:sz w:val="24"/>
          <w:szCs w:val="24"/>
          <w:rtl/>
        </w:rPr>
        <w:t>נקמוטו</w:t>
      </w:r>
      <w:proofErr w:type="spellEnd"/>
      <w:r w:rsidRPr="00DC7325">
        <w:rPr>
          <w:rFonts w:cstheme="minorHAnsi" w:hint="cs"/>
          <w:sz w:val="24"/>
          <w:szCs w:val="24"/>
          <w:rtl/>
        </w:rPr>
        <w:t xml:space="preserve"> אלמוני. כולם ידעו מי עומד מאחורי השקל הדיגיטלי</w:t>
      </w:r>
      <w:r w:rsidR="00920755" w:rsidRPr="00DC7325">
        <w:rPr>
          <w:rFonts w:cstheme="minorHAnsi" w:hint="cs"/>
          <w:sz w:val="24"/>
          <w:szCs w:val="24"/>
          <w:rtl/>
        </w:rPr>
        <w:t xml:space="preserve"> ומי לוקח עליו אחריות</w:t>
      </w:r>
      <w:r w:rsidRPr="00DC7325">
        <w:rPr>
          <w:rFonts w:cstheme="minorHAnsi" w:hint="cs"/>
          <w:sz w:val="24"/>
          <w:szCs w:val="24"/>
          <w:rtl/>
        </w:rPr>
        <w:t xml:space="preserve"> -  זה יהיה </w:t>
      </w:r>
      <w:r w:rsidR="0091017C" w:rsidRPr="00DC7325">
        <w:rPr>
          <w:rFonts w:cstheme="minorHAnsi" w:hint="cs"/>
          <w:sz w:val="24"/>
          <w:szCs w:val="24"/>
          <w:rtl/>
        </w:rPr>
        <w:t>הבנק המרכזי</w:t>
      </w:r>
      <w:r w:rsidRPr="00DC7325">
        <w:rPr>
          <w:rFonts w:cstheme="minorHAnsi" w:hint="cs"/>
          <w:sz w:val="24"/>
          <w:szCs w:val="24"/>
          <w:rtl/>
        </w:rPr>
        <w:t>, אותו בנק ישראל שעומד מאחורי</w:t>
      </w:r>
      <w:r w:rsidR="008175C0" w:rsidRPr="00DC7325">
        <w:rPr>
          <w:rFonts w:cstheme="minorHAnsi" w:hint="cs"/>
          <w:sz w:val="24"/>
          <w:szCs w:val="24"/>
          <w:rtl/>
        </w:rPr>
        <w:t xml:space="preserve"> המזומן שכולנו מכירים </w:t>
      </w:r>
      <w:r w:rsidR="0034097E" w:rsidRPr="00DC7325">
        <w:rPr>
          <w:rFonts w:cstheme="minorHAnsi" w:hint="cs"/>
          <w:sz w:val="24"/>
          <w:szCs w:val="24"/>
          <w:rtl/>
        </w:rPr>
        <w:t>וסומכים עליו</w:t>
      </w:r>
      <w:r w:rsidR="008175C0" w:rsidRPr="00DC7325">
        <w:rPr>
          <w:rFonts w:cstheme="minorHAnsi" w:hint="cs"/>
          <w:sz w:val="24"/>
          <w:szCs w:val="24"/>
          <w:rtl/>
        </w:rPr>
        <w:t xml:space="preserve">. הבדל מרכזי נוסף, הוא שבניגוד </w:t>
      </w:r>
      <w:proofErr w:type="spellStart"/>
      <w:r w:rsidR="008175C0" w:rsidRPr="00DC7325">
        <w:rPr>
          <w:rFonts w:cstheme="minorHAnsi" w:hint="cs"/>
          <w:sz w:val="24"/>
          <w:szCs w:val="24"/>
          <w:rtl/>
        </w:rPr>
        <w:t>לביטקוין</w:t>
      </w:r>
      <w:proofErr w:type="spellEnd"/>
      <w:r w:rsidR="008175C0" w:rsidRPr="00DC7325">
        <w:rPr>
          <w:rFonts w:cstheme="minorHAnsi" w:hint="cs"/>
          <w:sz w:val="24"/>
          <w:szCs w:val="24"/>
          <w:rtl/>
        </w:rPr>
        <w:t xml:space="preserve"> ודומיו, שהשווי שלהם יכול לנוע באחוזים שלמים ולפעמים אפילו </w:t>
      </w:r>
      <w:r w:rsidR="00920755" w:rsidRPr="00DC7325">
        <w:rPr>
          <w:rFonts w:cstheme="minorHAnsi" w:hint="cs"/>
          <w:sz w:val="24"/>
          <w:szCs w:val="24"/>
          <w:rtl/>
        </w:rPr>
        <w:t>ב</w:t>
      </w:r>
      <w:r w:rsidR="008175C0" w:rsidRPr="00DC7325">
        <w:rPr>
          <w:rFonts w:cstheme="minorHAnsi" w:hint="cs"/>
          <w:sz w:val="24"/>
          <w:szCs w:val="24"/>
          <w:rtl/>
        </w:rPr>
        <w:t>עשרות אחוזים בכמה ימים -  שקל הוא תמיד שקל. שקל דיגיטלי תמיד יהיה שווה לשקל מזומן שתמיד שווה לשקל בחשבון הבנק. כ</w:t>
      </w:r>
      <w:r w:rsidR="00920755" w:rsidRPr="00DC7325">
        <w:rPr>
          <w:rFonts w:cstheme="minorHAnsi" w:hint="cs"/>
          <w:sz w:val="24"/>
          <w:szCs w:val="24"/>
          <w:rtl/>
        </w:rPr>
        <w:t>ו</w:t>
      </w:r>
      <w:r w:rsidR="008175C0" w:rsidRPr="00DC7325">
        <w:rPr>
          <w:rFonts w:cstheme="minorHAnsi" w:hint="cs"/>
          <w:sz w:val="24"/>
          <w:szCs w:val="24"/>
          <w:rtl/>
        </w:rPr>
        <w:t>ח הקנייה של השקל</w:t>
      </w:r>
      <w:r w:rsidR="0034097E" w:rsidRPr="00DC7325">
        <w:rPr>
          <w:rFonts w:cstheme="minorHAnsi" w:hint="cs"/>
          <w:sz w:val="24"/>
          <w:szCs w:val="24"/>
          <w:rtl/>
        </w:rPr>
        <w:t xml:space="preserve"> הדיגיטלי</w:t>
      </w:r>
      <w:r w:rsidR="008175C0" w:rsidRPr="00DC7325">
        <w:rPr>
          <w:rFonts w:cstheme="minorHAnsi" w:hint="cs"/>
          <w:sz w:val="24"/>
          <w:szCs w:val="24"/>
          <w:rtl/>
        </w:rPr>
        <w:t xml:space="preserve"> תמיד יישמר כי לאורך זמן בנק ישראל שומר על יעד האינפלציה </w:t>
      </w:r>
      <w:r w:rsidR="008175C0" w:rsidRPr="00DC7325">
        <w:rPr>
          <w:rFonts w:cstheme="minorHAnsi"/>
          <w:sz w:val="24"/>
          <w:szCs w:val="24"/>
          <w:rtl/>
        </w:rPr>
        <w:t>–</w:t>
      </w:r>
      <w:r w:rsidR="008175C0" w:rsidRPr="00DC7325">
        <w:rPr>
          <w:rFonts w:cstheme="minorHAnsi" w:hint="cs"/>
          <w:sz w:val="24"/>
          <w:szCs w:val="24"/>
          <w:rtl/>
        </w:rPr>
        <w:t xml:space="preserve"> ובמידת הצורך, בנחישות, כפי שעשינו בשנתיים האחרונות כשהאינפלציה </w:t>
      </w:r>
      <w:r w:rsidR="00E218A1" w:rsidRPr="00DC7325">
        <w:rPr>
          <w:rFonts w:cstheme="minorHAnsi" w:hint="cs"/>
          <w:sz w:val="24"/>
          <w:szCs w:val="24"/>
          <w:rtl/>
        </w:rPr>
        <w:t xml:space="preserve">עלתה </w:t>
      </w:r>
      <w:r w:rsidR="008175C0" w:rsidRPr="00DC7325">
        <w:rPr>
          <w:rFonts w:cstheme="minorHAnsi" w:hint="cs"/>
          <w:sz w:val="24"/>
          <w:szCs w:val="24"/>
          <w:rtl/>
        </w:rPr>
        <w:t xml:space="preserve">כלפי מעלה. </w:t>
      </w:r>
    </w:p>
    <w:p w14:paraId="2799953F" w14:textId="4857A99A" w:rsidR="008175C0" w:rsidRPr="00DC7325" w:rsidRDefault="008175C0" w:rsidP="00DF4C68">
      <w:pPr>
        <w:spacing w:line="360" w:lineRule="auto"/>
        <w:ind w:left="360"/>
        <w:jc w:val="both"/>
        <w:rPr>
          <w:rFonts w:cstheme="minorHAnsi"/>
          <w:sz w:val="24"/>
          <w:szCs w:val="24"/>
          <w:rtl/>
        </w:rPr>
      </w:pPr>
      <w:r w:rsidRPr="00DC7325">
        <w:rPr>
          <w:rFonts w:cstheme="minorHAnsi" w:hint="cs"/>
          <w:sz w:val="24"/>
          <w:szCs w:val="24"/>
          <w:rtl/>
        </w:rPr>
        <w:t xml:space="preserve">איך השקל הדיגיטלי </w:t>
      </w:r>
      <w:r w:rsidR="00DF4C68" w:rsidRPr="00DC7325">
        <w:rPr>
          <w:rFonts w:cstheme="minorHAnsi" w:hint="cs"/>
          <w:sz w:val="24"/>
          <w:szCs w:val="24"/>
          <w:rtl/>
        </w:rPr>
        <w:t xml:space="preserve">עשוי לסייע </w:t>
      </w:r>
      <w:r w:rsidRPr="00DC7325">
        <w:rPr>
          <w:rFonts w:cstheme="minorHAnsi" w:hint="cs"/>
          <w:sz w:val="24"/>
          <w:szCs w:val="24"/>
          <w:rtl/>
        </w:rPr>
        <w:t>לנו לקדם את התחרות?</w:t>
      </w:r>
    </w:p>
    <w:p w14:paraId="49FF5BFE" w14:textId="77777777" w:rsidR="008175C0" w:rsidRPr="00DC7325" w:rsidRDefault="008175C0" w:rsidP="00FC76F5">
      <w:pPr>
        <w:spacing w:line="360" w:lineRule="auto"/>
        <w:ind w:left="360"/>
        <w:jc w:val="both"/>
        <w:rPr>
          <w:rFonts w:cstheme="minorHAnsi"/>
          <w:sz w:val="24"/>
          <w:szCs w:val="24"/>
          <w:rtl/>
        </w:rPr>
      </w:pPr>
      <w:r w:rsidRPr="00DC7325">
        <w:rPr>
          <w:rFonts w:cstheme="minorHAnsi" w:hint="cs"/>
          <w:sz w:val="24"/>
          <w:szCs w:val="24"/>
          <w:rtl/>
        </w:rPr>
        <w:t>קודם כל, השקל הדיגיטלי</w:t>
      </w:r>
      <w:r w:rsidR="00DF4C68" w:rsidRPr="00DC7325">
        <w:rPr>
          <w:rFonts w:cstheme="minorHAnsi" w:hint="cs"/>
          <w:sz w:val="24"/>
          <w:szCs w:val="24"/>
          <w:rtl/>
        </w:rPr>
        <w:t>, ככל שנתקדם לבסוף לשלב ההנפקה,</w:t>
      </w:r>
      <w:r w:rsidRPr="00DC7325">
        <w:rPr>
          <w:rFonts w:cstheme="minorHAnsi" w:hint="cs"/>
          <w:sz w:val="24"/>
          <w:szCs w:val="24"/>
          <w:rtl/>
        </w:rPr>
        <w:t xml:space="preserve"> יחזיר את הכסף שבנק ישראל מנפיק לכל תחומי החיים שלנו. בשנים האחרונות, הכלכלה הפכה יותר ויותר דיגיטלית, ויש </w:t>
      </w:r>
      <w:r w:rsidR="0034097E" w:rsidRPr="00DC7325">
        <w:rPr>
          <w:rFonts w:cstheme="minorHAnsi" w:hint="cs"/>
          <w:sz w:val="24"/>
          <w:szCs w:val="24"/>
          <w:rtl/>
        </w:rPr>
        <w:t>הרבה</w:t>
      </w:r>
      <w:r w:rsidRPr="00DC7325">
        <w:rPr>
          <w:rFonts w:cstheme="minorHAnsi" w:hint="cs"/>
          <w:sz w:val="24"/>
          <w:szCs w:val="24"/>
          <w:rtl/>
        </w:rPr>
        <w:t xml:space="preserve"> סוגי עסקאות שפשוט לא ניתן לשלם עליהן במזומן שמנפיק בנק ישראל</w:t>
      </w:r>
      <w:r w:rsidR="0034097E" w:rsidRPr="00DC7325">
        <w:rPr>
          <w:rFonts w:cstheme="minorHAnsi" w:hint="cs"/>
          <w:sz w:val="24"/>
          <w:szCs w:val="24"/>
          <w:rtl/>
        </w:rPr>
        <w:t xml:space="preserve"> - </w:t>
      </w:r>
      <w:r w:rsidRPr="00DC7325">
        <w:rPr>
          <w:rFonts w:cstheme="minorHAnsi" w:hint="cs"/>
          <w:sz w:val="24"/>
          <w:szCs w:val="24"/>
          <w:rtl/>
        </w:rPr>
        <w:t xml:space="preserve"> למשל</w:t>
      </w:r>
      <w:r w:rsidR="0034097E" w:rsidRPr="00DC7325">
        <w:rPr>
          <w:rFonts w:cstheme="minorHAnsi" w:hint="cs"/>
          <w:sz w:val="24"/>
          <w:szCs w:val="24"/>
          <w:rtl/>
        </w:rPr>
        <w:t xml:space="preserve"> - </w:t>
      </w:r>
      <w:r w:rsidRPr="00DC7325">
        <w:rPr>
          <w:rFonts w:cstheme="minorHAnsi" w:hint="cs"/>
          <w:sz w:val="24"/>
          <w:szCs w:val="24"/>
          <w:rtl/>
        </w:rPr>
        <w:t xml:space="preserve"> עסקאות </w:t>
      </w:r>
      <w:r w:rsidRPr="00DC7325">
        <w:rPr>
          <w:rFonts w:cstheme="minorHAnsi"/>
          <w:sz w:val="24"/>
          <w:szCs w:val="24"/>
        </w:rPr>
        <w:t>e-commerce</w:t>
      </w:r>
      <w:r w:rsidRPr="00DC7325">
        <w:rPr>
          <w:rFonts w:cstheme="minorHAnsi" w:hint="cs"/>
          <w:sz w:val="24"/>
          <w:szCs w:val="24"/>
          <w:rtl/>
        </w:rPr>
        <w:t xml:space="preserve">.  המזומן של </w:t>
      </w:r>
      <w:r w:rsidR="00FB267A" w:rsidRPr="00DC7325">
        <w:rPr>
          <w:rFonts w:cstheme="minorHAnsi" w:hint="cs"/>
          <w:sz w:val="24"/>
          <w:szCs w:val="24"/>
          <w:rtl/>
        </w:rPr>
        <w:t>בנק ישראל</w:t>
      </w:r>
      <w:r w:rsidRPr="00DC7325">
        <w:rPr>
          <w:rFonts w:cstheme="minorHAnsi" w:hint="cs"/>
          <w:sz w:val="24"/>
          <w:szCs w:val="24"/>
          <w:rtl/>
        </w:rPr>
        <w:t xml:space="preserve"> שיחק תפקיד בתחרות בין אמצעי התשלום השונים, אבל התפקיד שלו הלך ונשחק בגלל הנחיתות הטכנולוגית שלו.  השקל הדיגיטלי יאפשר לנו לשלם בכסף של בנק ישראל בכל מקום, ובכל עסקה שנבחר.</w:t>
      </w:r>
      <w:r w:rsidR="00920755" w:rsidRPr="00DC7325">
        <w:rPr>
          <w:rFonts w:cstheme="minorHAnsi" w:hint="cs"/>
          <w:sz w:val="24"/>
          <w:szCs w:val="24"/>
          <w:rtl/>
        </w:rPr>
        <w:t xml:space="preserve"> כך בנק ישראל יוכל לחזור ולהבטיח</w:t>
      </w:r>
      <w:r w:rsidRPr="00DC7325">
        <w:rPr>
          <w:rFonts w:cstheme="minorHAnsi" w:hint="cs"/>
          <w:sz w:val="24"/>
          <w:szCs w:val="24"/>
          <w:rtl/>
        </w:rPr>
        <w:t xml:space="preserve"> </w:t>
      </w:r>
      <w:r w:rsidR="00920755" w:rsidRPr="00DC7325">
        <w:rPr>
          <w:rFonts w:cstheme="minorHAnsi" w:hint="cs"/>
          <w:sz w:val="24"/>
          <w:szCs w:val="24"/>
          <w:rtl/>
        </w:rPr>
        <w:t>ש</w:t>
      </w:r>
      <w:r w:rsidR="00E11266" w:rsidRPr="00DC7325">
        <w:rPr>
          <w:rFonts w:cstheme="minorHAnsi" w:hint="cs"/>
          <w:sz w:val="24"/>
          <w:szCs w:val="24"/>
          <w:rtl/>
        </w:rPr>
        <w:t>התחרות בין אמצעי התשלום השונים תגבר.</w:t>
      </w:r>
    </w:p>
    <w:p w14:paraId="6478EB66" w14:textId="2B849218" w:rsidR="008175C0" w:rsidRPr="00DC7325" w:rsidRDefault="008175C0" w:rsidP="00DF4C68">
      <w:pPr>
        <w:spacing w:line="360" w:lineRule="auto"/>
        <w:ind w:left="360"/>
        <w:jc w:val="both"/>
        <w:rPr>
          <w:rFonts w:cstheme="minorHAnsi"/>
          <w:sz w:val="24"/>
          <w:szCs w:val="24"/>
          <w:rtl/>
        </w:rPr>
      </w:pPr>
      <w:r w:rsidRPr="00DC7325">
        <w:rPr>
          <w:rFonts w:cstheme="minorHAnsi" w:hint="cs"/>
          <w:sz w:val="24"/>
          <w:szCs w:val="24"/>
          <w:rtl/>
        </w:rPr>
        <w:t>השקל הדיגיטלי יהיה פלטפורמה לחדשנות</w:t>
      </w:r>
      <w:r w:rsidR="00FB09E9" w:rsidRPr="00DC7325">
        <w:rPr>
          <w:rFonts w:cstheme="minorHAnsi" w:hint="cs"/>
          <w:sz w:val="24"/>
          <w:szCs w:val="24"/>
          <w:rtl/>
        </w:rPr>
        <w:t>. כיום, היחידים שיש להם גישה לכסף דיגיטלי של בנק ישראל הם הבנקים, אם כי בהדרגה אנחנו פותחים את הגישה לחשבונות בבנק ישראל גם לגופים</w:t>
      </w:r>
      <w:r w:rsidR="001E73F9" w:rsidRPr="00DC7325">
        <w:rPr>
          <w:rFonts w:cstheme="minorHAnsi" w:hint="cs"/>
          <w:sz w:val="24"/>
          <w:szCs w:val="24"/>
          <w:rtl/>
        </w:rPr>
        <w:t xml:space="preserve"> חוץ בנקאיים. הכסף שזמין לציבור כולו </w:t>
      </w:r>
      <w:r w:rsidR="00763AEF" w:rsidRPr="00DC7325">
        <w:rPr>
          <w:rFonts w:cstheme="minorHAnsi" w:hint="cs"/>
          <w:sz w:val="24"/>
          <w:szCs w:val="24"/>
          <w:rtl/>
        </w:rPr>
        <w:t xml:space="preserve">- </w:t>
      </w:r>
      <w:r w:rsidR="001E73F9" w:rsidRPr="00DC7325">
        <w:rPr>
          <w:rFonts w:cstheme="minorHAnsi" w:hint="cs"/>
          <w:sz w:val="24"/>
          <w:szCs w:val="24"/>
          <w:rtl/>
        </w:rPr>
        <w:t xml:space="preserve">המזומן </w:t>
      </w:r>
      <w:r w:rsidR="00763AEF" w:rsidRPr="00DC7325">
        <w:rPr>
          <w:rFonts w:cstheme="minorHAnsi" w:hint="cs"/>
          <w:sz w:val="24"/>
          <w:szCs w:val="24"/>
          <w:rtl/>
        </w:rPr>
        <w:t>-</w:t>
      </w:r>
      <w:r w:rsidR="001E73F9" w:rsidRPr="00DC7325">
        <w:rPr>
          <w:rFonts w:cstheme="minorHAnsi" w:hint="cs"/>
          <w:sz w:val="24"/>
          <w:szCs w:val="24"/>
          <w:rtl/>
        </w:rPr>
        <w:t xml:space="preserve"> מופץ לציבור מכספות בנק ישראל קודם כל על ידי הבנקים. השקל הדיגיטלי יפעל במודל דו נדבכי (</w:t>
      </w:r>
      <w:r w:rsidR="001E73F9" w:rsidRPr="00DC7325">
        <w:rPr>
          <w:rFonts w:cstheme="minorHAnsi"/>
          <w:sz w:val="24"/>
          <w:szCs w:val="24"/>
        </w:rPr>
        <w:t>two tier</w:t>
      </w:r>
      <w:r w:rsidR="001E73F9" w:rsidRPr="00DC7325">
        <w:rPr>
          <w:rFonts w:cstheme="minorHAnsi" w:hint="cs"/>
          <w:sz w:val="24"/>
          <w:szCs w:val="24"/>
          <w:rtl/>
        </w:rPr>
        <w:t xml:space="preserve">), עם מגוון רחב של גופים שיוכלו לשמש כנותני שירותי תשלום או כנותני שירותים נוספים על הפלטפורמה של השקל הדיגיטלי. למעשה, בנק ישראל </w:t>
      </w:r>
      <w:proofErr w:type="spellStart"/>
      <w:r w:rsidR="001E73F9" w:rsidRPr="00DC7325">
        <w:rPr>
          <w:rFonts w:cstheme="minorHAnsi" w:hint="cs"/>
          <w:sz w:val="24"/>
          <w:szCs w:val="24"/>
          <w:rtl/>
        </w:rPr>
        <w:t>ינגיש</w:t>
      </w:r>
      <w:proofErr w:type="spellEnd"/>
      <w:r w:rsidR="001E73F9" w:rsidRPr="00DC7325">
        <w:rPr>
          <w:rFonts w:cstheme="minorHAnsi" w:hint="cs"/>
          <w:sz w:val="24"/>
          <w:szCs w:val="24"/>
          <w:rtl/>
        </w:rPr>
        <w:t xml:space="preserve"> את הפלטפורמה שהוא יבנה לא רק לבנקים, כפי שהוא עושה כיום, אלא גם לחברות תשלומים אחרות, לחברות </w:t>
      </w:r>
      <w:proofErr w:type="spellStart"/>
      <w:r w:rsidR="001E73F9" w:rsidRPr="00DC7325">
        <w:rPr>
          <w:rFonts w:cstheme="minorHAnsi" w:hint="cs"/>
          <w:sz w:val="24"/>
          <w:szCs w:val="24"/>
          <w:rtl/>
        </w:rPr>
        <w:t>פינטק</w:t>
      </w:r>
      <w:proofErr w:type="spellEnd"/>
      <w:r w:rsidR="001E73F9" w:rsidRPr="00DC7325">
        <w:rPr>
          <w:rFonts w:cstheme="minorHAnsi" w:hint="cs"/>
          <w:sz w:val="24"/>
          <w:szCs w:val="24"/>
          <w:rtl/>
        </w:rPr>
        <w:t>, למועדוני צרכנות, ועוד. גופים אלו יאפשרו לנו גם את י</w:t>
      </w:r>
      <w:r w:rsidR="00763AEF" w:rsidRPr="00DC7325">
        <w:rPr>
          <w:rFonts w:cstheme="minorHAnsi" w:hint="cs"/>
          <w:sz w:val="24"/>
          <w:szCs w:val="24"/>
          <w:rtl/>
        </w:rPr>
        <w:t>י</w:t>
      </w:r>
      <w:r w:rsidR="001E73F9" w:rsidRPr="00DC7325">
        <w:rPr>
          <w:rFonts w:cstheme="minorHAnsi" w:hint="cs"/>
          <w:sz w:val="24"/>
          <w:szCs w:val="24"/>
          <w:rtl/>
        </w:rPr>
        <w:t>שומי התשלום הפשוטים שאנחנו מכירים היום</w:t>
      </w:r>
      <w:r w:rsidR="00FB267A" w:rsidRPr="00DC7325">
        <w:rPr>
          <w:rFonts w:cstheme="minorHAnsi" w:hint="cs"/>
          <w:sz w:val="24"/>
          <w:szCs w:val="24"/>
          <w:rtl/>
        </w:rPr>
        <w:t>,</w:t>
      </w:r>
      <w:r w:rsidR="001E73F9" w:rsidRPr="00DC7325">
        <w:rPr>
          <w:rFonts w:cstheme="minorHAnsi" w:hint="cs"/>
          <w:sz w:val="24"/>
          <w:szCs w:val="24"/>
          <w:rtl/>
        </w:rPr>
        <w:t xml:space="preserve"> וגם יוכלו לפתח </w:t>
      </w:r>
      <w:r w:rsidR="001E73F9" w:rsidRPr="00DC7325">
        <w:rPr>
          <w:rFonts w:cstheme="minorHAnsi"/>
          <w:sz w:val="24"/>
          <w:szCs w:val="24"/>
        </w:rPr>
        <w:t>use cases</w:t>
      </w:r>
      <w:r w:rsidR="001E73F9" w:rsidRPr="00DC7325">
        <w:rPr>
          <w:rFonts w:cstheme="minorHAnsi" w:hint="cs"/>
          <w:sz w:val="24"/>
          <w:szCs w:val="24"/>
          <w:rtl/>
        </w:rPr>
        <w:t xml:space="preserve"> מתקדמים וחדשניים, למשל בעולמות </w:t>
      </w:r>
      <w:r w:rsidR="00E11266" w:rsidRPr="00DC7325">
        <w:rPr>
          <w:rFonts w:cstheme="minorHAnsi"/>
          <w:sz w:val="24"/>
          <w:szCs w:val="24"/>
        </w:rPr>
        <w:t>D</w:t>
      </w:r>
      <w:r w:rsidR="001E73F9" w:rsidRPr="00DC7325">
        <w:rPr>
          <w:rFonts w:cstheme="minorHAnsi"/>
          <w:sz w:val="24"/>
          <w:szCs w:val="24"/>
        </w:rPr>
        <w:t xml:space="preserve">elivery vs. </w:t>
      </w:r>
      <w:r w:rsidR="00E11266" w:rsidRPr="00DC7325">
        <w:rPr>
          <w:rFonts w:cstheme="minorHAnsi"/>
          <w:sz w:val="24"/>
          <w:szCs w:val="24"/>
        </w:rPr>
        <w:t>Payment</w:t>
      </w:r>
      <w:r w:rsidR="00E11266" w:rsidRPr="00DC7325">
        <w:rPr>
          <w:rFonts w:cstheme="minorHAnsi" w:hint="cs"/>
          <w:sz w:val="24"/>
          <w:szCs w:val="24"/>
          <w:rtl/>
        </w:rPr>
        <w:t xml:space="preserve"> שיכולים להפחית את הסיכון ולייצר מגוון רחב של פעילויות חדשות בכלכלה הדיגיטלית</w:t>
      </w:r>
      <w:r w:rsidR="001E73F9" w:rsidRPr="00DC7325">
        <w:rPr>
          <w:rFonts w:cstheme="minorHAnsi" w:hint="cs"/>
          <w:sz w:val="24"/>
          <w:szCs w:val="24"/>
          <w:rtl/>
        </w:rPr>
        <w:t xml:space="preserve">. הגופים האלה יהיו צריכים </w:t>
      </w:r>
      <w:r w:rsidR="001E73F9" w:rsidRPr="00DC7325">
        <w:rPr>
          <w:rFonts w:cstheme="minorHAnsi" w:hint="cs"/>
          <w:sz w:val="24"/>
          <w:szCs w:val="24"/>
          <w:rtl/>
        </w:rPr>
        <w:lastRenderedPageBreak/>
        <w:t xml:space="preserve">להיות מפוקחים, אבל הפיקוח הפיננסי עליהם יהיה יותר קל מאשר על הגופים הקיימים, משום שהם לא מחזיקים בפועל את כספו של הציבור </w:t>
      </w:r>
      <w:r w:rsidR="001E73F9" w:rsidRPr="00DC7325">
        <w:rPr>
          <w:rFonts w:cstheme="minorHAnsi"/>
          <w:sz w:val="24"/>
          <w:szCs w:val="24"/>
          <w:rtl/>
        </w:rPr>
        <w:t>–</w:t>
      </w:r>
      <w:r w:rsidR="001E73F9" w:rsidRPr="00DC7325">
        <w:rPr>
          <w:rFonts w:cstheme="minorHAnsi" w:hint="cs"/>
          <w:sz w:val="24"/>
          <w:szCs w:val="24"/>
          <w:rtl/>
        </w:rPr>
        <w:t xml:space="preserve"> </w:t>
      </w:r>
      <w:r w:rsidR="00763AEF" w:rsidRPr="00DC7325">
        <w:rPr>
          <w:rFonts w:cstheme="minorHAnsi" w:hint="cs"/>
          <w:sz w:val="24"/>
          <w:szCs w:val="24"/>
          <w:rtl/>
        </w:rPr>
        <w:t>אשר מוחזק</w:t>
      </w:r>
      <w:r w:rsidR="001E73F9" w:rsidRPr="00DC7325">
        <w:rPr>
          <w:rFonts w:cstheme="minorHAnsi" w:hint="cs"/>
          <w:sz w:val="24"/>
          <w:szCs w:val="24"/>
          <w:rtl/>
        </w:rPr>
        <w:t xml:space="preserve"> בבנק ישראל. בכך, השקל הדיגיטלי יוכל לתרום </w:t>
      </w:r>
      <w:r w:rsidR="00DF4C68" w:rsidRPr="00DC7325">
        <w:rPr>
          <w:rFonts w:cstheme="minorHAnsi" w:hint="cs"/>
          <w:sz w:val="24"/>
          <w:szCs w:val="24"/>
          <w:rtl/>
        </w:rPr>
        <w:t>גם</w:t>
      </w:r>
      <w:r w:rsidR="001E73F9" w:rsidRPr="00DC7325">
        <w:rPr>
          <w:rFonts w:cstheme="minorHAnsi" w:hint="cs"/>
          <w:sz w:val="24"/>
          <w:szCs w:val="24"/>
          <w:rtl/>
        </w:rPr>
        <w:t xml:space="preserve"> לחדשנות ולתחרות. </w:t>
      </w:r>
    </w:p>
    <w:p w14:paraId="0DEB96E1" w14:textId="560110A4" w:rsidR="003F3F88" w:rsidRPr="00DC7325" w:rsidRDefault="003F3F88" w:rsidP="00DF4C68">
      <w:pPr>
        <w:spacing w:line="360" w:lineRule="auto"/>
        <w:ind w:left="360"/>
        <w:jc w:val="both"/>
        <w:rPr>
          <w:rFonts w:cstheme="minorHAnsi"/>
          <w:sz w:val="24"/>
          <w:szCs w:val="24"/>
          <w:rtl/>
        </w:rPr>
      </w:pPr>
      <w:r w:rsidRPr="00DC7325">
        <w:rPr>
          <w:rFonts w:cstheme="minorHAnsi" w:hint="cs"/>
          <w:sz w:val="24"/>
          <w:szCs w:val="24"/>
          <w:rtl/>
        </w:rPr>
        <w:t>בהקשר הזה, אני שמח לבשר פה היום על הכוונה שלנו להוציא בשבועות הקרובים לדרך פרויקט משמעותי</w:t>
      </w:r>
      <w:r w:rsidR="00DF4C68" w:rsidRPr="00DC7325">
        <w:rPr>
          <w:rFonts w:cstheme="minorHAnsi" w:hint="cs"/>
          <w:sz w:val="24"/>
          <w:szCs w:val="24"/>
          <w:rtl/>
        </w:rPr>
        <w:t xml:space="preserve"> נוסף שהוא חלק מתהליך בחינת ההיתכנות שאנו מבצעים בבנק בשנים האחרונות לבחינת הנפקת מטבע דיגיטלי.</w:t>
      </w:r>
      <w:r w:rsidRPr="00DC7325">
        <w:rPr>
          <w:rFonts w:cstheme="minorHAnsi" w:hint="cs"/>
          <w:sz w:val="24"/>
          <w:szCs w:val="24"/>
          <w:rtl/>
        </w:rPr>
        <w:t xml:space="preserve"> </w:t>
      </w:r>
      <w:proofErr w:type="spellStart"/>
      <w:r w:rsidR="00DF4C68" w:rsidRPr="00DC7325">
        <w:rPr>
          <w:rFonts w:cstheme="minorHAnsi" w:hint="cs"/>
          <w:sz w:val="24"/>
          <w:szCs w:val="24"/>
          <w:rtl/>
        </w:rPr>
        <w:t>הפרוייקט</w:t>
      </w:r>
      <w:proofErr w:type="spellEnd"/>
      <w:r w:rsidR="00DF4C68" w:rsidRPr="00DC7325">
        <w:rPr>
          <w:rFonts w:cstheme="minorHAnsi" w:hint="cs"/>
          <w:sz w:val="24"/>
          <w:szCs w:val="24"/>
          <w:rtl/>
        </w:rPr>
        <w:t xml:space="preserve"> יבוצע </w:t>
      </w:r>
      <w:r w:rsidRPr="00DC7325">
        <w:rPr>
          <w:rFonts w:cstheme="minorHAnsi" w:hint="cs"/>
          <w:sz w:val="24"/>
          <w:szCs w:val="24"/>
          <w:rtl/>
        </w:rPr>
        <w:t>בהשראת פרויקט "</w:t>
      </w:r>
      <w:r w:rsidRPr="00DC7325">
        <w:rPr>
          <w:rFonts w:cstheme="minorHAnsi"/>
          <w:sz w:val="24"/>
          <w:szCs w:val="24"/>
        </w:rPr>
        <w:t>Rosalind</w:t>
      </w:r>
      <w:r w:rsidRPr="00DC7325">
        <w:rPr>
          <w:rFonts w:cstheme="minorHAnsi" w:hint="cs"/>
          <w:sz w:val="24"/>
          <w:szCs w:val="24"/>
          <w:rtl/>
        </w:rPr>
        <w:t>" שהתבצע על ידי ה-</w:t>
      </w:r>
      <w:r w:rsidRPr="00DC7325">
        <w:rPr>
          <w:rFonts w:cstheme="minorHAnsi"/>
          <w:sz w:val="24"/>
          <w:szCs w:val="24"/>
        </w:rPr>
        <w:t>BIS Innovation Hub</w:t>
      </w:r>
      <w:r w:rsidR="0091017C" w:rsidRPr="00DC7325">
        <w:rPr>
          <w:rFonts w:cstheme="minorHAnsi"/>
          <w:sz w:val="24"/>
          <w:szCs w:val="24"/>
        </w:rPr>
        <w:t>"</w:t>
      </w:r>
      <w:r w:rsidRPr="00DC7325">
        <w:rPr>
          <w:rFonts w:cstheme="minorHAnsi" w:hint="cs"/>
          <w:sz w:val="24"/>
          <w:szCs w:val="24"/>
          <w:rtl/>
        </w:rPr>
        <w:t>". בפרויקט זה אנחנו נבנה "</w:t>
      </w:r>
      <w:proofErr w:type="spellStart"/>
      <w:r w:rsidRPr="00DC7325">
        <w:rPr>
          <w:rFonts w:cstheme="minorHAnsi" w:hint="cs"/>
          <w:sz w:val="24"/>
          <w:szCs w:val="24"/>
          <w:rtl/>
        </w:rPr>
        <w:t>סנדבוקס</w:t>
      </w:r>
      <w:proofErr w:type="spellEnd"/>
      <w:r w:rsidRPr="00DC7325">
        <w:rPr>
          <w:rFonts w:cstheme="minorHAnsi" w:hint="cs"/>
          <w:sz w:val="24"/>
          <w:szCs w:val="24"/>
          <w:rtl/>
        </w:rPr>
        <w:t xml:space="preserve">" מבוסס שכבת </w:t>
      </w:r>
      <w:r w:rsidRPr="00DC7325">
        <w:rPr>
          <w:rFonts w:cstheme="minorHAnsi"/>
          <w:sz w:val="24"/>
          <w:szCs w:val="24"/>
        </w:rPr>
        <w:t>APIs</w:t>
      </w:r>
      <w:r w:rsidRPr="00DC7325">
        <w:rPr>
          <w:rFonts w:cstheme="minorHAnsi" w:hint="cs"/>
          <w:sz w:val="24"/>
          <w:szCs w:val="24"/>
          <w:rtl/>
        </w:rPr>
        <w:t xml:space="preserve"> ונזמין אתכם -  גופים פיננסיים, חברות </w:t>
      </w:r>
      <w:proofErr w:type="spellStart"/>
      <w:r w:rsidRPr="00DC7325">
        <w:rPr>
          <w:rFonts w:cstheme="minorHAnsi" w:hint="cs"/>
          <w:sz w:val="24"/>
          <w:szCs w:val="24"/>
          <w:rtl/>
        </w:rPr>
        <w:t>פינטק</w:t>
      </w:r>
      <w:proofErr w:type="spellEnd"/>
      <w:r w:rsidRPr="00DC7325">
        <w:rPr>
          <w:rFonts w:cstheme="minorHAnsi" w:hint="cs"/>
          <w:sz w:val="24"/>
          <w:szCs w:val="24"/>
          <w:rtl/>
        </w:rPr>
        <w:t xml:space="preserve">, ולמעשה כל מי שירצה - לפתח </w:t>
      </w:r>
      <w:r w:rsidRPr="00DC7325">
        <w:rPr>
          <w:rFonts w:cstheme="minorHAnsi"/>
          <w:sz w:val="24"/>
          <w:szCs w:val="24"/>
        </w:rPr>
        <w:t>use-cases</w:t>
      </w:r>
      <w:r w:rsidRPr="00DC7325">
        <w:rPr>
          <w:rFonts w:cstheme="minorHAnsi" w:hint="cs"/>
          <w:sz w:val="24"/>
          <w:szCs w:val="24"/>
          <w:rtl/>
        </w:rPr>
        <w:t xml:space="preserve"> מתקדמים וחדשניים שיסייעו לנו להבין כיצד נכון לעצב את מערכת השקל הדיגיטלי כך שתוכל לתמוך ב-</w:t>
      </w:r>
      <w:r w:rsidRPr="00DC7325">
        <w:rPr>
          <w:rFonts w:cstheme="minorHAnsi"/>
          <w:sz w:val="24"/>
          <w:szCs w:val="24"/>
        </w:rPr>
        <w:t>use cases</w:t>
      </w:r>
      <w:r w:rsidRPr="00DC7325">
        <w:rPr>
          <w:rFonts w:cstheme="minorHAnsi" w:hint="cs"/>
          <w:sz w:val="24"/>
          <w:szCs w:val="24"/>
          <w:rtl/>
        </w:rPr>
        <w:t xml:space="preserve"> כאלה. אנחנו בונים כעת את המערכת ומתכוונים </w:t>
      </w:r>
      <w:r w:rsidR="00763AEF" w:rsidRPr="00DC7325">
        <w:rPr>
          <w:rFonts w:cstheme="minorHAnsi" w:hint="cs"/>
          <w:sz w:val="24"/>
          <w:szCs w:val="24"/>
          <w:rtl/>
        </w:rPr>
        <w:t xml:space="preserve">להכריז </w:t>
      </w:r>
      <w:r w:rsidRPr="00DC7325">
        <w:rPr>
          <w:rFonts w:cstheme="minorHAnsi" w:hint="cs"/>
          <w:sz w:val="24"/>
          <w:szCs w:val="24"/>
          <w:rtl/>
        </w:rPr>
        <w:t xml:space="preserve">על הפרויקט </w:t>
      </w:r>
      <w:r w:rsidR="00763AEF" w:rsidRPr="00DC7325">
        <w:rPr>
          <w:rFonts w:cstheme="minorHAnsi" w:hint="cs"/>
          <w:sz w:val="24"/>
          <w:szCs w:val="24"/>
          <w:rtl/>
        </w:rPr>
        <w:t xml:space="preserve">באופן רשמי </w:t>
      </w:r>
      <w:r w:rsidRPr="00DC7325">
        <w:rPr>
          <w:rFonts w:cstheme="minorHAnsi" w:hint="cs"/>
          <w:sz w:val="24"/>
          <w:szCs w:val="24"/>
          <w:rtl/>
        </w:rPr>
        <w:t>בשבועות הקרובים, אז כמו</w:t>
      </w:r>
      <w:r w:rsidR="00FB267A" w:rsidRPr="00DC7325">
        <w:rPr>
          <w:rFonts w:cstheme="minorHAnsi" w:hint="cs"/>
          <w:sz w:val="24"/>
          <w:szCs w:val="24"/>
          <w:rtl/>
        </w:rPr>
        <w:t xml:space="preserve"> </w:t>
      </w:r>
      <w:r w:rsidRPr="00DC7325">
        <w:rPr>
          <w:rFonts w:cstheme="minorHAnsi" w:hint="cs"/>
          <w:sz w:val="24"/>
          <w:szCs w:val="24"/>
          <w:rtl/>
        </w:rPr>
        <w:t xml:space="preserve">שאומרים </w:t>
      </w:r>
      <w:r w:rsidRPr="00DC7325">
        <w:rPr>
          <w:rFonts w:cstheme="minorHAnsi"/>
          <w:sz w:val="24"/>
          <w:szCs w:val="24"/>
          <w:rtl/>
        </w:rPr>
        <w:t>–</w:t>
      </w:r>
      <w:r w:rsidR="00763AEF" w:rsidRPr="00DC7325">
        <w:rPr>
          <w:rFonts w:cstheme="minorHAnsi" w:hint="cs"/>
          <w:sz w:val="24"/>
          <w:szCs w:val="24"/>
          <w:rtl/>
        </w:rPr>
        <w:t xml:space="preserve"> </w:t>
      </w:r>
      <w:r w:rsidRPr="00DC7325">
        <w:rPr>
          <w:rFonts w:cstheme="minorHAnsi"/>
          <w:sz w:val="24"/>
          <w:szCs w:val="24"/>
        </w:rPr>
        <w:t>STAY TUNED</w:t>
      </w:r>
      <w:r w:rsidRPr="00DC7325">
        <w:rPr>
          <w:rFonts w:cstheme="minorHAnsi" w:hint="cs"/>
          <w:sz w:val="24"/>
          <w:szCs w:val="24"/>
          <w:rtl/>
        </w:rPr>
        <w:t>.</w:t>
      </w:r>
    </w:p>
    <w:p w14:paraId="2207DBA7" w14:textId="7B5796B6" w:rsidR="00E11266" w:rsidRPr="00DC7325" w:rsidRDefault="00E11266" w:rsidP="002773CB">
      <w:pPr>
        <w:spacing w:line="360" w:lineRule="auto"/>
        <w:ind w:left="360"/>
        <w:jc w:val="both"/>
        <w:rPr>
          <w:rFonts w:cstheme="minorHAnsi"/>
          <w:sz w:val="24"/>
          <w:szCs w:val="24"/>
          <w:rtl/>
        </w:rPr>
      </w:pPr>
      <w:r w:rsidRPr="00DC7325">
        <w:rPr>
          <w:rFonts w:cstheme="minorHAnsi" w:hint="cs"/>
          <w:sz w:val="24"/>
          <w:szCs w:val="24"/>
          <w:rtl/>
        </w:rPr>
        <w:t xml:space="preserve">התרומה </w:t>
      </w:r>
      <w:r w:rsidR="00DF4C68" w:rsidRPr="00DC7325">
        <w:rPr>
          <w:rFonts w:cstheme="minorHAnsi" w:hint="cs"/>
          <w:sz w:val="24"/>
          <w:szCs w:val="24"/>
          <w:rtl/>
        </w:rPr>
        <w:t xml:space="preserve">האפשרית </w:t>
      </w:r>
      <w:r w:rsidRPr="00DC7325">
        <w:rPr>
          <w:rFonts w:cstheme="minorHAnsi" w:hint="cs"/>
          <w:sz w:val="24"/>
          <w:szCs w:val="24"/>
          <w:rtl/>
        </w:rPr>
        <w:t>של השקל הדיגיטלי לתחרות לא תסתכם רק בעולמות התשלומים. לשקל הדיגיטלי יכולה להיות השפעה על התחרות גם בעולם הפ</w:t>
      </w:r>
      <w:r w:rsidR="00DF4C68" w:rsidRPr="00DC7325">
        <w:rPr>
          <w:rFonts w:cstheme="minorHAnsi" w:hint="cs"/>
          <w:sz w:val="24"/>
          <w:szCs w:val="24"/>
          <w:rtl/>
        </w:rPr>
        <w:t>י</w:t>
      </w:r>
      <w:r w:rsidRPr="00DC7325">
        <w:rPr>
          <w:rFonts w:cstheme="minorHAnsi" w:hint="cs"/>
          <w:sz w:val="24"/>
          <w:szCs w:val="24"/>
          <w:rtl/>
        </w:rPr>
        <w:t xml:space="preserve">קדונות, עליו דיברתי בתחילת הדברים. </w:t>
      </w:r>
      <w:r w:rsidR="009C01FB" w:rsidRPr="00DC7325">
        <w:rPr>
          <w:rFonts w:cstheme="minorHAnsi" w:hint="cs"/>
          <w:sz w:val="24"/>
          <w:szCs w:val="24"/>
          <w:rtl/>
        </w:rPr>
        <w:t xml:space="preserve">כיום, הציבור יכול להחזיק את כספו </w:t>
      </w:r>
      <w:r w:rsidR="00FC76F5" w:rsidRPr="00DC7325">
        <w:rPr>
          <w:rFonts w:cstheme="minorHAnsi" w:hint="cs"/>
          <w:sz w:val="24"/>
          <w:szCs w:val="24"/>
          <w:rtl/>
        </w:rPr>
        <w:t>כמעט אך ו</w:t>
      </w:r>
      <w:r w:rsidR="009C01FB" w:rsidRPr="00DC7325">
        <w:rPr>
          <w:rFonts w:cstheme="minorHAnsi" w:hint="cs"/>
          <w:sz w:val="24"/>
          <w:szCs w:val="24"/>
          <w:rtl/>
        </w:rPr>
        <w:t xml:space="preserve">רק בבנקים. </w:t>
      </w:r>
      <w:r w:rsidRPr="00DC7325">
        <w:rPr>
          <w:rFonts w:cstheme="minorHAnsi" w:hint="cs"/>
          <w:sz w:val="24"/>
          <w:szCs w:val="24"/>
          <w:rtl/>
        </w:rPr>
        <w:t xml:space="preserve">היכולת של הציבור להחזיק חלק מכספו בשקל הדיגיטלי </w:t>
      </w:r>
      <w:r w:rsidR="00DF4C68" w:rsidRPr="00DC7325">
        <w:rPr>
          <w:rFonts w:cstheme="minorHAnsi" w:hint="cs"/>
          <w:sz w:val="24"/>
          <w:szCs w:val="24"/>
          <w:rtl/>
        </w:rPr>
        <w:t>עשויה ל</w:t>
      </w:r>
      <w:r w:rsidRPr="00DC7325">
        <w:rPr>
          <w:rFonts w:cstheme="minorHAnsi" w:hint="cs"/>
          <w:sz w:val="24"/>
          <w:szCs w:val="24"/>
          <w:rtl/>
        </w:rPr>
        <w:t xml:space="preserve">גרום לבנקים לרצות לתמרץ את הציבור להשאיר את הכסף אצלם </w:t>
      </w:r>
      <w:r w:rsidRPr="00DC7325">
        <w:rPr>
          <w:rFonts w:cstheme="minorHAnsi"/>
          <w:sz w:val="24"/>
          <w:szCs w:val="24"/>
          <w:rtl/>
        </w:rPr>
        <w:t>–</w:t>
      </w:r>
      <w:r w:rsidRPr="00DC7325">
        <w:rPr>
          <w:rFonts w:cstheme="minorHAnsi" w:hint="cs"/>
          <w:sz w:val="24"/>
          <w:szCs w:val="24"/>
          <w:rtl/>
        </w:rPr>
        <w:t xml:space="preserve"> בין אם על ידי תשלום ריבית על </w:t>
      </w:r>
      <w:proofErr w:type="spellStart"/>
      <w:r w:rsidRPr="00DC7325">
        <w:rPr>
          <w:rFonts w:cstheme="minorHAnsi" w:hint="cs"/>
          <w:sz w:val="24"/>
          <w:szCs w:val="24"/>
          <w:rtl/>
        </w:rPr>
        <w:t>העו"ש</w:t>
      </w:r>
      <w:proofErr w:type="spellEnd"/>
      <w:r w:rsidRPr="00DC7325">
        <w:rPr>
          <w:rFonts w:cstheme="minorHAnsi" w:hint="cs"/>
          <w:sz w:val="24"/>
          <w:szCs w:val="24"/>
          <w:rtl/>
        </w:rPr>
        <w:t xml:space="preserve"> וריבית גבוהה יותר על הפ</w:t>
      </w:r>
      <w:r w:rsidR="00DF4C68" w:rsidRPr="00DC7325">
        <w:rPr>
          <w:rFonts w:cstheme="minorHAnsi" w:hint="cs"/>
          <w:sz w:val="24"/>
          <w:szCs w:val="24"/>
          <w:rtl/>
        </w:rPr>
        <w:t>י</w:t>
      </w:r>
      <w:r w:rsidRPr="00DC7325">
        <w:rPr>
          <w:rFonts w:cstheme="minorHAnsi" w:hint="cs"/>
          <w:sz w:val="24"/>
          <w:szCs w:val="24"/>
          <w:rtl/>
        </w:rPr>
        <w:t xml:space="preserve">קדונות, ובין אם באמצעות ערכים מוספים אחרים כגון שירות טוב יותר, טכנולוגיה טובה יותר, וכדומה. אם זה לא יספיק, </w:t>
      </w:r>
      <w:r w:rsidR="00324E1F" w:rsidRPr="00DC7325">
        <w:rPr>
          <w:rFonts w:cstheme="minorHAnsi" w:hint="cs"/>
          <w:sz w:val="24"/>
          <w:szCs w:val="24"/>
          <w:rtl/>
        </w:rPr>
        <w:t>נוכל לשקול את האפשרות</w:t>
      </w:r>
      <w:r w:rsidR="00DF4C68" w:rsidRPr="00DC7325">
        <w:rPr>
          <w:rFonts w:cstheme="minorHAnsi" w:hint="cs"/>
          <w:sz w:val="24"/>
          <w:szCs w:val="24"/>
          <w:rtl/>
        </w:rPr>
        <w:t xml:space="preserve"> ש</w:t>
      </w:r>
      <w:r w:rsidRPr="00DC7325">
        <w:rPr>
          <w:rFonts w:cstheme="minorHAnsi" w:hint="cs"/>
          <w:sz w:val="24"/>
          <w:szCs w:val="24"/>
          <w:rtl/>
        </w:rPr>
        <w:t>השקל הדיגיטלי</w:t>
      </w:r>
      <w:r w:rsidR="00685EF9" w:rsidRPr="00DC7325">
        <w:rPr>
          <w:rFonts w:cstheme="minorHAnsi" w:hint="cs"/>
          <w:sz w:val="24"/>
          <w:szCs w:val="24"/>
          <w:rtl/>
        </w:rPr>
        <w:t xml:space="preserve">, </w:t>
      </w:r>
      <w:r w:rsidR="002773CB" w:rsidRPr="00DC7325">
        <w:rPr>
          <w:rFonts w:cstheme="minorHAnsi" w:hint="cs"/>
          <w:sz w:val="24"/>
          <w:szCs w:val="24"/>
          <w:rtl/>
        </w:rPr>
        <w:t>שאנו נבנה</w:t>
      </w:r>
      <w:r w:rsidRPr="00DC7325">
        <w:rPr>
          <w:rFonts w:cstheme="minorHAnsi" w:hint="cs"/>
          <w:sz w:val="24"/>
          <w:szCs w:val="24"/>
          <w:rtl/>
        </w:rPr>
        <w:t xml:space="preserve"> באופן שי</w:t>
      </w:r>
      <w:r w:rsidR="00685EF9" w:rsidRPr="00DC7325">
        <w:rPr>
          <w:rFonts w:cstheme="minorHAnsi" w:hint="cs"/>
          <w:sz w:val="24"/>
          <w:szCs w:val="24"/>
          <w:rtl/>
        </w:rPr>
        <w:t>וכל ל</w:t>
      </w:r>
      <w:r w:rsidRPr="00DC7325">
        <w:rPr>
          <w:rFonts w:cstheme="minorHAnsi" w:hint="cs"/>
          <w:sz w:val="24"/>
          <w:szCs w:val="24"/>
          <w:rtl/>
        </w:rPr>
        <w:t xml:space="preserve">אפשר לבנק ישראל לשלם ריבית באופן ישיר על </w:t>
      </w:r>
      <w:proofErr w:type="spellStart"/>
      <w:r w:rsidRPr="00DC7325">
        <w:rPr>
          <w:rFonts w:cstheme="minorHAnsi" w:hint="cs"/>
          <w:sz w:val="24"/>
          <w:szCs w:val="24"/>
          <w:rtl/>
        </w:rPr>
        <w:t>ההחזקות</w:t>
      </w:r>
      <w:proofErr w:type="spellEnd"/>
      <w:r w:rsidRPr="00DC7325">
        <w:rPr>
          <w:rFonts w:cstheme="minorHAnsi" w:hint="cs"/>
          <w:sz w:val="24"/>
          <w:szCs w:val="24"/>
          <w:rtl/>
        </w:rPr>
        <w:t xml:space="preserve"> של הציבור בשקל הדיגיטלי</w:t>
      </w:r>
      <w:r w:rsidR="00685EF9" w:rsidRPr="00DC7325">
        <w:rPr>
          <w:rFonts w:cstheme="minorHAnsi" w:hint="cs"/>
          <w:sz w:val="24"/>
          <w:szCs w:val="24"/>
          <w:rtl/>
        </w:rPr>
        <w:t>, אכן יעשה זאת</w:t>
      </w:r>
      <w:r w:rsidRPr="00DC7325">
        <w:rPr>
          <w:rFonts w:cstheme="minorHAnsi" w:hint="cs"/>
          <w:sz w:val="24"/>
          <w:szCs w:val="24"/>
          <w:rtl/>
        </w:rPr>
        <w:t xml:space="preserve">. </w:t>
      </w:r>
      <w:r w:rsidR="009C01FB" w:rsidRPr="00DC7325">
        <w:rPr>
          <w:rFonts w:cstheme="minorHAnsi" w:hint="cs"/>
          <w:sz w:val="24"/>
          <w:szCs w:val="24"/>
          <w:rtl/>
        </w:rPr>
        <w:t>אם כ</w:t>
      </w:r>
      <w:r w:rsidR="00FB267A" w:rsidRPr="00DC7325">
        <w:rPr>
          <w:rFonts w:cstheme="minorHAnsi" w:hint="cs"/>
          <w:sz w:val="24"/>
          <w:szCs w:val="24"/>
          <w:rtl/>
        </w:rPr>
        <w:t>יום בנק ישראל קובע את הריבית במ</w:t>
      </w:r>
      <w:r w:rsidR="009C01FB" w:rsidRPr="00DC7325">
        <w:rPr>
          <w:rFonts w:cstheme="minorHAnsi" w:hint="cs"/>
          <w:sz w:val="24"/>
          <w:szCs w:val="24"/>
          <w:rtl/>
        </w:rPr>
        <w:t>שק והתחרות בין הבנקים קובעת באיזו מידה הריבית הזו מגולגלת לציבור, מנגנון כזה יוכל לאפשר לבנק ישראל להשפיע באופן ישיר גם על מידת התמסורת</w:t>
      </w:r>
      <w:r w:rsidR="00FB267A" w:rsidRPr="00DC7325">
        <w:rPr>
          <w:rFonts w:cstheme="minorHAnsi" w:hint="cs"/>
          <w:sz w:val="24"/>
          <w:szCs w:val="24"/>
          <w:rtl/>
        </w:rPr>
        <w:t>,</w:t>
      </w:r>
      <w:r w:rsidR="009C01FB" w:rsidRPr="00DC7325">
        <w:rPr>
          <w:rFonts w:cstheme="minorHAnsi" w:hint="cs"/>
          <w:sz w:val="24"/>
          <w:szCs w:val="24"/>
          <w:rtl/>
        </w:rPr>
        <w:t xml:space="preserve"> ולהגביר עוד יותר את התחרות בשוק הפ</w:t>
      </w:r>
      <w:r w:rsidR="00DF4C68" w:rsidRPr="00DC7325">
        <w:rPr>
          <w:rFonts w:cstheme="minorHAnsi" w:hint="cs"/>
          <w:sz w:val="24"/>
          <w:szCs w:val="24"/>
          <w:rtl/>
        </w:rPr>
        <w:t>י</w:t>
      </w:r>
      <w:r w:rsidR="009C01FB" w:rsidRPr="00DC7325">
        <w:rPr>
          <w:rFonts w:cstheme="minorHAnsi" w:hint="cs"/>
          <w:sz w:val="24"/>
          <w:szCs w:val="24"/>
          <w:rtl/>
        </w:rPr>
        <w:t>קדונות.</w:t>
      </w:r>
      <w:r w:rsidR="00DF4C68" w:rsidRPr="00DC7325">
        <w:rPr>
          <w:rFonts w:cstheme="minorHAnsi" w:hint="cs"/>
          <w:sz w:val="24"/>
          <w:szCs w:val="24"/>
          <w:rtl/>
        </w:rPr>
        <w:t xml:space="preserve"> כמובן שיהיה צריך </w:t>
      </w:r>
      <w:r w:rsidR="00E218A1" w:rsidRPr="00DC7325">
        <w:rPr>
          <w:rFonts w:cstheme="minorHAnsi" w:hint="cs"/>
          <w:sz w:val="24"/>
          <w:szCs w:val="24"/>
          <w:rtl/>
        </w:rPr>
        <w:t>לשקול ו</w:t>
      </w:r>
      <w:r w:rsidR="00DF4C68" w:rsidRPr="00DC7325">
        <w:rPr>
          <w:rFonts w:cstheme="minorHAnsi" w:hint="cs"/>
          <w:sz w:val="24"/>
          <w:szCs w:val="24"/>
          <w:rtl/>
        </w:rPr>
        <w:t>לעצב את הדברים בזהירות רבה לאור השפעתם האפשרית על תהליכים שונים במערכת הפיננסית. זוהי הסיבה בגינה אנו מבצעים בחינות רבות ומשלבים לא מעט גורמי מקצוע בארץ ובעולם בתהליכי החשיבה והאפיון.</w:t>
      </w:r>
    </w:p>
    <w:p w14:paraId="7807FE5B" w14:textId="76A75E2B" w:rsidR="0088510C" w:rsidRPr="00DC7325" w:rsidRDefault="0091017C" w:rsidP="003C5F58">
      <w:pPr>
        <w:spacing w:line="360" w:lineRule="auto"/>
        <w:ind w:left="360"/>
        <w:jc w:val="both"/>
        <w:rPr>
          <w:rFonts w:cstheme="minorHAnsi"/>
          <w:sz w:val="24"/>
          <w:szCs w:val="24"/>
          <w:highlight w:val="yellow"/>
          <w:rtl/>
        </w:rPr>
      </w:pPr>
      <w:r w:rsidRPr="00DC7325">
        <w:rPr>
          <w:rFonts w:cstheme="minorHAnsi" w:hint="cs"/>
          <w:sz w:val="24"/>
          <w:szCs w:val="24"/>
          <w:rtl/>
        </w:rPr>
        <w:t xml:space="preserve">לסיכום אבקש להבהיר: </w:t>
      </w:r>
      <w:r w:rsidR="003F3F88" w:rsidRPr="00DC7325">
        <w:rPr>
          <w:rFonts w:cstheme="minorHAnsi" w:hint="cs"/>
          <w:sz w:val="24"/>
          <w:szCs w:val="24"/>
          <w:rtl/>
        </w:rPr>
        <w:t xml:space="preserve">כמו הבנקים המרכזיים בכל המשקים המפותחים, בנק ישראל עדיין לא קיבל החלטה לגבי הנפקה אפשרית של השקל הדיגיטלי. פרויקט  השקל הדיגיטלי הוא "תכנית פעולה" </w:t>
      </w:r>
      <w:r w:rsidR="003F3F88" w:rsidRPr="00DC7325">
        <w:rPr>
          <w:rFonts w:cstheme="minorHAnsi"/>
          <w:sz w:val="24"/>
          <w:szCs w:val="24"/>
          <w:rtl/>
        </w:rPr>
        <w:t>–</w:t>
      </w:r>
      <w:r w:rsidR="003F3F88" w:rsidRPr="00DC7325">
        <w:rPr>
          <w:rFonts w:cstheme="minorHAnsi" w:hint="cs"/>
          <w:sz w:val="24"/>
          <w:szCs w:val="24"/>
          <w:rtl/>
        </w:rPr>
        <w:t xml:space="preserve"> בשלב הזה, תפקידו הוא לאפשר לנו להיות מוכנים להנפיק את השקל הדיגיטלי אם וכאשר נמצא שהדבר נכון ונחוץ. המסר שלי אליכם היום הוא שנושא התחרות במערכת </w:t>
      </w:r>
      <w:r w:rsidR="003F3F88" w:rsidRPr="00DC7325">
        <w:rPr>
          <w:rFonts w:cstheme="minorHAnsi" w:hint="cs"/>
          <w:sz w:val="24"/>
          <w:szCs w:val="24"/>
          <w:rtl/>
        </w:rPr>
        <w:lastRenderedPageBreak/>
        <w:t xml:space="preserve">הפיננסית, והאופן בו הטכנולוגיה תוכל לתמוך בה, הוא נדבך מרכזי בחשיבה שלנו על העיצוב של השקל הדיגיטלי. </w:t>
      </w:r>
      <w:bookmarkEnd w:id="0"/>
    </w:p>
    <w:sectPr w:rsidR="0088510C" w:rsidRPr="00DC7325" w:rsidSect="00DC7325">
      <w:footerReference w:type="default" r:id="rId8"/>
      <w:pgSz w:w="11906" w:h="16838"/>
      <w:pgMar w:top="1440" w:right="1800" w:bottom="1440" w:left="1800" w:header="708" w:footer="170" w:gutter="0"/>
      <w:cols w:space="708"/>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6719C49" w16cex:dateUtc="2024-04-11T08:12:00Z"/>
  <w16cex:commentExtensible w16cex:durableId="5674D080" w16cex:dateUtc="2024-04-11T08:06:00Z"/>
  <w16cex:commentExtensible w16cex:durableId="41965B41" w16cex:dateUtc="2024-04-11T08:13:00Z"/>
  <w16cex:commentExtensible w16cex:durableId="106848F9" w16cex:dateUtc="2024-04-11T08:14:00Z"/>
  <w16cex:commentExtensible w16cex:durableId="684D187C" w16cex:dateUtc="2024-04-11T08:17:00Z"/>
  <w16cex:commentExtensible w16cex:durableId="70425156" w16cex:dateUtc="2024-04-11T08:25:00Z"/>
  <w16cex:commentExtensible w16cex:durableId="0D85A809" w16cex:dateUtc="2024-04-11T08:28:00Z"/>
  <w16cex:commentExtensible w16cex:durableId="1EAB71C5" w16cex:dateUtc="2024-04-11T0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B0A89F" w16cid:durableId="46719C49"/>
  <w16cid:commentId w16cid:paraId="0F203190" w16cid:durableId="5674D080"/>
  <w16cid:commentId w16cid:paraId="1A109C00" w16cid:durableId="41965B41"/>
  <w16cid:commentId w16cid:paraId="413861DA" w16cid:durableId="106848F9"/>
  <w16cid:commentId w16cid:paraId="74D39D93" w16cid:durableId="684D187C"/>
  <w16cid:commentId w16cid:paraId="1DF4246B" w16cid:durableId="70425156"/>
  <w16cid:commentId w16cid:paraId="53AB42DA" w16cid:durableId="0D85A809"/>
  <w16cid:commentId w16cid:paraId="303A5466" w16cid:durableId="1EAB71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1DBDC" w14:textId="77777777" w:rsidR="00157103" w:rsidRDefault="00157103" w:rsidP="009E11EE">
      <w:pPr>
        <w:spacing w:after="0" w:line="240" w:lineRule="auto"/>
      </w:pPr>
      <w:r>
        <w:separator/>
      </w:r>
    </w:p>
  </w:endnote>
  <w:endnote w:type="continuationSeparator" w:id="0">
    <w:p w14:paraId="499FE97A" w14:textId="77777777" w:rsidR="00157103" w:rsidRDefault="00157103" w:rsidP="009E1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7FF8A" w14:textId="77777777" w:rsidR="00A944A3" w:rsidRDefault="00A944A3" w:rsidP="00214C8F">
    <w:pPr>
      <w:pStyle w:val="af0"/>
      <w:jc w:val="right"/>
    </w:pPr>
  </w:p>
  <w:p w14:paraId="3FEA20A1" w14:textId="77777777" w:rsidR="00DC7325" w:rsidRDefault="00DC7325" w:rsidP="00DC7325">
    <w:pPr>
      <w:pStyle w:val="af0"/>
      <w:bidi w:val="0"/>
      <w:jc w:val="both"/>
      <w:rPr>
        <w:rtl/>
      </w:rPr>
    </w:pPr>
    <w:r>
      <w:rPr>
        <w:noProof/>
      </w:rPr>
      <mc:AlternateContent>
        <mc:Choice Requires="wps">
          <w:drawing>
            <wp:anchor distT="0" distB="0" distL="114300" distR="114300" simplePos="0" relativeHeight="251659264" behindDoc="0" locked="0" layoutInCell="1" allowOverlap="1" wp14:anchorId="556586E4" wp14:editId="32F4AED9">
              <wp:simplePos x="0" y="0"/>
              <wp:positionH relativeFrom="column">
                <wp:posOffset>4607916</wp:posOffset>
              </wp:positionH>
              <wp:positionV relativeFrom="paragraph">
                <wp:posOffset>81584</wp:posOffset>
              </wp:positionV>
              <wp:extent cx="1535430" cy="457200"/>
              <wp:effectExtent l="0" t="0" r="0" b="0"/>
              <wp:wrapNone/>
              <wp:docPr id="1" name="תיבת טקסט 1"/>
              <wp:cNvGraphicFramePr/>
              <a:graphic xmlns:a="http://schemas.openxmlformats.org/drawingml/2006/main">
                <a:graphicData uri="http://schemas.microsoft.com/office/word/2010/wordprocessingShape">
                  <wps:wsp>
                    <wps:cNvSpPr txBox="1"/>
                    <wps:spPr>
                      <a:xfrm>
                        <a:off x="0" y="0"/>
                        <a:ext cx="1535430" cy="457200"/>
                      </a:xfrm>
                      <a:prstGeom prst="rect">
                        <a:avLst/>
                      </a:prstGeom>
                      <a:noFill/>
                      <a:ln w="6350">
                        <a:noFill/>
                      </a:ln>
                    </wps:spPr>
                    <wps:txbx>
                      <w:txbxContent>
                        <w:p w14:paraId="1DED45A9" w14:textId="77777777" w:rsidR="00DC7325" w:rsidRPr="00B677DC" w:rsidRDefault="00DC7325" w:rsidP="00DC7325">
                          <w:pPr>
                            <w:jc w:val="center"/>
                            <w:rPr>
                              <w:rFonts w:cstheme="minorHAnsi"/>
                              <w:sz w:val="16"/>
                              <w:szCs w:val="16"/>
                              <w:rtl/>
                            </w:rPr>
                          </w:pPr>
                          <w:r w:rsidRPr="00B677DC">
                            <w:rPr>
                              <w:rFonts w:cs="Calibri" w:hint="cs"/>
                              <w:noProof/>
                              <w:sz w:val="16"/>
                              <w:szCs w:val="16"/>
                              <w:rtl/>
                            </w:rPr>
                            <w:t xml:space="preserve">אתר בנק ישראל </w:t>
                          </w:r>
                          <w:hyperlink r:id="rId1"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6586E4" id="_x0000_t202" coordsize="21600,21600" o:spt="202" path="m,l,21600r21600,l21600,xe">
              <v:stroke joinstyle="miter"/>
              <v:path gradientshapeok="t" o:connecttype="rect"/>
            </v:shapetype>
            <v:shape id="תיבת טקסט 1" o:spid="_x0000_s1026" type="#_x0000_t202" style="position:absolute;left:0;text-align:left;margin-left:362.85pt;margin-top:6.4pt;width:120.9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ETQAIAAFoEAAAOAAAAZHJzL2Uyb0RvYy54bWysVL1u2zAQ3gv0HQjutezYTlvBcuAmcFEg&#10;SAI4RWaaIi0BFI8laUvuW3RLxk4F8kJ6nR4p2THSTkUX6nj/931HzS6aSpGdsK4EndHRYEiJ0Bzy&#10;Um8y+vV++e4DJc4znTMFWmR0Lxy9mL99M6tNKs6gAJULSzCJdmltMlp4b9IkcbwQFXMDMEKjUYKt&#10;mMer3SS5ZTVmr1RyNhyeJzXY3FjgwjnUXnVGOo/5pRTc30rphCcqo9ibj6eN5zqcyXzG0o1lpih5&#10;3wb7hy4qVmosekx1xTwjW1v+kaoquQUH0g84VAlIWXIRZ8BpRsNX06wKZkScBcFx5giT+39p+c3u&#10;zpIyR+4o0axCitrn9qn90T6T9rH91f5sH8kowFQbl6L3yqC/bz5BE0J6vUNlmL6RtgpfnIugHQHf&#10;H0EWjSc8BE3H08kYTRxtk+l7ZDGkSV6ijXX+s4CKBCGjFkmM2LLdtfOd68ElFNOwLJVCPUuVJnVG&#10;z8fTYQw4WjC50lgjzND1GiTfrJt+gDXke5zLQrcgzvBlicWvmfN3zOJGYL+45f4WD6kAi0AvUVKA&#10;/f43ffBHotBKSY0bllH3bcusoER90Ujhx9FkElYyXiIQlNhTy/rUorfVJeASI03YXRQx2Hp10EoL&#10;1QM+hkWoiiamOdbOqD+Il77be3xMXCwW0QmX0DB/rVeGh9QBwwDtffPArOnx98jcDRx2kaWvaOh8&#10;OyIWWw+yjBwFgDtUe9xxgSPL/WMLL+T0Hr1efgnz3wAAAP//AwBQSwMEFAAGAAgAAAAhABjzfOfg&#10;AAAACQEAAA8AAABkcnMvZG93bnJldi54bWxMj0FPg0AQhe8m/ofNmHizi0QKIkvTkDQmRg+tvXhb&#10;2CkQ2Vlkty366x1P9Th5X958r1jNdhAnnHzvSMH9IgKB1DjTU6tg/765y0D4oMnowREq+EYPq/L6&#10;qtC5cWfa4mkXWsEl5HOtoAthzKX0TYdW+4UbkTg7uMnqwOfUSjPpM5fbQcZRtJRW98QfOj1i1WHz&#10;uTtaBS/V5k1v69hmP0P1/HpYj1/7j0Sp25t5/QQi4BwuMPzpszqU7FS7IxkvBgVpnKSMchDzBAYe&#10;l2kColaQPWQgy0L+X1D+AgAA//8DAFBLAQItABQABgAIAAAAIQC2gziS/gAAAOEBAAATAAAAAAAA&#10;AAAAAAAAAAAAAABbQ29udGVudF9UeXBlc10ueG1sUEsBAi0AFAAGAAgAAAAhADj9If/WAAAAlAEA&#10;AAsAAAAAAAAAAAAAAAAALwEAAF9yZWxzLy5yZWxzUEsBAi0AFAAGAAgAAAAhAFpnARNAAgAAWgQA&#10;AA4AAAAAAAAAAAAAAAAALgIAAGRycy9lMm9Eb2MueG1sUEsBAi0AFAAGAAgAAAAhABjzfOfgAAAA&#10;CQEAAA8AAAAAAAAAAAAAAAAAmgQAAGRycy9kb3ducmV2LnhtbFBLBQYAAAAABAAEAPMAAACnBQAA&#10;AAA=&#10;" filled="f" stroked="f" strokeweight=".5pt">
              <v:textbox>
                <w:txbxContent>
                  <w:p w14:paraId="1DED45A9" w14:textId="77777777" w:rsidR="00DC7325" w:rsidRPr="00B677DC" w:rsidRDefault="00DC7325" w:rsidP="00DC7325">
                    <w:pPr>
                      <w:jc w:val="center"/>
                      <w:rPr>
                        <w:rFonts w:cstheme="minorHAnsi"/>
                        <w:sz w:val="16"/>
                        <w:szCs w:val="16"/>
                        <w:rtl/>
                      </w:rPr>
                    </w:pPr>
                    <w:r w:rsidRPr="00B677DC">
                      <w:rPr>
                        <w:rFonts w:cs="Calibri" w:hint="cs"/>
                        <w:noProof/>
                        <w:sz w:val="16"/>
                        <w:szCs w:val="16"/>
                        <w:rtl/>
                      </w:rPr>
                      <w:t xml:space="preserve">אתר בנק ישראל </w:t>
                    </w:r>
                    <w:hyperlink r:id="rId2"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v:textbox>
            </v:shape>
          </w:pict>
        </mc:Fallback>
      </mc:AlternateContent>
    </w:r>
    <w:r w:rsidRPr="00571971">
      <w:rPr>
        <w:rFonts w:cs="Calibri"/>
        <w:noProof/>
        <w:rtl/>
      </w:rPr>
      <w:drawing>
        <wp:anchor distT="0" distB="0" distL="114300" distR="114300" simplePos="0" relativeHeight="251664384" behindDoc="0" locked="0" layoutInCell="1" allowOverlap="1" wp14:anchorId="6FE48263" wp14:editId="2C6AFBB7">
          <wp:simplePos x="0" y="0"/>
          <wp:positionH relativeFrom="rightMargin">
            <wp:align>left</wp:align>
          </wp:positionH>
          <wp:positionV relativeFrom="paragraph">
            <wp:posOffset>-144349</wp:posOffset>
          </wp:positionV>
          <wp:extent cx="310551" cy="310551"/>
          <wp:effectExtent l="0" t="0" r="0" b="0"/>
          <wp:wrapNone/>
          <wp:docPr id="6" name="תמונה 6" descr="\\ntfs-jr-01\sys\מחלקת תקשורת\דוברות\תפעול לשכת הדובר\כלים\לוגו\לוגו חדש 3 שפות 2018\לוגו בלי רק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fs-jr-01\sys\מחלקת תקשורת\דוברות\תפעול לשכת הדובר\כלים\לוגו\לוגו חדש 3 שפות 2018\לוגו בלי רקע.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10551" cy="31055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F4756C0" wp14:editId="0ED7D13B">
              <wp:simplePos x="0" y="0"/>
              <wp:positionH relativeFrom="column">
                <wp:posOffset>2796692</wp:posOffset>
              </wp:positionH>
              <wp:positionV relativeFrom="paragraph">
                <wp:posOffset>118796</wp:posOffset>
              </wp:positionV>
              <wp:extent cx="2181860" cy="457200"/>
              <wp:effectExtent l="0" t="0" r="0" b="0"/>
              <wp:wrapNone/>
              <wp:docPr id="3" name="תיבת טקסט 3"/>
              <wp:cNvGraphicFramePr/>
              <a:graphic xmlns:a="http://schemas.openxmlformats.org/drawingml/2006/main">
                <a:graphicData uri="http://schemas.microsoft.com/office/word/2010/wordprocessingShape">
                  <wps:wsp>
                    <wps:cNvSpPr txBox="1"/>
                    <wps:spPr>
                      <a:xfrm>
                        <a:off x="0" y="0"/>
                        <a:ext cx="2181860" cy="457200"/>
                      </a:xfrm>
                      <a:prstGeom prst="rect">
                        <a:avLst/>
                      </a:prstGeom>
                      <a:noFill/>
                      <a:ln w="6350">
                        <a:noFill/>
                      </a:ln>
                    </wps:spPr>
                    <wps:txbx>
                      <w:txbxContent>
                        <w:p w14:paraId="45775CA8" w14:textId="77777777" w:rsidR="00DC7325" w:rsidRPr="00B677DC" w:rsidRDefault="00DC7325" w:rsidP="00DC7325">
                          <w:pPr>
                            <w:jc w:val="center"/>
                            <w:rPr>
                              <w:rFonts w:cstheme="minorHAnsi"/>
                              <w:sz w:val="14"/>
                              <w:szCs w:val="14"/>
                              <w:rtl/>
                            </w:rPr>
                          </w:pPr>
                          <w:r w:rsidRPr="00B677DC">
                            <w:rPr>
                              <w:rFonts w:cs="Calibri" w:hint="cs"/>
                              <w:noProof/>
                              <w:sz w:val="16"/>
                              <w:szCs w:val="16"/>
                              <w:rtl/>
                            </w:rPr>
                            <w:t xml:space="preserve">עמוד הפייסבוק של בנק ישראל </w:t>
                          </w:r>
                          <w:r w:rsidRPr="00B677DC">
                            <w:rPr>
                              <w:rFonts w:cs="Calibri"/>
                              <w:noProof/>
                              <w:sz w:val="16"/>
                              <w:szCs w:val="16"/>
                              <w:rtl/>
                            </w:rPr>
                            <w:t>–</w:t>
                          </w:r>
                          <w:r w:rsidRPr="00B677DC">
                            <w:rPr>
                              <w:rFonts w:cs="Calibri" w:hint="cs"/>
                              <w:noProof/>
                              <w:sz w:val="16"/>
                              <w:szCs w:val="16"/>
                              <w:rtl/>
                            </w:rPr>
                            <w:t xml:space="preserve"> קשרי ציבור</w:t>
                          </w:r>
                          <w:r w:rsidRPr="00B677DC">
                            <w:rPr>
                              <w:rFonts w:cstheme="minorHAnsi"/>
                              <w:sz w:val="16"/>
                              <w:szCs w:val="16"/>
                              <w:rtl/>
                            </w:rPr>
                            <w:br/>
                          </w:r>
                          <w:hyperlink r:id="rId4" w:history="1">
                            <w:r w:rsidRPr="00B677DC">
                              <w:rPr>
                                <w:rStyle w:val="Hyperlink"/>
                                <w:rFonts w:cstheme="minorHAnsi"/>
                                <w:sz w:val="14"/>
                                <w:szCs w:val="14"/>
                              </w:rPr>
                              <w:t>https://www.facebook.com/bankisraelvc</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4756C0" id="תיבת טקסט 3" o:spid="_x0000_s1027" type="#_x0000_t202" style="position:absolute;left:0;text-align:left;margin-left:220.2pt;margin-top:9.35pt;width:171.8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qtRAIAAGEEAAAOAAAAZHJzL2Uyb0RvYy54bWysVM1u2zAMvg/YOwi6L85fs8yIU2QtMgwo&#10;2gLp0LMiS7EBWdQkJXb2Frt1x50G9IX8OqPkJA26nYZdZIqk+PN9pGeXTaXITlhXgs7ooNenRGgO&#10;eak3Gf3ysHw3pcR5pnOmQIuM7oWjl/O3b2a1ScUQClC5sASDaJfWJqOF9yZNEscLUTHXAyM0GiXY&#10;inm82k2SW1Zj9Eolw35/ktRgc2OBC+dQe90Z6TzGl1JwfyelE56ojGJtPp42nutwJvMZSzeWmaLk&#10;hzLYP1RRsVJj0lOoa+YZ2dryj1BVyS04kL7HoUpAypKL2AN2M+i/6mZVMCNiLwiOMyeY3P8Ly293&#10;95aUeUZHlGhWIUXtc/uj/d4+k/ap/dX+bJ/IKMBUG5ei98qgv28+QoN0H/UOlaH7RtoqfLEvgnYE&#10;fH8CWTSecFQOB9PBdIImjrbxxXtkMYRJXl4b6/wnARUJQkYtkhixZbsb5zvXo0tIpmFZKhWJVJrU&#10;GZ2MLvrxwcmCwZXGHKGHrtYg+WbdxNZPfawh32N7Fro5cYYvS6zhhjl/zywOBpaNw+7v8JAKMBcc&#10;JEoKsN/+pg/+yBdaKalx0DLqvm6ZFZSozxqZ/DAYj8NkxkvEgxJ7blmfW/S2ugKc5QGuleFRxMfW&#10;q6NWWqgecScWISuamOaYO6P+KF75bvxxp7hYLKITzqJh/kavDA+hA6oB4YfmkVlzoMEjgbdwHEmW&#10;vmKj8+34WGw9yDJSFXDuUD3Aj3McyT7sXFiU83v0evkzzH8DAAD//wMAUEsDBBQABgAIAAAAIQDj&#10;pQOC4AAAAAkBAAAPAAAAZHJzL2Rvd25yZXYueG1sTI/BTsMwEETvSPyDtUjcqE0VSAhxqipShYTg&#10;0NILNyfeJhHxOsRuG/h6lhMcV/M0+6ZYzW4QJ5xC70nD7UKBQGq87anVsH/b3GQgQjRkzeAJNXxh&#10;gFV5eVGY3PozbfG0i63gEgq50dDFOOZShqZDZ8LCj0icHfzkTORzaqWdzJnL3SCXSt1LZ3riD50Z&#10;seqw+dgdnYbnavNqtvXSZd9D9fRyWI+f+/c7ra+v5vUjiIhz/IPhV5/VoWSn2h/JBjFoSBKVMMpB&#10;loJgIM0SHldreFApyLKQ/xeUPwAAAP//AwBQSwECLQAUAAYACAAAACEAtoM4kv4AAADhAQAAEwAA&#10;AAAAAAAAAAAAAAAAAAAAW0NvbnRlbnRfVHlwZXNdLnhtbFBLAQItABQABgAIAAAAIQA4/SH/1gAA&#10;AJQBAAALAAAAAAAAAAAAAAAAAC8BAABfcmVscy8ucmVsc1BLAQItABQABgAIAAAAIQAszYqtRAIA&#10;AGEEAAAOAAAAAAAAAAAAAAAAAC4CAABkcnMvZTJvRG9jLnhtbFBLAQItABQABgAIAAAAIQDjpQOC&#10;4AAAAAkBAAAPAAAAAAAAAAAAAAAAAJ4EAABkcnMvZG93bnJldi54bWxQSwUGAAAAAAQABADzAAAA&#10;qwUAAAAA&#10;" filled="f" stroked="f" strokeweight=".5pt">
              <v:textbox>
                <w:txbxContent>
                  <w:p w14:paraId="45775CA8" w14:textId="77777777" w:rsidR="00DC7325" w:rsidRPr="00B677DC" w:rsidRDefault="00DC7325" w:rsidP="00DC7325">
                    <w:pPr>
                      <w:jc w:val="center"/>
                      <w:rPr>
                        <w:rFonts w:cstheme="minorHAnsi"/>
                        <w:sz w:val="14"/>
                        <w:szCs w:val="14"/>
                        <w:rtl/>
                      </w:rPr>
                    </w:pPr>
                    <w:r w:rsidRPr="00B677DC">
                      <w:rPr>
                        <w:rFonts w:cs="Calibri" w:hint="cs"/>
                        <w:noProof/>
                        <w:sz w:val="16"/>
                        <w:szCs w:val="16"/>
                        <w:rtl/>
                      </w:rPr>
                      <w:t xml:space="preserve">עמוד הפייסבוק של בנק ישראל </w:t>
                    </w:r>
                    <w:r w:rsidRPr="00B677DC">
                      <w:rPr>
                        <w:rFonts w:cs="Calibri"/>
                        <w:noProof/>
                        <w:sz w:val="16"/>
                        <w:szCs w:val="16"/>
                        <w:rtl/>
                      </w:rPr>
                      <w:t>–</w:t>
                    </w:r>
                    <w:r w:rsidRPr="00B677DC">
                      <w:rPr>
                        <w:rFonts w:cs="Calibri" w:hint="cs"/>
                        <w:noProof/>
                        <w:sz w:val="16"/>
                        <w:szCs w:val="16"/>
                        <w:rtl/>
                      </w:rPr>
                      <w:t xml:space="preserve"> קשרי ציבור</w:t>
                    </w:r>
                    <w:r w:rsidRPr="00B677DC">
                      <w:rPr>
                        <w:rFonts w:cstheme="minorHAnsi"/>
                        <w:sz w:val="16"/>
                        <w:szCs w:val="16"/>
                        <w:rtl/>
                      </w:rPr>
                      <w:br/>
                    </w:r>
                    <w:hyperlink r:id="rId5" w:history="1">
                      <w:r w:rsidRPr="00B677DC">
                        <w:rPr>
                          <w:rStyle w:val="Hyperlink"/>
                          <w:rFonts w:cstheme="minorHAnsi"/>
                          <w:sz w:val="14"/>
                          <w:szCs w:val="14"/>
                        </w:rPr>
                        <w:t>https://www.facebook.com/bankisraelvc</w:t>
                      </w:r>
                    </w:hyperlink>
                  </w:p>
                </w:txbxContent>
              </v:textbox>
            </v:shape>
          </w:pict>
        </mc:Fallback>
      </mc:AlternateContent>
    </w:r>
    <w:r>
      <w:rPr>
        <w:noProof/>
      </w:rPr>
      <w:drawing>
        <wp:anchor distT="0" distB="0" distL="114300" distR="114300" simplePos="0" relativeHeight="251661312" behindDoc="0" locked="0" layoutInCell="1" allowOverlap="1" wp14:anchorId="088270DF" wp14:editId="0F30C37A">
          <wp:simplePos x="0" y="0"/>
          <wp:positionH relativeFrom="column">
            <wp:posOffset>3901821</wp:posOffset>
          </wp:positionH>
          <wp:positionV relativeFrom="paragraph">
            <wp:posOffset>-97740</wp:posOffset>
          </wp:positionV>
          <wp:extent cx="241539" cy="241539"/>
          <wp:effectExtent l="0" t="0" r="6350" b="6350"/>
          <wp:wrapNone/>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539" cy="24153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5CC7D617" wp14:editId="796D2816">
              <wp:simplePos x="0" y="0"/>
              <wp:positionH relativeFrom="margin">
                <wp:posOffset>1013562</wp:posOffset>
              </wp:positionH>
              <wp:positionV relativeFrom="paragraph">
                <wp:posOffset>150520</wp:posOffset>
              </wp:positionV>
              <wp:extent cx="2129790" cy="621030"/>
              <wp:effectExtent l="0" t="0" r="0" b="7620"/>
              <wp:wrapNone/>
              <wp:docPr id="4" name="תיבת טקסט 4"/>
              <wp:cNvGraphicFramePr/>
              <a:graphic xmlns:a="http://schemas.openxmlformats.org/drawingml/2006/main">
                <a:graphicData uri="http://schemas.microsoft.com/office/word/2010/wordprocessingShape">
                  <wps:wsp>
                    <wps:cNvSpPr txBox="1"/>
                    <wps:spPr>
                      <a:xfrm>
                        <a:off x="0" y="0"/>
                        <a:ext cx="2129790" cy="621030"/>
                      </a:xfrm>
                      <a:prstGeom prst="rect">
                        <a:avLst/>
                      </a:prstGeom>
                      <a:noFill/>
                      <a:ln w="6350">
                        <a:noFill/>
                      </a:ln>
                    </wps:spPr>
                    <wps:txbx>
                      <w:txbxContent>
                        <w:p w14:paraId="67DC6555" w14:textId="77777777" w:rsidR="00DC7325" w:rsidRPr="00B677DC" w:rsidRDefault="00DC7325" w:rsidP="00DC7325">
                          <w:pPr>
                            <w:jc w:val="center"/>
                            <w:rPr>
                              <w:rFonts w:cstheme="minorHAnsi"/>
                              <w:sz w:val="16"/>
                              <w:szCs w:val="16"/>
                              <w:rtl/>
                            </w:rPr>
                          </w:pPr>
                          <w:r w:rsidRPr="00B677DC">
                            <w:rPr>
                              <w:rFonts w:cs="Calibri" w:hint="cs"/>
                              <w:noProof/>
                              <w:sz w:val="16"/>
                              <w:szCs w:val="16"/>
                              <w:rtl/>
                            </w:rPr>
                            <w:t>להאזנה לפודקאסט של בנק ישראל</w:t>
                          </w:r>
                          <w:r w:rsidRPr="00B677DC">
                            <w:rPr>
                              <w:rFonts w:cs="Calibri"/>
                              <w:noProof/>
                              <w:sz w:val="16"/>
                              <w:szCs w:val="16"/>
                              <w:rtl/>
                            </w:rPr>
                            <w:br/>
                          </w:r>
                          <w:hyperlink r:id="rId7" w:history="1">
                            <w:r w:rsidRPr="00231368">
                              <w:rPr>
                                <w:rStyle w:val="Hyperlink"/>
                                <w:rFonts w:cs="Calibri"/>
                                <w:noProof/>
                                <w:sz w:val="14"/>
                                <w:szCs w:val="14"/>
                              </w:rPr>
                              <w:t>https://did.li/spotify-third-side-of-coin</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7D617" id="תיבת טקסט 4" o:spid="_x0000_s1028" type="#_x0000_t202" style="position:absolute;left:0;text-align:left;margin-left:79.8pt;margin-top:11.85pt;width:167.7pt;height:48.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8tRwIAAGEEAAAOAAAAZHJzL2Uyb0RvYy54bWysVM1u2zAMvg/YOwi6L/5p2i5GnCJrkWFA&#10;0BZIh54VWY4N2KImKbGzt9itPe40oC/k1xklx2nQ7TTsIlMkxZ/vIz29auuK7IQ2JciURqOQEiE5&#10;ZKXcpPTrw+LDR0qMZTJjFUiR0r0w9Gr2/t20UYmIoYAqE5pgEGmSRqW0sFYlQWB4IWpmRqCERGMO&#10;umYWr3oTZJo1GL2ugjgML4IGdKY0cGEMam96I535+HkuuL3LcyMsqVKKtVl/an+u3RnMpizZaKaK&#10;kh/KYP9QRc1KiUmPoW6YZWSryz9C1SXXYCC3Iw51AHlecuF7wG6i8E03q4Ip4XtBcIw6wmT+X1h+&#10;u7vXpMxSOqZEshop6l665+5H90K6p+5X97N7ImMHU6NMgt4rhf62/QQt0j3oDSpd922ua/fFvgja&#10;EfD9EWTRWsJRGUfx5HKCJo62izgKzzwLwetrpY39LKAmTkipRhI9tmy3NBYrQdfBxSWTsCiryhNZ&#10;SdJg0LPz0D84WvBFJfGh66Gv1Um2Xbe+9XjoYw3ZHtvT0M+JUXxRYg1LZuw90zgYWDYOu73DI68A&#10;c8FBoqQA/f1veuePfKGVkgYHLaXm25ZpQUn1RSKTk2g8dpPpL+Pzyxgv+tSyPrXIbX0NOMsRrpXi&#10;XnT+thq0uYb6EXdi7rKiiUmOuVNqB/Ha9uOPO8XFfO6dcBYVs0u5UtyFdqg6hB/aR6bVgQaLBN7C&#10;MJIsecNG79vzMd9ayEtPlcO5R/UAP86xZ/Cwc25RTu/e6/XPMPsNAAD//wMAUEsDBBQABgAIAAAA&#10;IQA72Ziq4QAAAAoBAAAPAAAAZHJzL2Rvd25yZXYueG1sTI9BT8JAFITvJv6HzTPxJluqRSjdEtKE&#10;mBg5gFy4vXYfbWN3t3YXqP56nyc9TmYy8022Gk0nLjT41lkF00kEgmzldGtrBYf3zcMchA9oNXbO&#10;koIv8rDKb28yTLW72h1d9qEWXGJ9igqaEPpUSl81ZNBPXE+WvZMbDAaWQy31gFcuN52Mo2gmDbaW&#10;FxrsqWio+tifjYLXYrPFXRmb+XdXvLyd1v3n4ZgodX83rpcgAo3hLwy/+IwOOTOV7my1Fx3rZDHj&#10;qIL48RkEB54WCZ8r2YmnCcg8k/8v5D8AAAD//wMAUEsBAi0AFAAGAAgAAAAhALaDOJL+AAAA4QEA&#10;ABMAAAAAAAAAAAAAAAAAAAAAAFtDb250ZW50X1R5cGVzXS54bWxQSwECLQAUAAYACAAAACEAOP0h&#10;/9YAAACUAQAACwAAAAAAAAAAAAAAAAAvAQAAX3JlbHMvLnJlbHNQSwECLQAUAAYACAAAACEAIxkf&#10;LUcCAABhBAAADgAAAAAAAAAAAAAAAAAuAgAAZHJzL2Uyb0RvYy54bWxQSwECLQAUAAYACAAAACEA&#10;O9mYquEAAAAKAQAADwAAAAAAAAAAAAAAAAChBAAAZHJzL2Rvd25yZXYueG1sUEsFBgAAAAAEAAQA&#10;8wAAAK8FAAAAAA==&#10;" filled="f" stroked="f" strokeweight=".5pt">
              <v:textbox>
                <w:txbxContent>
                  <w:p w14:paraId="67DC6555" w14:textId="77777777" w:rsidR="00DC7325" w:rsidRPr="00B677DC" w:rsidRDefault="00DC7325" w:rsidP="00DC7325">
                    <w:pPr>
                      <w:jc w:val="center"/>
                      <w:rPr>
                        <w:rFonts w:cstheme="minorHAnsi"/>
                        <w:sz w:val="16"/>
                        <w:szCs w:val="16"/>
                        <w:rtl/>
                      </w:rPr>
                    </w:pPr>
                    <w:r w:rsidRPr="00B677DC">
                      <w:rPr>
                        <w:rFonts w:cs="Calibri" w:hint="cs"/>
                        <w:noProof/>
                        <w:sz w:val="16"/>
                        <w:szCs w:val="16"/>
                        <w:rtl/>
                      </w:rPr>
                      <w:t>להאזנה לפודקאסט של בנק ישראל</w:t>
                    </w:r>
                    <w:r w:rsidRPr="00B677DC">
                      <w:rPr>
                        <w:rFonts w:cs="Calibri"/>
                        <w:noProof/>
                        <w:sz w:val="16"/>
                        <w:szCs w:val="16"/>
                        <w:rtl/>
                      </w:rPr>
                      <w:br/>
                    </w:r>
                    <w:hyperlink r:id="rId8" w:history="1">
                      <w:r w:rsidRPr="00231368">
                        <w:rPr>
                          <w:rStyle w:val="Hyperlink"/>
                          <w:rFonts w:cs="Calibri"/>
                          <w:noProof/>
                          <w:sz w:val="14"/>
                          <w:szCs w:val="14"/>
                        </w:rPr>
                        <w:t>https://did.li/spotify-third-side-of-coin</w:t>
                      </w:r>
                    </w:hyperlink>
                  </w:p>
                </w:txbxContent>
              </v:textbox>
              <w10:wrap anchorx="margin"/>
            </v:shape>
          </w:pict>
        </mc:Fallback>
      </mc:AlternateContent>
    </w:r>
    <w:r w:rsidRPr="00F20046">
      <w:rPr>
        <w:rFonts w:cs="Calibri"/>
        <w:noProof/>
      </w:rPr>
      <w:drawing>
        <wp:anchor distT="0" distB="0" distL="114300" distR="114300" simplePos="0" relativeHeight="251665408" behindDoc="0" locked="0" layoutInCell="1" allowOverlap="1" wp14:anchorId="6BA7DE3C" wp14:editId="22058295">
          <wp:simplePos x="0" y="0"/>
          <wp:positionH relativeFrom="column">
            <wp:posOffset>1971548</wp:posOffset>
          </wp:positionH>
          <wp:positionV relativeFrom="paragraph">
            <wp:posOffset>-91364</wp:posOffset>
          </wp:positionV>
          <wp:extent cx="266528" cy="262039"/>
          <wp:effectExtent l="0" t="0" r="635" b="5080"/>
          <wp:wrapNone/>
          <wp:docPr id="12"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7"/>
                  <pic:cNvPicPr>
                    <a:picLocks noChangeAspect="1"/>
                  </pic:cNvPicPr>
                </pic:nvPicPr>
                <pic:blipFill>
                  <a:blip r:embed="rId9" cstate="print">
                    <a:extLst>
                      <a:ext uri="{BEBA8EAE-BF5A-486C-A8C5-ECC9F3942E4B}">
                        <a14:imgProps xmlns:a14="http://schemas.microsoft.com/office/drawing/2010/main">
                          <a14:imgLayer r:embed="rId10">
                            <a14:imgEffect>
                              <a14:backgroundRemoval t="889" b="99556" l="1747" r="98035"/>
                            </a14:imgEffect>
                          </a14:imgLayer>
                        </a14:imgProps>
                      </a:ext>
                      <a:ext uri="{28A0092B-C50C-407E-A947-70E740481C1C}">
                        <a14:useLocalDpi xmlns:a14="http://schemas.microsoft.com/office/drawing/2010/main" val="0"/>
                      </a:ext>
                    </a:extLst>
                  </a:blip>
                  <a:stretch>
                    <a:fillRect/>
                  </a:stretch>
                </pic:blipFill>
                <pic:spPr>
                  <a:xfrm>
                    <a:off x="0" y="0"/>
                    <a:ext cx="266528" cy="26203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486F5F6D" wp14:editId="73ACB582">
              <wp:simplePos x="0" y="0"/>
              <wp:positionH relativeFrom="margin">
                <wp:posOffset>-811480</wp:posOffset>
              </wp:positionH>
              <wp:positionV relativeFrom="paragraph">
                <wp:posOffset>149250</wp:posOffset>
              </wp:positionV>
              <wp:extent cx="2130281" cy="621030"/>
              <wp:effectExtent l="0" t="0" r="0" b="7620"/>
              <wp:wrapNone/>
              <wp:docPr id="5" name="תיבת טקסט 5"/>
              <wp:cNvGraphicFramePr/>
              <a:graphic xmlns:a="http://schemas.openxmlformats.org/drawingml/2006/main">
                <a:graphicData uri="http://schemas.microsoft.com/office/word/2010/wordprocessingShape">
                  <wps:wsp>
                    <wps:cNvSpPr txBox="1"/>
                    <wps:spPr>
                      <a:xfrm>
                        <a:off x="0" y="0"/>
                        <a:ext cx="2130281" cy="621030"/>
                      </a:xfrm>
                      <a:prstGeom prst="rect">
                        <a:avLst/>
                      </a:prstGeom>
                      <a:noFill/>
                      <a:ln w="6350">
                        <a:noFill/>
                      </a:ln>
                    </wps:spPr>
                    <wps:txbx>
                      <w:txbxContent>
                        <w:p w14:paraId="5FE671E6" w14:textId="77777777" w:rsidR="00DC7325" w:rsidRPr="00F20046" w:rsidRDefault="00DC7325" w:rsidP="00DC7325">
                          <w:pPr>
                            <w:jc w:val="center"/>
                            <w:rPr>
                              <w:rFonts w:cs="Calibri"/>
                              <w:noProof/>
                              <w:sz w:val="16"/>
                              <w:szCs w:val="16"/>
                              <w:rtl/>
                            </w:rPr>
                          </w:pPr>
                          <w:r>
                            <w:rPr>
                              <w:rFonts w:cs="Calibri" w:hint="cs"/>
                              <w:noProof/>
                              <w:sz w:val="16"/>
                              <w:szCs w:val="16"/>
                              <w:rtl/>
                            </w:rPr>
                            <w:t>לערוץ היוטיוב של בנק ישראל</w:t>
                          </w:r>
                          <w:r>
                            <w:rPr>
                              <w:rFonts w:cs="Calibri"/>
                              <w:noProof/>
                              <w:sz w:val="16"/>
                              <w:szCs w:val="16"/>
                              <w:rtl/>
                            </w:rPr>
                            <w:br/>
                          </w:r>
                          <w:hyperlink r:id="rId11" w:history="1">
                            <w:r w:rsidRPr="00231368">
                              <w:rPr>
                                <w:rStyle w:val="Hyperlink"/>
                                <w:rFonts w:cs="Calibri"/>
                                <w:noProof/>
                                <w:sz w:val="14"/>
                                <w:szCs w:val="14"/>
                              </w:rPr>
                              <w:t>https://www.youtube.com/user/thebankofisrael</w:t>
                            </w:r>
                          </w:hyperlink>
                          <w:r>
                            <w:rPr>
                              <w:rFonts w:cs="Calibri"/>
                              <w:noProof/>
                              <w:sz w:val="16"/>
                              <w:szCs w:val="16"/>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F5F6D" id="תיבת טקסט 5" o:spid="_x0000_s1029" type="#_x0000_t202" style="position:absolute;left:0;text-align:left;margin-left:-63.9pt;margin-top:11.75pt;width:167.75pt;height:48.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41DSAIAAGEEAAAOAAAAZHJzL2Uyb0RvYy54bWysVM1u2zAMvg/YOwi6L/5J0nVGnCJrkWFA&#10;0BZIh54VWY4N2KImKbGzt9itO+40oC/k1xklx2nQ7TTsIkskRfL7Psqzq7auyF5oU4JMaTQKKRGS&#10;Q1bKbUq/PCzfXVJiLJMZq0CKlB6EoVfzt29mjUpEDAVUmdAEk0iTNCqlhbUqCQLDC1EzMwIlJDpz&#10;0DWzeNTbINOswex1FcRheBE0oDOlgQtj0HrTO+nc589zwe1dnhthSZVS7M36Vft149ZgPmPJVjNV&#10;lPzYBvuHLmpWSix6SnXDLCM7Xf6Rqi65BgO5HXGoA8jzkguPAdFE4Ss064Ip4bEgOUadaDL/Ly2/&#10;3d9rUmYpnVIiWY0Sdc/dj+5790y6p+5X97N7IlNHU6NMgtFrhfG2/Qgtyj3YDRod+jbXtfsiLoJ+&#10;JPxwIlm0lnA0xtE4jC8jSjj6LuIoHHsVgpfbShv7SUBN3CalGkX03LL9yljsBEOHEFdMwrKsKi9k&#10;JUmDScfT0F84efBGJfGiw9D36na23bQe+njAsYHsgPA09HNiFF+W2MOKGXvPNA4GIsJht3e45BVg&#10;LTjuKClAf/ub3cWjXuilpMFBS6n5umNaUFJ9lqjkh2gycZPpD5Pp+xgP+tyzOffIXX0NOMvIH3bn&#10;ty7eVoM111A/4ptYuKroYpJj7ZTaYXtt+/HHN8XFYuGDcBYVsyu5Vtyldqw6hh/aR6bVUQaLAt7C&#10;MJIseaVGH9vrsdhZyEsvleO5Z/VIP86xV/D45txDOT/7qJc/w/w3AAAA//8DAFBLAwQUAAYACAAA&#10;ACEAbvzHfOIAAAALAQAADwAAAGRycy9kb3ducmV2LnhtbEyPwU7DMBBE70j8g7WVuLVOXJVUIU5V&#10;RaqQEBxaeuHmxNskqr0OsdsGvh5zguNqnmbeFpvJGnbF0feOJKSLBBhS43RPrYTj+26+BuaDIq2M&#10;I5TwhR425f1doXLtbrTH6yG0LJaQz5WELoQh59w3HVrlF25AitnJjVaFeI4t16O6xXJruEiSR25V&#10;T3GhUwNWHTbnw8VKeKl2b2pfC7v+NtXz62k7fB4/VlI+zKbtE7CAU/iD4Vc/qkMZnWp3Ie2ZkTBP&#10;RRbdgwSxXAGLhEiyDFgdUZEugZcF//9D+QMAAP//AwBQSwECLQAUAAYACAAAACEAtoM4kv4AAADh&#10;AQAAEwAAAAAAAAAAAAAAAAAAAAAAW0NvbnRlbnRfVHlwZXNdLnhtbFBLAQItABQABgAIAAAAIQA4&#10;/SH/1gAAAJQBAAALAAAAAAAAAAAAAAAAAC8BAABfcmVscy8ucmVsc1BLAQItABQABgAIAAAAIQDW&#10;r41DSAIAAGEEAAAOAAAAAAAAAAAAAAAAAC4CAABkcnMvZTJvRG9jLnhtbFBLAQItABQABgAIAAAA&#10;IQBu/Md84gAAAAsBAAAPAAAAAAAAAAAAAAAAAKIEAABkcnMvZG93bnJldi54bWxQSwUGAAAAAAQA&#10;BADzAAAAsQUAAAAA&#10;" filled="f" stroked="f" strokeweight=".5pt">
              <v:textbox>
                <w:txbxContent>
                  <w:p w14:paraId="5FE671E6" w14:textId="77777777" w:rsidR="00DC7325" w:rsidRPr="00F20046" w:rsidRDefault="00DC7325" w:rsidP="00DC7325">
                    <w:pPr>
                      <w:jc w:val="center"/>
                      <w:rPr>
                        <w:rFonts w:cs="Calibri"/>
                        <w:noProof/>
                        <w:sz w:val="16"/>
                        <w:szCs w:val="16"/>
                        <w:rtl/>
                      </w:rPr>
                    </w:pPr>
                    <w:r>
                      <w:rPr>
                        <w:rFonts w:cs="Calibri" w:hint="cs"/>
                        <w:noProof/>
                        <w:sz w:val="16"/>
                        <w:szCs w:val="16"/>
                        <w:rtl/>
                      </w:rPr>
                      <w:t>לערוץ היוטיוב של בנק ישראל</w:t>
                    </w:r>
                    <w:r>
                      <w:rPr>
                        <w:rFonts w:cs="Calibri"/>
                        <w:noProof/>
                        <w:sz w:val="16"/>
                        <w:szCs w:val="16"/>
                        <w:rtl/>
                      </w:rPr>
                      <w:br/>
                    </w:r>
                    <w:hyperlink r:id="rId12" w:history="1">
                      <w:r w:rsidRPr="00231368">
                        <w:rPr>
                          <w:rStyle w:val="Hyperlink"/>
                          <w:rFonts w:cs="Calibri"/>
                          <w:noProof/>
                          <w:sz w:val="14"/>
                          <w:szCs w:val="14"/>
                        </w:rPr>
                        <w:t>https://www.youtube.com/user/thebankofisrael</w:t>
                      </w:r>
                    </w:hyperlink>
                    <w:r>
                      <w:rPr>
                        <w:rFonts w:cs="Calibri"/>
                        <w:noProof/>
                        <w:sz w:val="16"/>
                        <w:szCs w:val="16"/>
                      </w:rPr>
                      <w:tab/>
                    </w:r>
                  </w:p>
                </w:txbxContent>
              </v:textbox>
              <w10:wrap anchorx="margin"/>
            </v:shape>
          </w:pict>
        </mc:Fallback>
      </mc:AlternateContent>
    </w:r>
    <w:r w:rsidRPr="00F20046">
      <w:rPr>
        <w:rFonts w:cs="Calibri"/>
        <w:noProof/>
      </w:rPr>
      <w:drawing>
        <wp:anchor distT="0" distB="0" distL="114300" distR="114300" simplePos="0" relativeHeight="251666432" behindDoc="0" locked="0" layoutInCell="1" allowOverlap="1" wp14:anchorId="43BC1F0F" wp14:editId="23004C68">
          <wp:simplePos x="0" y="0"/>
          <wp:positionH relativeFrom="margin">
            <wp:align>left</wp:align>
          </wp:positionH>
          <wp:positionV relativeFrom="paragraph">
            <wp:posOffset>-92130</wp:posOffset>
          </wp:positionV>
          <wp:extent cx="329206" cy="241456"/>
          <wp:effectExtent l="0" t="0" r="0" b="6350"/>
          <wp:wrapNone/>
          <wp:docPr id="16"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תמונה 8"/>
                  <pic:cNvPicPr>
                    <a:picLocks noChangeAspect="1"/>
                  </pic:cNvPicPr>
                </pic:nvPicPr>
                <pic:blipFill>
                  <a:blip r:embed="rId13" cstate="print">
                    <a:extLst>
                      <a:ext uri="{BEBA8EAE-BF5A-486C-A8C5-ECC9F3942E4B}">
                        <a14:imgProps xmlns:a14="http://schemas.microsoft.com/office/drawing/2010/main">
                          <a14:imgLayer r:embed="rId14">
                            <a14:imgEffect>
                              <a14:backgroundRemoval t="0" b="100000" l="2765" r="98157"/>
                            </a14:imgEffect>
                          </a14:imgLayer>
                        </a14:imgProps>
                      </a:ext>
                      <a:ext uri="{28A0092B-C50C-407E-A947-70E740481C1C}">
                        <a14:useLocalDpi xmlns:a14="http://schemas.microsoft.com/office/drawing/2010/main" val="0"/>
                      </a:ext>
                    </a:extLst>
                  </a:blip>
                  <a:stretch>
                    <a:fillRect/>
                  </a:stretch>
                </pic:blipFill>
                <pic:spPr>
                  <a:xfrm>
                    <a:off x="0" y="0"/>
                    <a:ext cx="329206" cy="24145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5D7FEFF8" wp14:editId="1025F428">
              <wp:simplePos x="0" y="0"/>
              <wp:positionH relativeFrom="column">
                <wp:posOffset>-81915</wp:posOffset>
              </wp:positionH>
              <wp:positionV relativeFrom="paragraph">
                <wp:posOffset>-223149</wp:posOffset>
              </wp:positionV>
              <wp:extent cx="6228080" cy="0"/>
              <wp:effectExtent l="0" t="0" r="20320" b="19050"/>
              <wp:wrapNone/>
              <wp:docPr id="7" name="מחבר ישר 7"/>
              <wp:cNvGraphicFramePr/>
              <a:graphic xmlns:a="http://schemas.openxmlformats.org/drawingml/2006/main">
                <a:graphicData uri="http://schemas.microsoft.com/office/word/2010/wordprocessingShape">
                  <wps:wsp>
                    <wps:cNvCnPr/>
                    <wps:spPr>
                      <a:xfrm flipH="1">
                        <a:off x="0" y="0"/>
                        <a:ext cx="6228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0222ED" id="מחבר ישר 7"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6.45pt,-17.55pt" to="483.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ssygEAAL4DAAAOAAAAZHJzL2Uyb0RvYy54bWysU82O0zAQviPxDpbvNGkPu1XUdA+7Ag4I&#10;Kn4ewOuMWwv/aWya9DE4IS6c4YnyOoydNov4kRDiMvHY33wz38xkczNYw46AUXvX8uWi5gyc9J12&#10;+5a/e/v0yZqzmITrhPEOWn6CyG+2jx9t+tDAyh+86QAZkbjY9KHlh5RCU1VRHsCKuPABHD0qj1Yk&#10;cnFfdSh6YremWtX1VdV77AJ6CTHS7d30yLeFXymQ6ZVSERIzLafaUrFY7H221XYjmj2KcNDyXIb4&#10;hyqs0I6SzlR3Ign2AfUvVFZL9NGrtJDeVl4pLaFoIDXL+ic1bw4iQNFCzYlhblP8f7Ty5XGHTHct&#10;v+bMCUsjGr+Mn8aP41c2fh6/0ec6N6kPsSHsrdvh2Ythh1nxoNAyZXR4TvMvPSBVbCgtPs0thiEx&#10;SZdXq9W6XtMk5OWtmigyVcCYnoG3LB9abrTL6kUjji9iorQEvUDIySVNRZRTOhnIYONegyJFlGwq&#10;p+wS3BpkR0Fb0L1fZkHEVZA5RGlj5qC6pPxj0Bmbw6Ds198GzuiS0bs0B1rtPP4uaxoupaoJf1E9&#10;ac2y7313KiMp7aAlKcrOC5238Ee/hD/8dtvvAAAA//8DAFBLAwQUAAYACAAAACEAnhQfDd8AAAAL&#10;AQAADwAAAGRycy9kb3ducmV2LnhtbEyPwU7DMBBE70j8g7VIXKrWSVDTNo1ToUpc4EApfIATu0mE&#10;vQ6xm7p/zyIhwW13ZjT7ttxFa9ikR987FJAuEmAaG6d6bAV8vD/N18B8kKikcagFXLWHXXV7U8pC&#10;uQu+6ekYWkYl6AspoAthKDj3Taet9As3aCTv5EYrA61jy9UoL1RuDc+SJOdW9kgXOjnofaebz+PZ&#10;Cnh+PcyuWcxnX6tlvY/T2sQXb4S4v4uPW2BBx/AXhh98QoeKmGp3RuWZETBPsw1FaXhYpsAosclX&#10;pNS/Cq9K/v+H6hsAAP//AwBQSwECLQAUAAYACAAAACEAtoM4kv4AAADhAQAAEwAAAAAAAAAAAAAA&#10;AAAAAAAAW0NvbnRlbnRfVHlwZXNdLnhtbFBLAQItABQABgAIAAAAIQA4/SH/1gAAAJQBAAALAAAA&#10;AAAAAAAAAAAAAC8BAABfcmVscy8ucmVsc1BLAQItABQABgAIAAAAIQCzZnssygEAAL4DAAAOAAAA&#10;AAAAAAAAAAAAAC4CAABkcnMvZTJvRG9jLnhtbFBLAQItABQABgAIAAAAIQCeFB8N3wAAAAsBAAAP&#10;AAAAAAAAAAAAAAAAACQEAABkcnMvZG93bnJldi54bWxQSwUGAAAAAAQABADzAAAAMAUAAAAA&#10;" strokecolor="black [3040]"/>
          </w:pict>
        </mc:Fallback>
      </mc:AlternateContent>
    </w:r>
  </w:p>
  <w:p w14:paraId="13F28B6B" w14:textId="77777777" w:rsidR="00DC7325" w:rsidRDefault="00DC7325" w:rsidP="00DC7325">
    <w:pPr>
      <w:pStyle w:val="af0"/>
      <w:jc w:val="right"/>
    </w:pPr>
  </w:p>
  <w:p w14:paraId="5ADB53EC" w14:textId="77777777" w:rsidR="00DC7325" w:rsidRPr="002F0867" w:rsidRDefault="00DC7325" w:rsidP="00DC7325">
    <w:pPr>
      <w:pStyle w:val="af0"/>
    </w:pPr>
  </w:p>
  <w:p w14:paraId="2B2F6C96" w14:textId="77777777" w:rsidR="00DC7325" w:rsidRPr="00BA1183" w:rsidRDefault="00DC7325" w:rsidP="00DC7325">
    <w:pPr>
      <w:pStyle w:val="af0"/>
      <w:rPr>
        <w:rFonts w:hint="cs"/>
      </w:rPr>
    </w:pPr>
  </w:p>
  <w:p w14:paraId="04834ECB" w14:textId="77777777" w:rsidR="00A944A3" w:rsidRDefault="00A944A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EBDF4" w14:textId="77777777" w:rsidR="00157103" w:rsidRDefault="00157103" w:rsidP="009E11EE">
      <w:pPr>
        <w:spacing w:after="0" w:line="240" w:lineRule="auto"/>
      </w:pPr>
      <w:r>
        <w:separator/>
      </w:r>
    </w:p>
  </w:footnote>
  <w:footnote w:type="continuationSeparator" w:id="0">
    <w:p w14:paraId="4CC5B764" w14:textId="77777777" w:rsidR="00157103" w:rsidRDefault="00157103" w:rsidP="009E1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246"/>
    <w:multiLevelType w:val="hybridMultilevel"/>
    <w:tmpl w:val="B72A7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13253"/>
    <w:multiLevelType w:val="hybridMultilevel"/>
    <w:tmpl w:val="CA743B3A"/>
    <w:lvl w:ilvl="0" w:tplc="90D251F8">
      <w:start w:val="1"/>
      <w:numFmt w:val="bullet"/>
      <w:lvlText w:val="•"/>
      <w:lvlJc w:val="left"/>
      <w:pPr>
        <w:tabs>
          <w:tab w:val="num" w:pos="720"/>
        </w:tabs>
        <w:ind w:left="720" w:hanging="360"/>
      </w:pPr>
      <w:rPr>
        <w:rFonts w:ascii="Arial" w:hAnsi="Arial" w:hint="default"/>
      </w:rPr>
    </w:lvl>
    <w:lvl w:ilvl="1" w:tplc="EEA01C34" w:tentative="1">
      <w:start w:val="1"/>
      <w:numFmt w:val="bullet"/>
      <w:lvlText w:val="•"/>
      <w:lvlJc w:val="left"/>
      <w:pPr>
        <w:tabs>
          <w:tab w:val="num" w:pos="1440"/>
        </w:tabs>
        <w:ind w:left="1440" w:hanging="360"/>
      </w:pPr>
      <w:rPr>
        <w:rFonts w:ascii="Arial" w:hAnsi="Arial" w:hint="default"/>
      </w:rPr>
    </w:lvl>
    <w:lvl w:ilvl="2" w:tplc="73F28510" w:tentative="1">
      <w:start w:val="1"/>
      <w:numFmt w:val="bullet"/>
      <w:lvlText w:val="•"/>
      <w:lvlJc w:val="left"/>
      <w:pPr>
        <w:tabs>
          <w:tab w:val="num" w:pos="2160"/>
        </w:tabs>
        <w:ind w:left="2160" w:hanging="360"/>
      </w:pPr>
      <w:rPr>
        <w:rFonts w:ascii="Arial" w:hAnsi="Arial" w:hint="default"/>
      </w:rPr>
    </w:lvl>
    <w:lvl w:ilvl="3" w:tplc="1A60480A" w:tentative="1">
      <w:start w:val="1"/>
      <w:numFmt w:val="bullet"/>
      <w:lvlText w:val="•"/>
      <w:lvlJc w:val="left"/>
      <w:pPr>
        <w:tabs>
          <w:tab w:val="num" w:pos="2880"/>
        </w:tabs>
        <w:ind w:left="2880" w:hanging="360"/>
      </w:pPr>
      <w:rPr>
        <w:rFonts w:ascii="Arial" w:hAnsi="Arial" w:hint="default"/>
      </w:rPr>
    </w:lvl>
    <w:lvl w:ilvl="4" w:tplc="FE2224A6" w:tentative="1">
      <w:start w:val="1"/>
      <w:numFmt w:val="bullet"/>
      <w:lvlText w:val="•"/>
      <w:lvlJc w:val="left"/>
      <w:pPr>
        <w:tabs>
          <w:tab w:val="num" w:pos="3600"/>
        </w:tabs>
        <w:ind w:left="3600" w:hanging="360"/>
      </w:pPr>
      <w:rPr>
        <w:rFonts w:ascii="Arial" w:hAnsi="Arial" w:hint="default"/>
      </w:rPr>
    </w:lvl>
    <w:lvl w:ilvl="5" w:tplc="372E4FC4" w:tentative="1">
      <w:start w:val="1"/>
      <w:numFmt w:val="bullet"/>
      <w:lvlText w:val="•"/>
      <w:lvlJc w:val="left"/>
      <w:pPr>
        <w:tabs>
          <w:tab w:val="num" w:pos="4320"/>
        </w:tabs>
        <w:ind w:left="4320" w:hanging="360"/>
      </w:pPr>
      <w:rPr>
        <w:rFonts w:ascii="Arial" w:hAnsi="Arial" w:hint="default"/>
      </w:rPr>
    </w:lvl>
    <w:lvl w:ilvl="6" w:tplc="AC8C23D6" w:tentative="1">
      <w:start w:val="1"/>
      <w:numFmt w:val="bullet"/>
      <w:lvlText w:val="•"/>
      <w:lvlJc w:val="left"/>
      <w:pPr>
        <w:tabs>
          <w:tab w:val="num" w:pos="5040"/>
        </w:tabs>
        <w:ind w:left="5040" w:hanging="360"/>
      </w:pPr>
      <w:rPr>
        <w:rFonts w:ascii="Arial" w:hAnsi="Arial" w:hint="default"/>
      </w:rPr>
    </w:lvl>
    <w:lvl w:ilvl="7" w:tplc="20D02668" w:tentative="1">
      <w:start w:val="1"/>
      <w:numFmt w:val="bullet"/>
      <w:lvlText w:val="•"/>
      <w:lvlJc w:val="left"/>
      <w:pPr>
        <w:tabs>
          <w:tab w:val="num" w:pos="5760"/>
        </w:tabs>
        <w:ind w:left="5760" w:hanging="360"/>
      </w:pPr>
      <w:rPr>
        <w:rFonts w:ascii="Arial" w:hAnsi="Arial" w:hint="default"/>
      </w:rPr>
    </w:lvl>
    <w:lvl w:ilvl="8" w:tplc="CC6847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D93BD5"/>
    <w:multiLevelType w:val="hybridMultilevel"/>
    <w:tmpl w:val="C540D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91C5D"/>
    <w:multiLevelType w:val="hybridMultilevel"/>
    <w:tmpl w:val="32F2FC0E"/>
    <w:lvl w:ilvl="0" w:tplc="B3DEDD24">
      <w:numFmt w:val="bullet"/>
      <w:lvlText w:val="•"/>
      <w:lvlJc w:val="left"/>
      <w:pPr>
        <w:ind w:left="1080" w:hanging="72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755EC"/>
    <w:multiLevelType w:val="hybridMultilevel"/>
    <w:tmpl w:val="2AF8C644"/>
    <w:lvl w:ilvl="0" w:tplc="A4967648">
      <w:start w:val="1"/>
      <w:numFmt w:val="bullet"/>
      <w:lvlText w:val="•"/>
      <w:lvlJc w:val="left"/>
      <w:pPr>
        <w:tabs>
          <w:tab w:val="num" w:pos="720"/>
        </w:tabs>
        <w:ind w:left="720" w:hanging="360"/>
      </w:pPr>
      <w:rPr>
        <w:rFonts w:ascii="Arial" w:hAnsi="Arial" w:hint="default"/>
      </w:rPr>
    </w:lvl>
    <w:lvl w:ilvl="1" w:tplc="2B6C54A2" w:tentative="1">
      <w:start w:val="1"/>
      <w:numFmt w:val="bullet"/>
      <w:lvlText w:val="•"/>
      <w:lvlJc w:val="left"/>
      <w:pPr>
        <w:tabs>
          <w:tab w:val="num" w:pos="1440"/>
        </w:tabs>
        <w:ind w:left="1440" w:hanging="360"/>
      </w:pPr>
      <w:rPr>
        <w:rFonts w:ascii="Arial" w:hAnsi="Arial" w:hint="default"/>
      </w:rPr>
    </w:lvl>
    <w:lvl w:ilvl="2" w:tplc="62D28C00" w:tentative="1">
      <w:start w:val="1"/>
      <w:numFmt w:val="bullet"/>
      <w:lvlText w:val="•"/>
      <w:lvlJc w:val="left"/>
      <w:pPr>
        <w:tabs>
          <w:tab w:val="num" w:pos="2160"/>
        </w:tabs>
        <w:ind w:left="2160" w:hanging="360"/>
      </w:pPr>
      <w:rPr>
        <w:rFonts w:ascii="Arial" w:hAnsi="Arial" w:hint="default"/>
      </w:rPr>
    </w:lvl>
    <w:lvl w:ilvl="3" w:tplc="7F4E7448" w:tentative="1">
      <w:start w:val="1"/>
      <w:numFmt w:val="bullet"/>
      <w:lvlText w:val="•"/>
      <w:lvlJc w:val="left"/>
      <w:pPr>
        <w:tabs>
          <w:tab w:val="num" w:pos="2880"/>
        </w:tabs>
        <w:ind w:left="2880" w:hanging="360"/>
      </w:pPr>
      <w:rPr>
        <w:rFonts w:ascii="Arial" w:hAnsi="Arial" w:hint="default"/>
      </w:rPr>
    </w:lvl>
    <w:lvl w:ilvl="4" w:tplc="67221168" w:tentative="1">
      <w:start w:val="1"/>
      <w:numFmt w:val="bullet"/>
      <w:lvlText w:val="•"/>
      <w:lvlJc w:val="left"/>
      <w:pPr>
        <w:tabs>
          <w:tab w:val="num" w:pos="3600"/>
        </w:tabs>
        <w:ind w:left="3600" w:hanging="360"/>
      </w:pPr>
      <w:rPr>
        <w:rFonts w:ascii="Arial" w:hAnsi="Arial" w:hint="default"/>
      </w:rPr>
    </w:lvl>
    <w:lvl w:ilvl="5" w:tplc="1E6C990C" w:tentative="1">
      <w:start w:val="1"/>
      <w:numFmt w:val="bullet"/>
      <w:lvlText w:val="•"/>
      <w:lvlJc w:val="left"/>
      <w:pPr>
        <w:tabs>
          <w:tab w:val="num" w:pos="4320"/>
        </w:tabs>
        <w:ind w:left="4320" w:hanging="360"/>
      </w:pPr>
      <w:rPr>
        <w:rFonts w:ascii="Arial" w:hAnsi="Arial" w:hint="default"/>
      </w:rPr>
    </w:lvl>
    <w:lvl w:ilvl="6" w:tplc="10D64A40" w:tentative="1">
      <w:start w:val="1"/>
      <w:numFmt w:val="bullet"/>
      <w:lvlText w:val="•"/>
      <w:lvlJc w:val="left"/>
      <w:pPr>
        <w:tabs>
          <w:tab w:val="num" w:pos="5040"/>
        </w:tabs>
        <w:ind w:left="5040" w:hanging="360"/>
      </w:pPr>
      <w:rPr>
        <w:rFonts w:ascii="Arial" w:hAnsi="Arial" w:hint="default"/>
      </w:rPr>
    </w:lvl>
    <w:lvl w:ilvl="7" w:tplc="C5A6F34E" w:tentative="1">
      <w:start w:val="1"/>
      <w:numFmt w:val="bullet"/>
      <w:lvlText w:val="•"/>
      <w:lvlJc w:val="left"/>
      <w:pPr>
        <w:tabs>
          <w:tab w:val="num" w:pos="5760"/>
        </w:tabs>
        <w:ind w:left="5760" w:hanging="360"/>
      </w:pPr>
      <w:rPr>
        <w:rFonts w:ascii="Arial" w:hAnsi="Arial" w:hint="default"/>
      </w:rPr>
    </w:lvl>
    <w:lvl w:ilvl="8" w:tplc="A390342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1C6E1D"/>
    <w:multiLevelType w:val="hybridMultilevel"/>
    <w:tmpl w:val="58285782"/>
    <w:lvl w:ilvl="0" w:tplc="9986486A">
      <w:start w:val="1"/>
      <w:numFmt w:val="bullet"/>
      <w:lvlText w:val="•"/>
      <w:lvlJc w:val="left"/>
      <w:pPr>
        <w:tabs>
          <w:tab w:val="num" w:pos="720"/>
        </w:tabs>
        <w:ind w:left="720" w:hanging="360"/>
      </w:pPr>
      <w:rPr>
        <w:rFonts w:ascii="Arial" w:hAnsi="Arial" w:hint="default"/>
      </w:rPr>
    </w:lvl>
    <w:lvl w:ilvl="1" w:tplc="9306D044" w:tentative="1">
      <w:start w:val="1"/>
      <w:numFmt w:val="bullet"/>
      <w:lvlText w:val="•"/>
      <w:lvlJc w:val="left"/>
      <w:pPr>
        <w:tabs>
          <w:tab w:val="num" w:pos="1440"/>
        </w:tabs>
        <w:ind w:left="1440" w:hanging="360"/>
      </w:pPr>
      <w:rPr>
        <w:rFonts w:ascii="Arial" w:hAnsi="Arial" w:hint="default"/>
      </w:rPr>
    </w:lvl>
    <w:lvl w:ilvl="2" w:tplc="68727AF8" w:tentative="1">
      <w:start w:val="1"/>
      <w:numFmt w:val="bullet"/>
      <w:lvlText w:val="•"/>
      <w:lvlJc w:val="left"/>
      <w:pPr>
        <w:tabs>
          <w:tab w:val="num" w:pos="2160"/>
        </w:tabs>
        <w:ind w:left="2160" w:hanging="360"/>
      </w:pPr>
      <w:rPr>
        <w:rFonts w:ascii="Arial" w:hAnsi="Arial" w:hint="default"/>
      </w:rPr>
    </w:lvl>
    <w:lvl w:ilvl="3" w:tplc="F212493C" w:tentative="1">
      <w:start w:val="1"/>
      <w:numFmt w:val="bullet"/>
      <w:lvlText w:val="•"/>
      <w:lvlJc w:val="left"/>
      <w:pPr>
        <w:tabs>
          <w:tab w:val="num" w:pos="2880"/>
        </w:tabs>
        <w:ind w:left="2880" w:hanging="360"/>
      </w:pPr>
      <w:rPr>
        <w:rFonts w:ascii="Arial" w:hAnsi="Arial" w:hint="default"/>
      </w:rPr>
    </w:lvl>
    <w:lvl w:ilvl="4" w:tplc="F8BE2C3C" w:tentative="1">
      <w:start w:val="1"/>
      <w:numFmt w:val="bullet"/>
      <w:lvlText w:val="•"/>
      <w:lvlJc w:val="left"/>
      <w:pPr>
        <w:tabs>
          <w:tab w:val="num" w:pos="3600"/>
        </w:tabs>
        <w:ind w:left="3600" w:hanging="360"/>
      </w:pPr>
      <w:rPr>
        <w:rFonts w:ascii="Arial" w:hAnsi="Arial" w:hint="default"/>
      </w:rPr>
    </w:lvl>
    <w:lvl w:ilvl="5" w:tplc="69C8BBA6" w:tentative="1">
      <w:start w:val="1"/>
      <w:numFmt w:val="bullet"/>
      <w:lvlText w:val="•"/>
      <w:lvlJc w:val="left"/>
      <w:pPr>
        <w:tabs>
          <w:tab w:val="num" w:pos="4320"/>
        </w:tabs>
        <w:ind w:left="4320" w:hanging="360"/>
      </w:pPr>
      <w:rPr>
        <w:rFonts w:ascii="Arial" w:hAnsi="Arial" w:hint="default"/>
      </w:rPr>
    </w:lvl>
    <w:lvl w:ilvl="6" w:tplc="6F00B558" w:tentative="1">
      <w:start w:val="1"/>
      <w:numFmt w:val="bullet"/>
      <w:lvlText w:val="•"/>
      <w:lvlJc w:val="left"/>
      <w:pPr>
        <w:tabs>
          <w:tab w:val="num" w:pos="5040"/>
        </w:tabs>
        <w:ind w:left="5040" w:hanging="360"/>
      </w:pPr>
      <w:rPr>
        <w:rFonts w:ascii="Arial" w:hAnsi="Arial" w:hint="default"/>
      </w:rPr>
    </w:lvl>
    <w:lvl w:ilvl="7" w:tplc="6594764E" w:tentative="1">
      <w:start w:val="1"/>
      <w:numFmt w:val="bullet"/>
      <w:lvlText w:val="•"/>
      <w:lvlJc w:val="left"/>
      <w:pPr>
        <w:tabs>
          <w:tab w:val="num" w:pos="5760"/>
        </w:tabs>
        <w:ind w:left="5760" w:hanging="360"/>
      </w:pPr>
      <w:rPr>
        <w:rFonts w:ascii="Arial" w:hAnsi="Arial" w:hint="default"/>
      </w:rPr>
    </w:lvl>
    <w:lvl w:ilvl="8" w:tplc="22FA537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3A0396"/>
    <w:multiLevelType w:val="hybridMultilevel"/>
    <w:tmpl w:val="E050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C15B6"/>
    <w:multiLevelType w:val="hybridMultilevel"/>
    <w:tmpl w:val="44B8D3E4"/>
    <w:lvl w:ilvl="0" w:tplc="8304C5D6">
      <w:start w:val="1"/>
      <w:numFmt w:val="bullet"/>
      <w:lvlText w:val="•"/>
      <w:lvlJc w:val="left"/>
      <w:pPr>
        <w:tabs>
          <w:tab w:val="num" w:pos="720"/>
        </w:tabs>
        <w:ind w:left="720" w:hanging="360"/>
      </w:pPr>
      <w:rPr>
        <w:rFonts w:ascii="Arial" w:hAnsi="Arial" w:hint="default"/>
      </w:rPr>
    </w:lvl>
    <w:lvl w:ilvl="1" w:tplc="287EB95C" w:tentative="1">
      <w:start w:val="1"/>
      <w:numFmt w:val="bullet"/>
      <w:lvlText w:val="•"/>
      <w:lvlJc w:val="left"/>
      <w:pPr>
        <w:tabs>
          <w:tab w:val="num" w:pos="1440"/>
        </w:tabs>
        <w:ind w:left="1440" w:hanging="360"/>
      </w:pPr>
      <w:rPr>
        <w:rFonts w:ascii="Arial" w:hAnsi="Arial" w:hint="default"/>
      </w:rPr>
    </w:lvl>
    <w:lvl w:ilvl="2" w:tplc="78F861C8" w:tentative="1">
      <w:start w:val="1"/>
      <w:numFmt w:val="bullet"/>
      <w:lvlText w:val="•"/>
      <w:lvlJc w:val="left"/>
      <w:pPr>
        <w:tabs>
          <w:tab w:val="num" w:pos="2160"/>
        </w:tabs>
        <w:ind w:left="2160" w:hanging="360"/>
      </w:pPr>
      <w:rPr>
        <w:rFonts w:ascii="Arial" w:hAnsi="Arial" w:hint="default"/>
      </w:rPr>
    </w:lvl>
    <w:lvl w:ilvl="3" w:tplc="B2260158" w:tentative="1">
      <w:start w:val="1"/>
      <w:numFmt w:val="bullet"/>
      <w:lvlText w:val="•"/>
      <w:lvlJc w:val="left"/>
      <w:pPr>
        <w:tabs>
          <w:tab w:val="num" w:pos="2880"/>
        </w:tabs>
        <w:ind w:left="2880" w:hanging="360"/>
      </w:pPr>
      <w:rPr>
        <w:rFonts w:ascii="Arial" w:hAnsi="Arial" w:hint="default"/>
      </w:rPr>
    </w:lvl>
    <w:lvl w:ilvl="4" w:tplc="FD9C0218" w:tentative="1">
      <w:start w:val="1"/>
      <w:numFmt w:val="bullet"/>
      <w:lvlText w:val="•"/>
      <w:lvlJc w:val="left"/>
      <w:pPr>
        <w:tabs>
          <w:tab w:val="num" w:pos="3600"/>
        </w:tabs>
        <w:ind w:left="3600" w:hanging="360"/>
      </w:pPr>
      <w:rPr>
        <w:rFonts w:ascii="Arial" w:hAnsi="Arial" w:hint="default"/>
      </w:rPr>
    </w:lvl>
    <w:lvl w:ilvl="5" w:tplc="A94A198A" w:tentative="1">
      <w:start w:val="1"/>
      <w:numFmt w:val="bullet"/>
      <w:lvlText w:val="•"/>
      <w:lvlJc w:val="left"/>
      <w:pPr>
        <w:tabs>
          <w:tab w:val="num" w:pos="4320"/>
        </w:tabs>
        <w:ind w:left="4320" w:hanging="360"/>
      </w:pPr>
      <w:rPr>
        <w:rFonts w:ascii="Arial" w:hAnsi="Arial" w:hint="default"/>
      </w:rPr>
    </w:lvl>
    <w:lvl w:ilvl="6" w:tplc="498A888C" w:tentative="1">
      <w:start w:val="1"/>
      <w:numFmt w:val="bullet"/>
      <w:lvlText w:val="•"/>
      <w:lvlJc w:val="left"/>
      <w:pPr>
        <w:tabs>
          <w:tab w:val="num" w:pos="5040"/>
        </w:tabs>
        <w:ind w:left="5040" w:hanging="360"/>
      </w:pPr>
      <w:rPr>
        <w:rFonts w:ascii="Arial" w:hAnsi="Arial" w:hint="default"/>
      </w:rPr>
    </w:lvl>
    <w:lvl w:ilvl="7" w:tplc="E7C8A3E0" w:tentative="1">
      <w:start w:val="1"/>
      <w:numFmt w:val="bullet"/>
      <w:lvlText w:val="•"/>
      <w:lvlJc w:val="left"/>
      <w:pPr>
        <w:tabs>
          <w:tab w:val="num" w:pos="5760"/>
        </w:tabs>
        <w:ind w:left="5760" w:hanging="360"/>
      </w:pPr>
      <w:rPr>
        <w:rFonts w:ascii="Arial" w:hAnsi="Arial" w:hint="default"/>
      </w:rPr>
    </w:lvl>
    <w:lvl w:ilvl="8" w:tplc="634842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5F21B7"/>
    <w:multiLevelType w:val="hybridMultilevel"/>
    <w:tmpl w:val="4A84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43AA2"/>
    <w:multiLevelType w:val="hybridMultilevel"/>
    <w:tmpl w:val="20641578"/>
    <w:lvl w:ilvl="0" w:tplc="86422866">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7C4B0F"/>
    <w:multiLevelType w:val="hybridMultilevel"/>
    <w:tmpl w:val="9078B43E"/>
    <w:lvl w:ilvl="0" w:tplc="21725FE8">
      <w:start w:val="1"/>
      <w:numFmt w:val="bullet"/>
      <w:lvlText w:val="•"/>
      <w:lvlJc w:val="left"/>
      <w:pPr>
        <w:tabs>
          <w:tab w:val="num" w:pos="360"/>
        </w:tabs>
        <w:ind w:left="360" w:hanging="360"/>
      </w:pPr>
      <w:rPr>
        <w:rFonts w:ascii="Arial" w:hAnsi="Arial" w:hint="default"/>
      </w:rPr>
    </w:lvl>
    <w:lvl w:ilvl="1" w:tplc="D0DAC614" w:tentative="1">
      <w:start w:val="1"/>
      <w:numFmt w:val="bullet"/>
      <w:lvlText w:val="•"/>
      <w:lvlJc w:val="left"/>
      <w:pPr>
        <w:tabs>
          <w:tab w:val="num" w:pos="1080"/>
        </w:tabs>
        <w:ind w:left="1080" w:hanging="360"/>
      </w:pPr>
      <w:rPr>
        <w:rFonts w:ascii="Arial" w:hAnsi="Arial" w:hint="default"/>
      </w:rPr>
    </w:lvl>
    <w:lvl w:ilvl="2" w:tplc="607CD07C" w:tentative="1">
      <w:start w:val="1"/>
      <w:numFmt w:val="bullet"/>
      <w:lvlText w:val="•"/>
      <w:lvlJc w:val="left"/>
      <w:pPr>
        <w:tabs>
          <w:tab w:val="num" w:pos="1800"/>
        </w:tabs>
        <w:ind w:left="1800" w:hanging="360"/>
      </w:pPr>
      <w:rPr>
        <w:rFonts w:ascii="Arial" w:hAnsi="Arial" w:hint="default"/>
      </w:rPr>
    </w:lvl>
    <w:lvl w:ilvl="3" w:tplc="DC86B6F4" w:tentative="1">
      <w:start w:val="1"/>
      <w:numFmt w:val="bullet"/>
      <w:lvlText w:val="•"/>
      <w:lvlJc w:val="left"/>
      <w:pPr>
        <w:tabs>
          <w:tab w:val="num" w:pos="2520"/>
        </w:tabs>
        <w:ind w:left="2520" w:hanging="360"/>
      </w:pPr>
      <w:rPr>
        <w:rFonts w:ascii="Arial" w:hAnsi="Arial" w:hint="default"/>
      </w:rPr>
    </w:lvl>
    <w:lvl w:ilvl="4" w:tplc="4E00CAB4" w:tentative="1">
      <w:start w:val="1"/>
      <w:numFmt w:val="bullet"/>
      <w:lvlText w:val="•"/>
      <w:lvlJc w:val="left"/>
      <w:pPr>
        <w:tabs>
          <w:tab w:val="num" w:pos="3240"/>
        </w:tabs>
        <w:ind w:left="3240" w:hanging="360"/>
      </w:pPr>
      <w:rPr>
        <w:rFonts w:ascii="Arial" w:hAnsi="Arial" w:hint="default"/>
      </w:rPr>
    </w:lvl>
    <w:lvl w:ilvl="5" w:tplc="0DBEA4E6" w:tentative="1">
      <w:start w:val="1"/>
      <w:numFmt w:val="bullet"/>
      <w:lvlText w:val="•"/>
      <w:lvlJc w:val="left"/>
      <w:pPr>
        <w:tabs>
          <w:tab w:val="num" w:pos="3960"/>
        </w:tabs>
        <w:ind w:left="3960" w:hanging="360"/>
      </w:pPr>
      <w:rPr>
        <w:rFonts w:ascii="Arial" w:hAnsi="Arial" w:hint="default"/>
      </w:rPr>
    </w:lvl>
    <w:lvl w:ilvl="6" w:tplc="B5F64F82" w:tentative="1">
      <w:start w:val="1"/>
      <w:numFmt w:val="bullet"/>
      <w:lvlText w:val="•"/>
      <w:lvlJc w:val="left"/>
      <w:pPr>
        <w:tabs>
          <w:tab w:val="num" w:pos="4680"/>
        </w:tabs>
        <w:ind w:left="4680" w:hanging="360"/>
      </w:pPr>
      <w:rPr>
        <w:rFonts w:ascii="Arial" w:hAnsi="Arial" w:hint="default"/>
      </w:rPr>
    </w:lvl>
    <w:lvl w:ilvl="7" w:tplc="C096F3F0" w:tentative="1">
      <w:start w:val="1"/>
      <w:numFmt w:val="bullet"/>
      <w:lvlText w:val="•"/>
      <w:lvlJc w:val="left"/>
      <w:pPr>
        <w:tabs>
          <w:tab w:val="num" w:pos="5400"/>
        </w:tabs>
        <w:ind w:left="5400" w:hanging="360"/>
      </w:pPr>
      <w:rPr>
        <w:rFonts w:ascii="Arial" w:hAnsi="Arial" w:hint="default"/>
      </w:rPr>
    </w:lvl>
    <w:lvl w:ilvl="8" w:tplc="DE1C7B84"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3B9039C5"/>
    <w:multiLevelType w:val="hybridMultilevel"/>
    <w:tmpl w:val="D1E28A28"/>
    <w:lvl w:ilvl="0" w:tplc="92B6CE34">
      <w:start w:val="1"/>
      <w:numFmt w:val="bullet"/>
      <w:lvlText w:val="•"/>
      <w:lvlJc w:val="left"/>
      <w:pPr>
        <w:tabs>
          <w:tab w:val="num" w:pos="720"/>
        </w:tabs>
        <w:ind w:left="720" w:hanging="360"/>
      </w:pPr>
      <w:rPr>
        <w:rFonts w:ascii="Arial" w:hAnsi="Arial" w:hint="default"/>
      </w:rPr>
    </w:lvl>
    <w:lvl w:ilvl="1" w:tplc="50EE2444" w:tentative="1">
      <w:start w:val="1"/>
      <w:numFmt w:val="bullet"/>
      <w:lvlText w:val="•"/>
      <w:lvlJc w:val="left"/>
      <w:pPr>
        <w:tabs>
          <w:tab w:val="num" w:pos="1440"/>
        </w:tabs>
        <w:ind w:left="1440" w:hanging="360"/>
      </w:pPr>
      <w:rPr>
        <w:rFonts w:ascii="Arial" w:hAnsi="Arial" w:hint="default"/>
      </w:rPr>
    </w:lvl>
    <w:lvl w:ilvl="2" w:tplc="96CA572C" w:tentative="1">
      <w:start w:val="1"/>
      <w:numFmt w:val="bullet"/>
      <w:lvlText w:val="•"/>
      <w:lvlJc w:val="left"/>
      <w:pPr>
        <w:tabs>
          <w:tab w:val="num" w:pos="2160"/>
        </w:tabs>
        <w:ind w:left="2160" w:hanging="360"/>
      </w:pPr>
      <w:rPr>
        <w:rFonts w:ascii="Arial" w:hAnsi="Arial" w:hint="default"/>
      </w:rPr>
    </w:lvl>
    <w:lvl w:ilvl="3" w:tplc="B50894E8" w:tentative="1">
      <w:start w:val="1"/>
      <w:numFmt w:val="bullet"/>
      <w:lvlText w:val="•"/>
      <w:lvlJc w:val="left"/>
      <w:pPr>
        <w:tabs>
          <w:tab w:val="num" w:pos="2880"/>
        </w:tabs>
        <w:ind w:left="2880" w:hanging="360"/>
      </w:pPr>
      <w:rPr>
        <w:rFonts w:ascii="Arial" w:hAnsi="Arial" w:hint="default"/>
      </w:rPr>
    </w:lvl>
    <w:lvl w:ilvl="4" w:tplc="35E02F48" w:tentative="1">
      <w:start w:val="1"/>
      <w:numFmt w:val="bullet"/>
      <w:lvlText w:val="•"/>
      <w:lvlJc w:val="left"/>
      <w:pPr>
        <w:tabs>
          <w:tab w:val="num" w:pos="3600"/>
        </w:tabs>
        <w:ind w:left="3600" w:hanging="360"/>
      </w:pPr>
      <w:rPr>
        <w:rFonts w:ascii="Arial" w:hAnsi="Arial" w:hint="default"/>
      </w:rPr>
    </w:lvl>
    <w:lvl w:ilvl="5" w:tplc="6AD4B696" w:tentative="1">
      <w:start w:val="1"/>
      <w:numFmt w:val="bullet"/>
      <w:lvlText w:val="•"/>
      <w:lvlJc w:val="left"/>
      <w:pPr>
        <w:tabs>
          <w:tab w:val="num" w:pos="4320"/>
        </w:tabs>
        <w:ind w:left="4320" w:hanging="360"/>
      </w:pPr>
      <w:rPr>
        <w:rFonts w:ascii="Arial" w:hAnsi="Arial" w:hint="default"/>
      </w:rPr>
    </w:lvl>
    <w:lvl w:ilvl="6" w:tplc="12C2FB74" w:tentative="1">
      <w:start w:val="1"/>
      <w:numFmt w:val="bullet"/>
      <w:lvlText w:val="•"/>
      <w:lvlJc w:val="left"/>
      <w:pPr>
        <w:tabs>
          <w:tab w:val="num" w:pos="5040"/>
        </w:tabs>
        <w:ind w:left="5040" w:hanging="360"/>
      </w:pPr>
      <w:rPr>
        <w:rFonts w:ascii="Arial" w:hAnsi="Arial" w:hint="default"/>
      </w:rPr>
    </w:lvl>
    <w:lvl w:ilvl="7" w:tplc="316EA0F0" w:tentative="1">
      <w:start w:val="1"/>
      <w:numFmt w:val="bullet"/>
      <w:lvlText w:val="•"/>
      <w:lvlJc w:val="left"/>
      <w:pPr>
        <w:tabs>
          <w:tab w:val="num" w:pos="5760"/>
        </w:tabs>
        <w:ind w:left="5760" w:hanging="360"/>
      </w:pPr>
      <w:rPr>
        <w:rFonts w:ascii="Arial" w:hAnsi="Arial" w:hint="default"/>
      </w:rPr>
    </w:lvl>
    <w:lvl w:ilvl="8" w:tplc="903CF27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204DA5"/>
    <w:multiLevelType w:val="hybridMultilevel"/>
    <w:tmpl w:val="F760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26ABA"/>
    <w:multiLevelType w:val="hybridMultilevel"/>
    <w:tmpl w:val="75FCD2F0"/>
    <w:lvl w:ilvl="0" w:tplc="D9D203C0">
      <w:start w:val="1"/>
      <w:numFmt w:val="bullet"/>
      <w:lvlText w:val="•"/>
      <w:lvlJc w:val="left"/>
      <w:pPr>
        <w:tabs>
          <w:tab w:val="num" w:pos="720"/>
        </w:tabs>
        <w:ind w:left="720" w:hanging="360"/>
      </w:pPr>
      <w:rPr>
        <w:rFonts w:ascii="Arial" w:hAnsi="Arial" w:hint="default"/>
      </w:rPr>
    </w:lvl>
    <w:lvl w:ilvl="1" w:tplc="53DC7F0A" w:tentative="1">
      <w:start w:val="1"/>
      <w:numFmt w:val="bullet"/>
      <w:lvlText w:val="•"/>
      <w:lvlJc w:val="left"/>
      <w:pPr>
        <w:tabs>
          <w:tab w:val="num" w:pos="1440"/>
        </w:tabs>
        <w:ind w:left="1440" w:hanging="360"/>
      </w:pPr>
      <w:rPr>
        <w:rFonts w:ascii="Arial" w:hAnsi="Arial" w:hint="default"/>
      </w:rPr>
    </w:lvl>
    <w:lvl w:ilvl="2" w:tplc="0B6A53D0" w:tentative="1">
      <w:start w:val="1"/>
      <w:numFmt w:val="bullet"/>
      <w:lvlText w:val="•"/>
      <w:lvlJc w:val="left"/>
      <w:pPr>
        <w:tabs>
          <w:tab w:val="num" w:pos="2160"/>
        </w:tabs>
        <w:ind w:left="2160" w:hanging="360"/>
      </w:pPr>
      <w:rPr>
        <w:rFonts w:ascii="Arial" w:hAnsi="Arial" w:hint="default"/>
      </w:rPr>
    </w:lvl>
    <w:lvl w:ilvl="3" w:tplc="DD30324E" w:tentative="1">
      <w:start w:val="1"/>
      <w:numFmt w:val="bullet"/>
      <w:lvlText w:val="•"/>
      <w:lvlJc w:val="left"/>
      <w:pPr>
        <w:tabs>
          <w:tab w:val="num" w:pos="2880"/>
        </w:tabs>
        <w:ind w:left="2880" w:hanging="360"/>
      </w:pPr>
      <w:rPr>
        <w:rFonts w:ascii="Arial" w:hAnsi="Arial" w:hint="default"/>
      </w:rPr>
    </w:lvl>
    <w:lvl w:ilvl="4" w:tplc="259069E0" w:tentative="1">
      <w:start w:val="1"/>
      <w:numFmt w:val="bullet"/>
      <w:lvlText w:val="•"/>
      <w:lvlJc w:val="left"/>
      <w:pPr>
        <w:tabs>
          <w:tab w:val="num" w:pos="3600"/>
        </w:tabs>
        <w:ind w:left="3600" w:hanging="360"/>
      </w:pPr>
      <w:rPr>
        <w:rFonts w:ascii="Arial" w:hAnsi="Arial" w:hint="default"/>
      </w:rPr>
    </w:lvl>
    <w:lvl w:ilvl="5" w:tplc="4A8E7CA2" w:tentative="1">
      <w:start w:val="1"/>
      <w:numFmt w:val="bullet"/>
      <w:lvlText w:val="•"/>
      <w:lvlJc w:val="left"/>
      <w:pPr>
        <w:tabs>
          <w:tab w:val="num" w:pos="4320"/>
        </w:tabs>
        <w:ind w:left="4320" w:hanging="360"/>
      </w:pPr>
      <w:rPr>
        <w:rFonts w:ascii="Arial" w:hAnsi="Arial" w:hint="default"/>
      </w:rPr>
    </w:lvl>
    <w:lvl w:ilvl="6" w:tplc="D7AA236E" w:tentative="1">
      <w:start w:val="1"/>
      <w:numFmt w:val="bullet"/>
      <w:lvlText w:val="•"/>
      <w:lvlJc w:val="left"/>
      <w:pPr>
        <w:tabs>
          <w:tab w:val="num" w:pos="5040"/>
        </w:tabs>
        <w:ind w:left="5040" w:hanging="360"/>
      </w:pPr>
      <w:rPr>
        <w:rFonts w:ascii="Arial" w:hAnsi="Arial" w:hint="default"/>
      </w:rPr>
    </w:lvl>
    <w:lvl w:ilvl="7" w:tplc="8CEE0ECE" w:tentative="1">
      <w:start w:val="1"/>
      <w:numFmt w:val="bullet"/>
      <w:lvlText w:val="•"/>
      <w:lvlJc w:val="left"/>
      <w:pPr>
        <w:tabs>
          <w:tab w:val="num" w:pos="5760"/>
        </w:tabs>
        <w:ind w:left="5760" w:hanging="360"/>
      </w:pPr>
      <w:rPr>
        <w:rFonts w:ascii="Arial" w:hAnsi="Arial" w:hint="default"/>
      </w:rPr>
    </w:lvl>
    <w:lvl w:ilvl="8" w:tplc="620A71E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AAF3CCD"/>
    <w:multiLevelType w:val="hybridMultilevel"/>
    <w:tmpl w:val="9202C008"/>
    <w:lvl w:ilvl="0" w:tplc="9B70B688">
      <w:start w:val="1"/>
      <w:numFmt w:val="bullet"/>
      <w:lvlText w:val="•"/>
      <w:lvlJc w:val="left"/>
      <w:pPr>
        <w:tabs>
          <w:tab w:val="num" w:pos="720"/>
        </w:tabs>
        <w:ind w:left="720" w:hanging="360"/>
      </w:pPr>
      <w:rPr>
        <w:rFonts w:ascii="Arial" w:hAnsi="Arial" w:hint="default"/>
      </w:rPr>
    </w:lvl>
    <w:lvl w:ilvl="1" w:tplc="ED5EC04E" w:tentative="1">
      <w:start w:val="1"/>
      <w:numFmt w:val="bullet"/>
      <w:lvlText w:val="•"/>
      <w:lvlJc w:val="left"/>
      <w:pPr>
        <w:tabs>
          <w:tab w:val="num" w:pos="1440"/>
        </w:tabs>
        <w:ind w:left="1440" w:hanging="360"/>
      </w:pPr>
      <w:rPr>
        <w:rFonts w:ascii="Arial" w:hAnsi="Arial" w:hint="default"/>
      </w:rPr>
    </w:lvl>
    <w:lvl w:ilvl="2" w:tplc="1F1CCBBA" w:tentative="1">
      <w:start w:val="1"/>
      <w:numFmt w:val="bullet"/>
      <w:lvlText w:val="•"/>
      <w:lvlJc w:val="left"/>
      <w:pPr>
        <w:tabs>
          <w:tab w:val="num" w:pos="2160"/>
        </w:tabs>
        <w:ind w:left="2160" w:hanging="360"/>
      </w:pPr>
      <w:rPr>
        <w:rFonts w:ascii="Arial" w:hAnsi="Arial" w:hint="default"/>
      </w:rPr>
    </w:lvl>
    <w:lvl w:ilvl="3" w:tplc="53F2F4A4" w:tentative="1">
      <w:start w:val="1"/>
      <w:numFmt w:val="bullet"/>
      <w:lvlText w:val="•"/>
      <w:lvlJc w:val="left"/>
      <w:pPr>
        <w:tabs>
          <w:tab w:val="num" w:pos="2880"/>
        </w:tabs>
        <w:ind w:left="2880" w:hanging="360"/>
      </w:pPr>
      <w:rPr>
        <w:rFonts w:ascii="Arial" w:hAnsi="Arial" w:hint="default"/>
      </w:rPr>
    </w:lvl>
    <w:lvl w:ilvl="4" w:tplc="F724BD1A" w:tentative="1">
      <w:start w:val="1"/>
      <w:numFmt w:val="bullet"/>
      <w:lvlText w:val="•"/>
      <w:lvlJc w:val="left"/>
      <w:pPr>
        <w:tabs>
          <w:tab w:val="num" w:pos="3600"/>
        </w:tabs>
        <w:ind w:left="3600" w:hanging="360"/>
      </w:pPr>
      <w:rPr>
        <w:rFonts w:ascii="Arial" w:hAnsi="Arial" w:hint="default"/>
      </w:rPr>
    </w:lvl>
    <w:lvl w:ilvl="5" w:tplc="30BCF264" w:tentative="1">
      <w:start w:val="1"/>
      <w:numFmt w:val="bullet"/>
      <w:lvlText w:val="•"/>
      <w:lvlJc w:val="left"/>
      <w:pPr>
        <w:tabs>
          <w:tab w:val="num" w:pos="4320"/>
        </w:tabs>
        <w:ind w:left="4320" w:hanging="360"/>
      </w:pPr>
      <w:rPr>
        <w:rFonts w:ascii="Arial" w:hAnsi="Arial" w:hint="default"/>
      </w:rPr>
    </w:lvl>
    <w:lvl w:ilvl="6" w:tplc="80EC6292" w:tentative="1">
      <w:start w:val="1"/>
      <w:numFmt w:val="bullet"/>
      <w:lvlText w:val="•"/>
      <w:lvlJc w:val="left"/>
      <w:pPr>
        <w:tabs>
          <w:tab w:val="num" w:pos="5040"/>
        </w:tabs>
        <w:ind w:left="5040" w:hanging="360"/>
      </w:pPr>
      <w:rPr>
        <w:rFonts w:ascii="Arial" w:hAnsi="Arial" w:hint="default"/>
      </w:rPr>
    </w:lvl>
    <w:lvl w:ilvl="7" w:tplc="069E2D0E" w:tentative="1">
      <w:start w:val="1"/>
      <w:numFmt w:val="bullet"/>
      <w:lvlText w:val="•"/>
      <w:lvlJc w:val="left"/>
      <w:pPr>
        <w:tabs>
          <w:tab w:val="num" w:pos="5760"/>
        </w:tabs>
        <w:ind w:left="5760" w:hanging="360"/>
      </w:pPr>
      <w:rPr>
        <w:rFonts w:ascii="Arial" w:hAnsi="Arial" w:hint="default"/>
      </w:rPr>
    </w:lvl>
    <w:lvl w:ilvl="8" w:tplc="E1F6550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BAF6309"/>
    <w:multiLevelType w:val="multilevel"/>
    <w:tmpl w:val="8982C80E"/>
    <w:lvl w:ilvl="0">
      <w:start w:val="1"/>
      <w:numFmt w:val="decimal"/>
      <w:lvlText w:val="%1."/>
      <w:lvlJc w:val="left"/>
      <w:pPr>
        <w:ind w:left="360" w:hanging="360"/>
      </w:pPr>
      <w:rPr>
        <w:b w:val="0"/>
        <w:bCs w:val="0"/>
      </w:rPr>
    </w:lvl>
    <w:lvl w:ilvl="1">
      <w:start w:val="1"/>
      <w:numFmt w:val="decimal"/>
      <w:lvlText w:val="%1.%2."/>
      <w:lvlJc w:val="left"/>
      <w:pPr>
        <w:ind w:left="792" w:hanging="432"/>
      </w:pPr>
      <w:rPr>
        <w:rFonts w:ascii="David" w:hAnsi="David" w:cs="David"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4"/>
  </w:num>
  <w:num w:numId="3">
    <w:abstractNumId w:val="13"/>
  </w:num>
  <w:num w:numId="4">
    <w:abstractNumId w:val="1"/>
  </w:num>
  <w:num w:numId="5">
    <w:abstractNumId w:val="7"/>
  </w:num>
  <w:num w:numId="6">
    <w:abstractNumId w:val="14"/>
  </w:num>
  <w:num w:numId="7">
    <w:abstractNumId w:val="5"/>
  </w:num>
  <w:num w:numId="8">
    <w:abstractNumId w:val="11"/>
  </w:num>
  <w:num w:numId="9">
    <w:abstractNumId w:val="12"/>
  </w:num>
  <w:num w:numId="10">
    <w:abstractNumId w:val="3"/>
  </w:num>
  <w:num w:numId="11">
    <w:abstractNumId w:val="9"/>
  </w:num>
  <w:num w:numId="12">
    <w:abstractNumId w:val="15"/>
  </w:num>
  <w:num w:numId="13">
    <w:abstractNumId w:val="0"/>
  </w:num>
  <w:num w:numId="14">
    <w:abstractNumId w:val="8"/>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90"/>
    <w:rsid w:val="00004FE4"/>
    <w:rsid w:val="000102C4"/>
    <w:rsid w:val="000151DD"/>
    <w:rsid w:val="00027052"/>
    <w:rsid w:val="00041893"/>
    <w:rsid w:val="00070DA7"/>
    <w:rsid w:val="00080B7A"/>
    <w:rsid w:val="000A6E35"/>
    <w:rsid w:val="000A70CF"/>
    <w:rsid w:val="000B032D"/>
    <w:rsid w:val="000C1D27"/>
    <w:rsid w:val="000C2018"/>
    <w:rsid w:val="000D491C"/>
    <w:rsid w:val="001157B0"/>
    <w:rsid w:val="001248AD"/>
    <w:rsid w:val="001253F4"/>
    <w:rsid w:val="00132F63"/>
    <w:rsid w:val="0013404D"/>
    <w:rsid w:val="00134DA3"/>
    <w:rsid w:val="00137D2A"/>
    <w:rsid w:val="00157103"/>
    <w:rsid w:val="00176D4A"/>
    <w:rsid w:val="00180D93"/>
    <w:rsid w:val="001B20C7"/>
    <w:rsid w:val="001D1579"/>
    <w:rsid w:val="001E47F3"/>
    <w:rsid w:val="001E73F9"/>
    <w:rsid w:val="001F0158"/>
    <w:rsid w:val="001F36E3"/>
    <w:rsid w:val="0020338E"/>
    <w:rsid w:val="00214075"/>
    <w:rsid w:val="00222FB9"/>
    <w:rsid w:val="00231BBA"/>
    <w:rsid w:val="00242BBB"/>
    <w:rsid w:val="00244773"/>
    <w:rsid w:val="00255A73"/>
    <w:rsid w:val="00256FC9"/>
    <w:rsid w:val="00264810"/>
    <w:rsid w:val="00274A07"/>
    <w:rsid w:val="002773CB"/>
    <w:rsid w:val="002916CC"/>
    <w:rsid w:val="002B21BF"/>
    <w:rsid w:val="002B3010"/>
    <w:rsid w:val="002E556F"/>
    <w:rsid w:val="002F58D8"/>
    <w:rsid w:val="00307A4D"/>
    <w:rsid w:val="00314038"/>
    <w:rsid w:val="00324E1F"/>
    <w:rsid w:val="00333C1C"/>
    <w:rsid w:val="0034097E"/>
    <w:rsid w:val="00351413"/>
    <w:rsid w:val="00372305"/>
    <w:rsid w:val="00373109"/>
    <w:rsid w:val="00384512"/>
    <w:rsid w:val="003869D0"/>
    <w:rsid w:val="00395A73"/>
    <w:rsid w:val="00395F4D"/>
    <w:rsid w:val="003A5836"/>
    <w:rsid w:val="003A7B51"/>
    <w:rsid w:val="003A7F22"/>
    <w:rsid w:val="003C4038"/>
    <w:rsid w:val="003C5F58"/>
    <w:rsid w:val="003C719E"/>
    <w:rsid w:val="003D0D22"/>
    <w:rsid w:val="003D6B8B"/>
    <w:rsid w:val="003E38F6"/>
    <w:rsid w:val="003F3F88"/>
    <w:rsid w:val="003F6287"/>
    <w:rsid w:val="00400EB9"/>
    <w:rsid w:val="0040328C"/>
    <w:rsid w:val="00411E4F"/>
    <w:rsid w:val="00430A87"/>
    <w:rsid w:val="004332D8"/>
    <w:rsid w:val="00441F35"/>
    <w:rsid w:val="00444316"/>
    <w:rsid w:val="00451DAE"/>
    <w:rsid w:val="00482378"/>
    <w:rsid w:val="004A488D"/>
    <w:rsid w:val="004A7492"/>
    <w:rsid w:val="004C7112"/>
    <w:rsid w:val="004C75B4"/>
    <w:rsid w:val="004D3244"/>
    <w:rsid w:val="004F1909"/>
    <w:rsid w:val="004F20F7"/>
    <w:rsid w:val="0051561B"/>
    <w:rsid w:val="005235F6"/>
    <w:rsid w:val="00553C07"/>
    <w:rsid w:val="00556BAA"/>
    <w:rsid w:val="005827CB"/>
    <w:rsid w:val="005940DA"/>
    <w:rsid w:val="005A23E6"/>
    <w:rsid w:val="005A4022"/>
    <w:rsid w:val="005E0680"/>
    <w:rsid w:val="005E2C01"/>
    <w:rsid w:val="005E4B99"/>
    <w:rsid w:val="005F135D"/>
    <w:rsid w:val="00600A20"/>
    <w:rsid w:val="006213D6"/>
    <w:rsid w:val="00626B7E"/>
    <w:rsid w:val="00627E09"/>
    <w:rsid w:val="00633BEF"/>
    <w:rsid w:val="00636A80"/>
    <w:rsid w:val="0065312C"/>
    <w:rsid w:val="0065402E"/>
    <w:rsid w:val="00666636"/>
    <w:rsid w:val="00677606"/>
    <w:rsid w:val="00685EF9"/>
    <w:rsid w:val="006875EC"/>
    <w:rsid w:val="006919D8"/>
    <w:rsid w:val="006933AC"/>
    <w:rsid w:val="006A628F"/>
    <w:rsid w:val="006A6AF6"/>
    <w:rsid w:val="006B571C"/>
    <w:rsid w:val="006C34CE"/>
    <w:rsid w:val="006D0B8A"/>
    <w:rsid w:val="00711D21"/>
    <w:rsid w:val="00716AA3"/>
    <w:rsid w:val="007207A6"/>
    <w:rsid w:val="007303BA"/>
    <w:rsid w:val="00732C7F"/>
    <w:rsid w:val="007614D7"/>
    <w:rsid w:val="00763AEF"/>
    <w:rsid w:val="00794377"/>
    <w:rsid w:val="007B641D"/>
    <w:rsid w:val="007C2314"/>
    <w:rsid w:val="007C40A5"/>
    <w:rsid w:val="007D0AB4"/>
    <w:rsid w:val="007E4626"/>
    <w:rsid w:val="007E473E"/>
    <w:rsid w:val="007F168D"/>
    <w:rsid w:val="007F1979"/>
    <w:rsid w:val="00804759"/>
    <w:rsid w:val="00804960"/>
    <w:rsid w:val="008175C0"/>
    <w:rsid w:val="00831647"/>
    <w:rsid w:val="00860DFD"/>
    <w:rsid w:val="00872E3B"/>
    <w:rsid w:val="00873B4F"/>
    <w:rsid w:val="00884576"/>
    <w:rsid w:val="0088510C"/>
    <w:rsid w:val="00894D79"/>
    <w:rsid w:val="008A3BEF"/>
    <w:rsid w:val="008A419F"/>
    <w:rsid w:val="008B477D"/>
    <w:rsid w:val="008B71C5"/>
    <w:rsid w:val="008E69D0"/>
    <w:rsid w:val="008F1E42"/>
    <w:rsid w:val="008F6D69"/>
    <w:rsid w:val="00905D2D"/>
    <w:rsid w:val="0091017C"/>
    <w:rsid w:val="00913C9D"/>
    <w:rsid w:val="00920755"/>
    <w:rsid w:val="009415F9"/>
    <w:rsid w:val="009640DD"/>
    <w:rsid w:val="00965EDB"/>
    <w:rsid w:val="0099608D"/>
    <w:rsid w:val="009B7048"/>
    <w:rsid w:val="009C01FB"/>
    <w:rsid w:val="009D3694"/>
    <w:rsid w:val="009E11EE"/>
    <w:rsid w:val="009E7F82"/>
    <w:rsid w:val="00A039F4"/>
    <w:rsid w:val="00A15BC5"/>
    <w:rsid w:val="00A17D83"/>
    <w:rsid w:val="00A25ECA"/>
    <w:rsid w:val="00A5486E"/>
    <w:rsid w:val="00A73CE2"/>
    <w:rsid w:val="00A75EF4"/>
    <w:rsid w:val="00A944A3"/>
    <w:rsid w:val="00AA4412"/>
    <w:rsid w:val="00AC1217"/>
    <w:rsid w:val="00AD46DF"/>
    <w:rsid w:val="00AE0414"/>
    <w:rsid w:val="00AE3D3D"/>
    <w:rsid w:val="00B0697B"/>
    <w:rsid w:val="00B229C2"/>
    <w:rsid w:val="00B453A4"/>
    <w:rsid w:val="00B50831"/>
    <w:rsid w:val="00B53A5E"/>
    <w:rsid w:val="00B6060E"/>
    <w:rsid w:val="00BA1394"/>
    <w:rsid w:val="00BD5A1D"/>
    <w:rsid w:val="00BE5E41"/>
    <w:rsid w:val="00C027B5"/>
    <w:rsid w:val="00C13368"/>
    <w:rsid w:val="00C1478D"/>
    <w:rsid w:val="00C32B2B"/>
    <w:rsid w:val="00C54060"/>
    <w:rsid w:val="00C80ABE"/>
    <w:rsid w:val="00C81521"/>
    <w:rsid w:val="00C850D4"/>
    <w:rsid w:val="00C92F60"/>
    <w:rsid w:val="00CB497B"/>
    <w:rsid w:val="00CB7929"/>
    <w:rsid w:val="00CC7E2A"/>
    <w:rsid w:val="00CF2B90"/>
    <w:rsid w:val="00D07B36"/>
    <w:rsid w:val="00D11311"/>
    <w:rsid w:val="00D14876"/>
    <w:rsid w:val="00D437F8"/>
    <w:rsid w:val="00D46C11"/>
    <w:rsid w:val="00D72B6D"/>
    <w:rsid w:val="00D87382"/>
    <w:rsid w:val="00DA33AD"/>
    <w:rsid w:val="00DB4232"/>
    <w:rsid w:val="00DC08D8"/>
    <w:rsid w:val="00DC7325"/>
    <w:rsid w:val="00DD0E40"/>
    <w:rsid w:val="00DE2C68"/>
    <w:rsid w:val="00DE504A"/>
    <w:rsid w:val="00DF4C68"/>
    <w:rsid w:val="00E02AD9"/>
    <w:rsid w:val="00E11266"/>
    <w:rsid w:val="00E15FBF"/>
    <w:rsid w:val="00E16416"/>
    <w:rsid w:val="00E1653D"/>
    <w:rsid w:val="00E218A1"/>
    <w:rsid w:val="00E27B6B"/>
    <w:rsid w:val="00E509C0"/>
    <w:rsid w:val="00E654A6"/>
    <w:rsid w:val="00E66CFD"/>
    <w:rsid w:val="00E75188"/>
    <w:rsid w:val="00E81C6E"/>
    <w:rsid w:val="00E928E4"/>
    <w:rsid w:val="00E93A37"/>
    <w:rsid w:val="00E96409"/>
    <w:rsid w:val="00EA13C6"/>
    <w:rsid w:val="00ED797A"/>
    <w:rsid w:val="00F1523D"/>
    <w:rsid w:val="00F267DD"/>
    <w:rsid w:val="00F45776"/>
    <w:rsid w:val="00F529AA"/>
    <w:rsid w:val="00F62F5B"/>
    <w:rsid w:val="00F644AB"/>
    <w:rsid w:val="00F845C9"/>
    <w:rsid w:val="00F9325F"/>
    <w:rsid w:val="00F95F0D"/>
    <w:rsid w:val="00F96DE8"/>
    <w:rsid w:val="00FB09E9"/>
    <w:rsid w:val="00FB267A"/>
    <w:rsid w:val="00FB5145"/>
    <w:rsid w:val="00FC36C8"/>
    <w:rsid w:val="00FC64F4"/>
    <w:rsid w:val="00FC76F4"/>
    <w:rsid w:val="00FC76F5"/>
    <w:rsid w:val="00FD3B43"/>
    <w:rsid w:val="00FE583B"/>
    <w:rsid w:val="00FF13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C972FE"/>
  <w15:chartTrackingRefBased/>
  <w15:docId w15:val="{9887A2E5-ACEC-4162-AE13-5329C8AE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B90"/>
    <w:pPr>
      <w:ind w:left="720"/>
      <w:contextualSpacing/>
    </w:pPr>
  </w:style>
  <w:style w:type="paragraph" w:styleId="a4">
    <w:name w:val="Balloon Text"/>
    <w:basedOn w:val="a"/>
    <w:link w:val="a5"/>
    <w:uiPriority w:val="99"/>
    <w:semiHidden/>
    <w:unhideWhenUsed/>
    <w:rsid w:val="00FD3B43"/>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FD3B43"/>
    <w:rPr>
      <w:rFonts w:ascii="Tahoma" w:hAnsi="Tahoma" w:cs="Tahoma"/>
      <w:sz w:val="18"/>
      <w:szCs w:val="18"/>
    </w:rPr>
  </w:style>
  <w:style w:type="character" w:styleId="a6">
    <w:name w:val="annotation reference"/>
    <w:basedOn w:val="a0"/>
    <w:uiPriority w:val="99"/>
    <w:semiHidden/>
    <w:unhideWhenUsed/>
    <w:rsid w:val="001E47F3"/>
    <w:rPr>
      <w:sz w:val="16"/>
      <w:szCs w:val="16"/>
    </w:rPr>
  </w:style>
  <w:style w:type="paragraph" w:styleId="a7">
    <w:name w:val="annotation text"/>
    <w:basedOn w:val="a"/>
    <w:link w:val="a8"/>
    <w:uiPriority w:val="99"/>
    <w:unhideWhenUsed/>
    <w:rsid w:val="001E47F3"/>
    <w:pPr>
      <w:spacing w:line="240" w:lineRule="auto"/>
    </w:pPr>
    <w:rPr>
      <w:sz w:val="20"/>
      <w:szCs w:val="20"/>
    </w:rPr>
  </w:style>
  <w:style w:type="character" w:customStyle="1" w:styleId="a8">
    <w:name w:val="טקסט הערה תו"/>
    <w:basedOn w:val="a0"/>
    <w:link w:val="a7"/>
    <w:uiPriority w:val="99"/>
    <w:rsid w:val="001E47F3"/>
    <w:rPr>
      <w:sz w:val="20"/>
      <w:szCs w:val="20"/>
    </w:rPr>
  </w:style>
  <w:style w:type="paragraph" w:styleId="a9">
    <w:name w:val="annotation subject"/>
    <w:basedOn w:val="a7"/>
    <w:next w:val="a7"/>
    <w:link w:val="aa"/>
    <w:uiPriority w:val="99"/>
    <w:semiHidden/>
    <w:unhideWhenUsed/>
    <w:rsid w:val="001E47F3"/>
    <w:rPr>
      <w:b/>
      <w:bCs/>
    </w:rPr>
  </w:style>
  <w:style w:type="character" w:customStyle="1" w:styleId="aa">
    <w:name w:val="נושא הערה תו"/>
    <w:basedOn w:val="a8"/>
    <w:link w:val="a9"/>
    <w:uiPriority w:val="99"/>
    <w:semiHidden/>
    <w:rsid w:val="001E47F3"/>
    <w:rPr>
      <w:b/>
      <w:bCs/>
      <w:sz w:val="20"/>
      <w:szCs w:val="20"/>
    </w:rPr>
  </w:style>
  <w:style w:type="paragraph" w:styleId="ab">
    <w:name w:val="footnote text"/>
    <w:aliases w:val="Footnote Text Char2,Footnote Text Char Char1,Footnote Text Char1 Char Char,Footnote Text Char Char Char Char,Footnote Text Char2 Char Char Char Char1,Footnote Text Char1 Char Char Char Char Char,Footnote Text Char1,טקסט הערות שוליים תו2"/>
    <w:basedOn w:val="a"/>
    <w:link w:val="ac"/>
    <w:uiPriority w:val="99"/>
    <w:unhideWhenUsed/>
    <w:rsid w:val="009E11EE"/>
    <w:pPr>
      <w:spacing w:after="0" w:line="240" w:lineRule="auto"/>
    </w:pPr>
    <w:rPr>
      <w:sz w:val="20"/>
      <w:szCs w:val="20"/>
    </w:rPr>
  </w:style>
  <w:style w:type="character" w:customStyle="1" w:styleId="ac">
    <w:name w:val="טקסט הערת שוליים תו"/>
    <w:aliases w:val="Footnote Text Char2 תו,Footnote Text Char Char1 תו,Footnote Text Char1 Char Char תו,Footnote Text Char Char Char Char תו,Footnote Text Char2 Char Char Char Char1 תו,Footnote Text Char1 Char Char Char Char Char תו"/>
    <w:basedOn w:val="a0"/>
    <w:link w:val="ab"/>
    <w:uiPriority w:val="99"/>
    <w:rsid w:val="009E11EE"/>
    <w:rPr>
      <w:sz w:val="20"/>
      <w:szCs w:val="20"/>
    </w:rPr>
  </w:style>
  <w:style w:type="character" w:styleId="ad">
    <w:name w:val="footnote reference"/>
    <w:aliases w:val="fr"/>
    <w:basedOn w:val="a0"/>
    <w:uiPriority w:val="99"/>
    <w:rsid w:val="009E11EE"/>
    <w:rPr>
      <w:vertAlign w:val="superscript"/>
    </w:rPr>
  </w:style>
  <w:style w:type="character" w:styleId="Hyperlink">
    <w:name w:val="Hyperlink"/>
    <w:basedOn w:val="a0"/>
    <w:uiPriority w:val="99"/>
    <w:unhideWhenUsed/>
    <w:rsid w:val="009E11EE"/>
    <w:rPr>
      <w:color w:val="0000FF" w:themeColor="hyperlink"/>
      <w:u w:val="single"/>
    </w:rPr>
  </w:style>
  <w:style w:type="paragraph" w:styleId="NormalWeb">
    <w:name w:val="Normal (Web)"/>
    <w:basedOn w:val="a"/>
    <w:uiPriority w:val="99"/>
    <w:semiHidden/>
    <w:unhideWhenUsed/>
    <w:rsid w:val="0044431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basedOn w:val="a"/>
    <w:link w:val="af"/>
    <w:uiPriority w:val="99"/>
    <w:unhideWhenUsed/>
    <w:rsid w:val="00A944A3"/>
    <w:pPr>
      <w:tabs>
        <w:tab w:val="center" w:pos="4153"/>
        <w:tab w:val="right" w:pos="8306"/>
      </w:tabs>
      <w:spacing w:after="0" w:line="240" w:lineRule="auto"/>
    </w:pPr>
  </w:style>
  <w:style w:type="character" w:customStyle="1" w:styleId="af">
    <w:name w:val="כותרת עליונה תו"/>
    <w:basedOn w:val="a0"/>
    <w:link w:val="ae"/>
    <w:uiPriority w:val="99"/>
    <w:rsid w:val="00A944A3"/>
  </w:style>
  <w:style w:type="paragraph" w:styleId="af0">
    <w:name w:val="footer"/>
    <w:basedOn w:val="a"/>
    <w:link w:val="af1"/>
    <w:uiPriority w:val="99"/>
    <w:unhideWhenUsed/>
    <w:rsid w:val="00A944A3"/>
    <w:pPr>
      <w:tabs>
        <w:tab w:val="center" w:pos="4153"/>
        <w:tab w:val="right" w:pos="8306"/>
      </w:tabs>
      <w:spacing w:after="0" w:line="240" w:lineRule="auto"/>
    </w:pPr>
  </w:style>
  <w:style w:type="character" w:customStyle="1" w:styleId="af1">
    <w:name w:val="כותרת תחתונה תו"/>
    <w:basedOn w:val="a0"/>
    <w:link w:val="af0"/>
    <w:uiPriority w:val="99"/>
    <w:rsid w:val="00A944A3"/>
  </w:style>
  <w:style w:type="paragraph" w:styleId="af2">
    <w:name w:val="Revision"/>
    <w:hidden/>
    <w:uiPriority w:val="99"/>
    <w:semiHidden/>
    <w:rsid w:val="00CC7E2A"/>
    <w:pPr>
      <w:spacing w:after="0" w:line="240" w:lineRule="auto"/>
    </w:pPr>
  </w:style>
  <w:style w:type="table" w:styleId="af3">
    <w:name w:val="Table Grid"/>
    <w:basedOn w:val="a1"/>
    <w:uiPriority w:val="59"/>
    <w:rsid w:val="00DC7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583">
      <w:bodyDiv w:val="1"/>
      <w:marLeft w:val="0"/>
      <w:marRight w:val="0"/>
      <w:marTop w:val="0"/>
      <w:marBottom w:val="0"/>
      <w:divBdr>
        <w:top w:val="none" w:sz="0" w:space="0" w:color="auto"/>
        <w:left w:val="none" w:sz="0" w:space="0" w:color="auto"/>
        <w:bottom w:val="none" w:sz="0" w:space="0" w:color="auto"/>
        <w:right w:val="none" w:sz="0" w:space="0" w:color="auto"/>
      </w:divBdr>
      <w:divsChild>
        <w:div w:id="697043856">
          <w:marLeft w:val="0"/>
          <w:marRight w:val="547"/>
          <w:marTop w:val="120"/>
          <w:marBottom w:val="200"/>
          <w:divBdr>
            <w:top w:val="none" w:sz="0" w:space="0" w:color="auto"/>
            <w:left w:val="none" w:sz="0" w:space="0" w:color="auto"/>
            <w:bottom w:val="none" w:sz="0" w:space="0" w:color="auto"/>
            <w:right w:val="none" w:sz="0" w:space="0" w:color="auto"/>
          </w:divBdr>
        </w:div>
        <w:div w:id="984966903">
          <w:marLeft w:val="0"/>
          <w:marRight w:val="547"/>
          <w:marTop w:val="120"/>
          <w:marBottom w:val="200"/>
          <w:divBdr>
            <w:top w:val="none" w:sz="0" w:space="0" w:color="auto"/>
            <w:left w:val="none" w:sz="0" w:space="0" w:color="auto"/>
            <w:bottom w:val="none" w:sz="0" w:space="0" w:color="auto"/>
            <w:right w:val="none" w:sz="0" w:space="0" w:color="auto"/>
          </w:divBdr>
        </w:div>
        <w:div w:id="1959413978">
          <w:marLeft w:val="0"/>
          <w:marRight w:val="547"/>
          <w:marTop w:val="120"/>
          <w:marBottom w:val="200"/>
          <w:divBdr>
            <w:top w:val="none" w:sz="0" w:space="0" w:color="auto"/>
            <w:left w:val="none" w:sz="0" w:space="0" w:color="auto"/>
            <w:bottom w:val="none" w:sz="0" w:space="0" w:color="auto"/>
            <w:right w:val="none" w:sz="0" w:space="0" w:color="auto"/>
          </w:divBdr>
        </w:div>
      </w:divsChild>
    </w:div>
    <w:div w:id="14163559">
      <w:bodyDiv w:val="1"/>
      <w:marLeft w:val="0"/>
      <w:marRight w:val="0"/>
      <w:marTop w:val="0"/>
      <w:marBottom w:val="0"/>
      <w:divBdr>
        <w:top w:val="none" w:sz="0" w:space="0" w:color="auto"/>
        <w:left w:val="none" w:sz="0" w:space="0" w:color="auto"/>
        <w:bottom w:val="none" w:sz="0" w:space="0" w:color="auto"/>
        <w:right w:val="none" w:sz="0" w:space="0" w:color="auto"/>
      </w:divBdr>
      <w:divsChild>
        <w:div w:id="115879125">
          <w:marLeft w:val="0"/>
          <w:marRight w:val="547"/>
          <w:marTop w:val="120"/>
          <w:marBottom w:val="200"/>
          <w:divBdr>
            <w:top w:val="none" w:sz="0" w:space="0" w:color="auto"/>
            <w:left w:val="none" w:sz="0" w:space="0" w:color="auto"/>
            <w:bottom w:val="none" w:sz="0" w:space="0" w:color="auto"/>
            <w:right w:val="none" w:sz="0" w:space="0" w:color="auto"/>
          </w:divBdr>
        </w:div>
        <w:div w:id="1028218086">
          <w:marLeft w:val="0"/>
          <w:marRight w:val="547"/>
          <w:marTop w:val="120"/>
          <w:marBottom w:val="200"/>
          <w:divBdr>
            <w:top w:val="none" w:sz="0" w:space="0" w:color="auto"/>
            <w:left w:val="none" w:sz="0" w:space="0" w:color="auto"/>
            <w:bottom w:val="none" w:sz="0" w:space="0" w:color="auto"/>
            <w:right w:val="none" w:sz="0" w:space="0" w:color="auto"/>
          </w:divBdr>
        </w:div>
        <w:div w:id="1458135103">
          <w:marLeft w:val="0"/>
          <w:marRight w:val="547"/>
          <w:marTop w:val="120"/>
          <w:marBottom w:val="200"/>
          <w:divBdr>
            <w:top w:val="none" w:sz="0" w:space="0" w:color="auto"/>
            <w:left w:val="none" w:sz="0" w:space="0" w:color="auto"/>
            <w:bottom w:val="none" w:sz="0" w:space="0" w:color="auto"/>
            <w:right w:val="none" w:sz="0" w:space="0" w:color="auto"/>
          </w:divBdr>
        </w:div>
      </w:divsChild>
    </w:div>
    <w:div w:id="85425032">
      <w:bodyDiv w:val="1"/>
      <w:marLeft w:val="0"/>
      <w:marRight w:val="0"/>
      <w:marTop w:val="0"/>
      <w:marBottom w:val="0"/>
      <w:divBdr>
        <w:top w:val="none" w:sz="0" w:space="0" w:color="auto"/>
        <w:left w:val="none" w:sz="0" w:space="0" w:color="auto"/>
        <w:bottom w:val="none" w:sz="0" w:space="0" w:color="auto"/>
        <w:right w:val="none" w:sz="0" w:space="0" w:color="auto"/>
      </w:divBdr>
      <w:divsChild>
        <w:div w:id="78674315">
          <w:marLeft w:val="0"/>
          <w:marRight w:val="547"/>
          <w:marTop w:val="120"/>
          <w:marBottom w:val="200"/>
          <w:divBdr>
            <w:top w:val="none" w:sz="0" w:space="0" w:color="auto"/>
            <w:left w:val="none" w:sz="0" w:space="0" w:color="auto"/>
            <w:bottom w:val="none" w:sz="0" w:space="0" w:color="auto"/>
            <w:right w:val="none" w:sz="0" w:space="0" w:color="auto"/>
          </w:divBdr>
        </w:div>
        <w:div w:id="384066654">
          <w:marLeft w:val="0"/>
          <w:marRight w:val="547"/>
          <w:marTop w:val="120"/>
          <w:marBottom w:val="200"/>
          <w:divBdr>
            <w:top w:val="none" w:sz="0" w:space="0" w:color="auto"/>
            <w:left w:val="none" w:sz="0" w:space="0" w:color="auto"/>
            <w:bottom w:val="none" w:sz="0" w:space="0" w:color="auto"/>
            <w:right w:val="none" w:sz="0" w:space="0" w:color="auto"/>
          </w:divBdr>
        </w:div>
        <w:div w:id="706443106">
          <w:marLeft w:val="0"/>
          <w:marRight w:val="547"/>
          <w:marTop w:val="120"/>
          <w:marBottom w:val="200"/>
          <w:divBdr>
            <w:top w:val="none" w:sz="0" w:space="0" w:color="auto"/>
            <w:left w:val="none" w:sz="0" w:space="0" w:color="auto"/>
            <w:bottom w:val="none" w:sz="0" w:space="0" w:color="auto"/>
            <w:right w:val="none" w:sz="0" w:space="0" w:color="auto"/>
          </w:divBdr>
        </w:div>
      </w:divsChild>
    </w:div>
    <w:div w:id="281691362">
      <w:bodyDiv w:val="1"/>
      <w:marLeft w:val="0"/>
      <w:marRight w:val="0"/>
      <w:marTop w:val="0"/>
      <w:marBottom w:val="0"/>
      <w:divBdr>
        <w:top w:val="none" w:sz="0" w:space="0" w:color="auto"/>
        <w:left w:val="none" w:sz="0" w:space="0" w:color="auto"/>
        <w:bottom w:val="none" w:sz="0" w:space="0" w:color="auto"/>
        <w:right w:val="none" w:sz="0" w:space="0" w:color="auto"/>
      </w:divBdr>
      <w:divsChild>
        <w:div w:id="811293368">
          <w:marLeft w:val="0"/>
          <w:marRight w:val="547"/>
          <w:marTop w:val="360"/>
          <w:marBottom w:val="0"/>
          <w:divBdr>
            <w:top w:val="none" w:sz="0" w:space="0" w:color="auto"/>
            <w:left w:val="none" w:sz="0" w:space="0" w:color="auto"/>
            <w:bottom w:val="none" w:sz="0" w:space="0" w:color="auto"/>
            <w:right w:val="none" w:sz="0" w:space="0" w:color="auto"/>
          </w:divBdr>
        </w:div>
        <w:div w:id="1000812977">
          <w:marLeft w:val="0"/>
          <w:marRight w:val="547"/>
          <w:marTop w:val="360"/>
          <w:marBottom w:val="0"/>
          <w:divBdr>
            <w:top w:val="none" w:sz="0" w:space="0" w:color="auto"/>
            <w:left w:val="none" w:sz="0" w:space="0" w:color="auto"/>
            <w:bottom w:val="none" w:sz="0" w:space="0" w:color="auto"/>
            <w:right w:val="none" w:sz="0" w:space="0" w:color="auto"/>
          </w:divBdr>
        </w:div>
        <w:div w:id="1479764710">
          <w:marLeft w:val="0"/>
          <w:marRight w:val="547"/>
          <w:marTop w:val="360"/>
          <w:marBottom w:val="0"/>
          <w:divBdr>
            <w:top w:val="none" w:sz="0" w:space="0" w:color="auto"/>
            <w:left w:val="none" w:sz="0" w:space="0" w:color="auto"/>
            <w:bottom w:val="none" w:sz="0" w:space="0" w:color="auto"/>
            <w:right w:val="none" w:sz="0" w:space="0" w:color="auto"/>
          </w:divBdr>
        </w:div>
      </w:divsChild>
    </w:div>
    <w:div w:id="744491170">
      <w:bodyDiv w:val="1"/>
      <w:marLeft w:val="0"/>
      <w:marRight w:val="0"/>
      <w:marTop w:val="0"/>
      <w:marBottom w:val="0"/>
      <w:divBdr>
        <w:top w:val="none" w:sz="0" w:space="0" w:color="auto"/>
        <w:left w:val="none" w:sz="0" w:space="0" w:color="auto"/>
        <w:bottom w:val="none" w:sz="0" w:space="0" w:color="auto"/>
        <w:right w:val="none" w:sz="0" w:space="0" w:color="auto"/>
      </w:divBdr>
      <w:divsChild>
        <w:div w:id="891884063">
          <w:marLeft w:val="0"/>
          <w:marRight w:val="547"/>
          <w:marTop w:val="240"/>
          <w:marBottom w:val="200"/>
          <w:divBdr>
            <w:top w:val="none" w:sz="0" w:space="0" w:color="auto"/>
            <w:left w:val="none" w:sz="0" w:space="0" w:color="auto"/>
            <w:bottom w:val="none" w:sz="0" w:space="0" w:color="auto"/>
            <w:right w:val="none" w:sz="0" w:space="0" w:color="auto"/>
          </w:divBdr>
        </w:div>
        <w:div w:id="1420441957">
          <w:marLeft w:val="0"/>
          <w:marRight w:val="547"/>
          <w:marTop w:val="240"/>
          <w:marBottom w:val="200"/>
          <w:divBdr>
            <w:top w:val="none" w:sz="0" w:space="0" w:color="auto"/>
            <w:left w:val="none" w:sz="0" w:space="0" w:color="auto"/>
            <w:bottom w:val="none" w:sz="0" w:space="0" w:color="auto"/>
            <w:right w:val="none" w:sz="0" w:space="0" w:color="auto"/>
          </w:divBdr>
        </w:div>
        <w:div w:id="1838306578">
          <w:marLeft w:val="0"/>
          <w:marRight w:val="547"/>
          <w:marTop w:val="240"/>
          <w:marBottom w:val="200"/>
          <w:divBdr>
            <w:top w:val="none" w:sz="0" w:space="0" w:color="auto"/>
            <w:left w:val="none" w:sz="0" w:space="0" w:color="auto"/>
            <w:bottom w:val="none" w:sz="0" w:space="0" w:color="auto"/>
            <w:right w:val="none" w:sz="0" w:space="0" w:color="auto"/>
          </w:divBdr>
        </w:div>
      </w:divsChild>
    </w:div>
    <w:div w:id="834295431">
      <w:bodyDiv w:val="1"/>
      <w:marLeft w:val="0"/>
      <w:marRight w:val="0"/>
      <w:marTop w:val="0"/>
      <w:marBottom w:val="0"/>
      <w:divBdr>
        <w:top w:val="none" w:sz="0" w:space="0" w:color="auto"/>
        <w:left w:val="none" w:sz="0" w:space="0" w:color="auto"/>
        <w:bottom w:val="none" w:sz="0" w:space="0" w:color="auto"/>
        <w:right w:val="none" w:sz="0" w:space="0" w:color="auto"/>
      </w:divBdr>
      <w:divsChild>
        <w:div w:id="1011445231">
          <w:marLeft w:val="0"/>
          <w:marRight w:val="547"/>
          <w:marTop w:val="240"/>
          <w:marBottom w:val="0"/>
          <w:divBdr>
            <w:top w:val="none" w:sz="0" w:space="0" w:color="auto"/>
            <w:left w:val="none" w:sz="0" w:space="0" w:color="auto"/>
            <w:bottom w:val="none" w:sz="0" w:space="0" w:color="auto"/>
            <w:right w:val="none" w:sz="0" w:space="0" w:color="auto"/>
          </w:divBdr>
        </w:div>
        <w:div w:id="1494182320">
          <w:marLeft w:val="0"/>
          <w:marRight w:val="547"/>
          <w:marTop w:val="240"/>
          <w:marBottom w:val="0"/>
          <w:divBdr>
            <w:top w:val="none" w:sz="0" w:space="0" w:color="auto"/>
            <w:left w:val="none" w:sz="0" w:space="0" w:color="auto"/>
            <w:bottom w:val="none" w:sz="0" w:space="0" w:color="auto"/>
            <w:right w:val="none" w:sz="0" w:space="0" w:color="auto"/>
          </w:divBdr>
        </w:div>
        <w:div w:id="1651471781">
          <w:marLeft w:val="0"/>
          <w:marRight w:val="547"/>
          <w:marTop w:val="240"/>
          <w:marBottom w:val="0"/>
          <w:divBdr>
            <w:top w:val="none" w:sz="0" w:space="0" w:color="auto"/>
            <w:left w:val="none" w:sz="0" w:space="0" w:color="auto"/>
            <w:bottom w:val="none" w:sz="0" w:space="0" w:color="auto"/>
            <w:right w:val="none" w:sz="0" w:space="0" w:color="auto"/>
          </w:divBdr>
        </w:div>
      </w:divsChild>
    </w:div>
    <w:div w:id="842017077">
      <w:bodyDiv w:val="1"/>
      <w:marLeft w:val="0"/>
      <w:marRight w:val="0"/>
      <w:marTop w:val="0"/>
      <w:marBottom w:val="0"/>
      <w:divBdr>
        <w:top w:val="none" w:sz="0" w:space="0" w:color="auto"/>
        <w:left w:val="none" w:sz="0" w:space="0" w:color="auto"/>
        <w:bottom w:val="none" w:sz="0" w:space="0" w:color="auto"/>
        <w:right w:val="none" w:sz="0" w:space="0" w:color="auto"/>
      </w:divBdr>
    </w:div>
    <w:div w:id="854031873">
      <w:bodyDiv w:val="1"/>
      <w:marLeft w:val="0"/>
      <w:marRight w:val="0"/>
      <w:marTop w:val="0"/>
      <w:marBottom w:val="0"/>
      <w:divBdr>
        <w:top w:val="none" w:sz="0" w:space="0" w:color="auto"/>
        <w:left w:val="none" w:sz="0" w:space="0" w:color="auto"/>
        <w:bottom w:val="none" w:sz="0" w:space="0" w:color="auto"/>
        <w:right w:val="none" w:sz="0" w:space="0" w:color="auto"/>
      </w:divBdr>
      <w:divsChild>
        <w:div w:id="1689018880">
          <w:marLeft w:val="0"/>
          <w:marRight w:val="446"/>
          <w:marTop w:val="0"/>
          <w:marBottom w:val="0"/>
          <w:divBdr>
            <w:top w:val="none" w:sz="0" w:space="0" w:color="auto"/>
            <w:left w:val="none" w:sz="0" w:space="0" w:color="auto"/>
            <w:bottom w:val="none" w:sz="0" w:space="0" w:color="auto"/>
            <w:right w:val="none" w:sz="0" w:space="0" w:color="auto"/>
          </w:divBdr>
        </w:div>
      </w:divsChild>
    </w:div>
    <w:div w:id="1189754921">
      <w:bodyDiv w:val="1"/>
      <w:marLeft w:val="0"/>
      <w:marRight w:val="0"/>
      <w:marTop w:val="0"/>
      <w:marBottom w:val="0"/>
      <w:divBdr>
        <w:top w:val="none" w:sz="0" w:space="0" w:color="auto"/>
        <w:left w:val="none" w:sz="0" w:space="0" w:color="auto"/>
        <w:bottom w:val="none" w:sz="0" w:space="0" w:color="auto"/>
        <w:right w:val="none" w:sz="0" w:space="0" w:color="auto"/>
      </w:divBdr>
      <w:divsChild>
        <w:div w:id="307631995">
          <w:marLeft w:val="0"/>
          <w:marRight w:val="547"/>
          <w:marTop w:val="720"/>
          <w:marBottom w:val="0"/>
          <w:divBdr>
            <w:top w:val="none" w:sz="0" w:space="0" w:color="auto"/>
            <w:left w:val="none" w:sz="0" w:space="0" w:color="auto"/>
            <w:bottom w:val="none" w:sz="0" w:space="0" w:color="auto"/>
            <w:right w:val="none" w:sz="0" w:space="0" w:color="auto"/>
          </w:divBdr>
        </w:div>
        <w:div w:id="1561558114">
          <w:marLeft w:val="0"/>
          <w:marRight w:val="547"/>
          <w:marTop w:val="720"/>
          <w:marBottom w:val="0"/>
          <w:divBdr>
            <w:top w:val="none" w:sz="0" w:space="0" w:color="auto"/>
            <w:left w:val="none" w:sz="0" w:space="0" w:color="auto"/>
            <w:bottom w:val="none" w:sz="0" w:space="0" w:color="auto"/>
            <w:right w:val="none" w:sz="0" w:space="0" w:color="auto"/>
          </w:divBdr>
        </w:div>
      </w:divsChild>
    </w:div>
    <w:div w:id="1193804814">
      <w:bodyDiv w:val="1"/>
      <w:marLeft w:val="0"/>
      <w:marRight w:val="0"/>
      <w:marTop w:val="0"/>
      <w:marBottom w:val="0"/>
      <w:divBdr>
        <w:top w:val="none" w:sz="0" w:space="0" w:color="auto"/>
        <w:left w:val="none" w:sz="0" w:space="0" w:color="auto"/>
        <w:bottom w:val="none" w:sz="0" w:space="0" w:color="auto"/>
        <w:right w:val="none" w:sz="0" w:space="0" w:color="auto"/>
      </w:divBdr>
      <w:divsChild>
        <w:div w:id="792595059">
          <w:marLeft w:val="0"/>
          <w:marRight w:val="547"/>
          <w:marTop w:val="360"/>
          <w:marBottom w:val="0"/>
          <w:divBdr>
            <w:top w:val="none" w:sz="0" w:space="0" w:color="auto"/>
            <w:left w:val="none" w:sz="0" w:space="0" w:color="auto"/>
            <w:bottom w:val="none" w:sz="0" w:space="0" w:color="auto"/>
            <w:right w:val="none" w:sz="0" w:space="0" w:color="auto"/>
          </w:divBdr>
        </w:div>
        <w:div w:id="1699969204">
          <w:marLeft w:val="0"/>
          <w:marRight w:val="547"/>
          <w:marTop w:val="360"/>
          <w:marBottom w:val="0"/>
          <w:divBdr>
            <w:top w:val="none" w:sz="0" w:space="0" w:color="auto"/>
            <w:left w:val="none" w:sz="0" w:space="0" w:color="auto"/>
            <w:bottom w:val="none" w:sz="0" w:space="0" w:color="auto"/>
            <w:right w:val="none" w:sz="0" w:space="0" w:color="auto"/>
          </w:divBdr>
        </w:div>
        <w:div w:id="1759985457">
          <w:marLeft w:val="0"/>
          <w:marRight w:val="547"/>
          <w:marTop w:val="360"/>
          <w:marBottom w:val="0"/>
          <w:divBdr>
            <w:top w:val="none" w:sz="0" w:space="0" w:color="auto"/>
            <w:left w:val="none" w:sz="0" w:space="0" w:color="auto"/>
            <w:bottom w:val="none" w:sz="0" w:space="0" w:color="auto"/>
            <w:right w:val="none" w:sz="0" w:space="0" w:color="auto"/>
          </w:divBdr>
        </w:div>
      </w:divsChild>
    </w:div>
    <w:div w:id="2047024590">
      <w:bodyDiv w:val="1"/>
      <w:marLeft w:val="0"/>
      <w:marRight w:val="0"/>
      <w:marTop w:val="0"/>
      <w:marBottom w:val="0"/>
      <w:divBdr>
        <w:top w:val="none" w:sz="0" w:space="0" w:color="auto"/>
        <w:left w:val="none" w:sz="0" w:space="0" w:color="auto"/>
        <w:bottom w:val="none" w:sz="0" w:space="0" w:color="auto"/>
        <w:right w:val="none" w:sz="0" w:space="0" w:color="auto"/>
      </w:divBdr>
      <w:divsChild>
        <w:div w:id="131943355">
          <w:marLeft w:val="0"/>
          <w:marRight w:val="547"/>
          <w:marTop w:val="240"/>
          <w:marBottom w:val="0"/>
          <w:divBdr>
            <w:top w:val="none" w:sz="0" w:space="0" w:color="auto"/>
            <w:left w:val="none" w:sz="0" w:space="0" w:color="auto"/>
            <w:bottom w:val="none" w:sz="0" w:space="0" w:color="auto"/>
            <w:right w:val="none" w:sz="0" w:space="0" w:color="auto"/>
          </w:divBdr>
        </w:div>
        <w:div w:id="333190896">
          <w:marLeft w:val="0"/>
          <w:marRight w:val="547"/>
          <w:marTop w:val="240"/>
          <w:marBottom w:val="0"/>
          <w:divBdr>
            <w:top w:val="none" w:sz="0" w:space="0" w:color="auto"/>
            <w:left w:val="none" w:sz="0" w:space="0" w:color="auto"/>
            <w:bottom w:val="none" w:sz="0" w:space="0" w:color="auto"/>
            <w:right w:val="none" w:sz="0" w:space="0" w:color="auto"/>
          </w:divBdr>
        </w:div>
        <w:div w:id="765419524">
          <w:marLeft w:val="0"/>
          <w:marRight w:val="547"/>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8" Type="http://schemas.openxmlformats.org/officeDocument/2006/relationships/hyperlink" Target="https://did.li/spotify-third-side-of-coin" TargetMode="External"/><Relationship Id="rId13" Type="http://schemas.openxmlformats.org/officeDocument/2006/relationships/image" Target="media/image5.png"/><Relationship Id="rId3" Type="http://schemas.openxmlformats.org/officeDocument/2006/relationships/image" Target="media/image2.png"/><Relationship Id="rId7" Type="http://schemas.openxmlformats.org/officeDocument/2006/relationships/hyperlink" Target="https://did.li/spotify-third-side-of-coin" TargetMode="External"/><Relationship Id="rId12" Type="http://schemas.openxmlformats.org/officeDocument/2006/relationships/hyperlink" Target="https://www.youtube.com/user/thebankofisrael" TargetMode="External"/><Relationship Id="rId2" Type="http://schemas.openxmlformats.org/officeDocument/2006/relationships/hyperlink" Target="https://www.boi.org.il/" TargetMode="External"/><Relationship Id="rId1" Type="http://schemas.openxmlformats.org/officeDocument/2006/relationships/hyperlink" Target="https://www.boi.org.il/" TargetMode="External"/><Relationship Id="rId6" Type="http://schemas.openxmlformats.org/officeDocument/2006/relationships/image" Target="media/image3.png"/><Relationship Id="rId11" Type="http://schemas.openxmlformats.org/officeDocument/2006/relationships/hyperlink" Target="https://www.youtube.com/user/thebankofisrael" TargetMode="External"/><Relationship Id="rId5" Type="http://schemas.openxmlformats.org/officeDocument/2006/relationships/hyperlink" Target="https://www.facebook.com/bankisraelvc" TargetMode="External"/><Relationship Id="rId10" Type="http://schemas.microsoft.com/office/2007/relationships/hdphoto" Target="media/hdphoto1.wdp"/><Relationship Id="rId4" Type="http://schemas.openxmlformats.org/officeDocument/2006/relationships/hyperlink" Target="https://www.facebook.com/bankisraelvc" TargetMode="External"/><Relationship Id="rId9" Type="http://schemas.openxmlformats.org/officeDocument/2006/relationships/image" Target="media/image4.png"/><Relationship Id="rId14" Type="http://schemas.microsoft.com/office/2007/relationships/hdphoto" Target="media/hdphoto2.wdp"/></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1411</Words>
  <Characters>7055</Characters>
  <Application>Microsoft Office Word</Application>
  <DocSecurity>4</DocSecurity>
  <Lines>58</Lines>
  <Paragraphs>16</Paragraphs>
  <ScaleCrop>false</ScaleCrop>
  <HeadingPairs>
    <vt:vector size="2" baseType="variant">
      <vt:variant>
        <vt:lpstr>שם</vt:lpstr>
      </vt:variant>
      <vt:variant>
        <vt:i4>1</vt:i4>
      </vt:variant>
    </vt:vector>
  </HeadingPairs>
  <TitlesOfParts>
    <vt:vector size="1" baseType="lpstr">
      <vt:lpstr/>
    </vt:vector>
  </TitlesOfParts>
  <Company>BOI</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מירי רוזנשטוק</dc:creator>
  <cp:keywords/>
  <dc:description/>
  <cp:lastModifiedBy>רוסול דכוור</cp:lastModifiedBy>
  <cp:revision>2</cp:revision>
  <cp:lastPrinted>2024-04-02T16:27:00Z</cp:lastPrinted>
  <dcterms:created xsi:type="dcterms:W3CDTF">2024-04-16T07:17:00Z</dcterms:created>
  <dcterms:modified xsi:type="dcterms:W3CDTF">2024-04-16T07:17:00Z</dcterms:modified>
</cp:coreProperties>
</file>