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"/>
        <w:tblDescription w:val="כותרת "/>
      </w:tblPr>
      <w:tblGrid>
        <w:gridCol w:w="2840"/>
        <w:gridCol w:w="2596"/>
        <w:gridCol w:w="3084"/>
      </w:tblGrid>
      <w:tr w:rsidR="00F73F73" w:rsidRPr="00DB1CBC" w:rsidTr="001A3D61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A3D6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73F73" w:rsidRDefault="00F73F73" w:rsidP="001A3D61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73F73" w:rsidRDefault="003A2ABE" w:rsidP="001A3D6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775335" cy="768350"/>
                  <wp:effectExtent l="0" t="0" r="5715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AF6F6E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06A86">
              <w:rPr>
                <w:rFonts w:cs="David" w:hint="cs"/>
                <w:rtl/>
              </w:rPr>
              <w:t>ירושלים</w:t>
            </w:r>
            <w:r w:rsidR="00606A86" w:rsidRPr="00D53698">
              <w:rPr>
                <w:rFonts w:cs="David" w:hint="cs"/>
                <w:rtl/>
              </w:rPr>
              <w:t xml:space="preserve">, </w:t>
            </w:r>
            <w:r w:rsidR="00AF6F6E">
              <w:rPr>
                <w:rFonts w:cs="David" w:hint="cs"/>
                <w:rtl/>
              </w:rPr>
              <w:t>כ"ו</w:t>
            </w:r>
            <w:r w:rsidR="00606A86" w:rsidRPr="00D53698">
              <w:rPr>
                <w:rFonts w:cs="David" w:hint="cs"/>
                <w:rtl/>
              </w:rPr>
              <w:t xml:space="preserve"> ב</w:t>
            </w:r>
            <w:r w:rsidR="0093081E">
              <w:rPr>
                <w:rFonts w:cs="David" w:hint="cs"/>
                <w:rtl/>
              </w:rPr>
              <w:t>אדר ב'</w:t>
            </w:r>
            <w:r w:rsidR="000F50B5" w:rsidRPr="00D53698">
              <w:rPr>
                <w:rFonts w:cs="David" w:hint="cs"/>
                <w:rtl/>
              </w:rPr>
              <w:t xml:space="preserve"> </w:t>
            </w:r>
            <w:proofErr w:type="spellStart"/>
            <w:r w:rsidRPr="00D53698">
              <w:rPr>
                <w:rFonts w:cs="David" w:hint="cs"/>
                <w:rtl/>
              </w:rPr>
              <w:t>ה</w:t>
            </w:r>
            <w:r w:rsidRPr="00D53698">
              <w:rPr>
                <w:rFonts w:cs="David"/>
                <w:rtl/>
              </w:rPr>
              <w:t>תשע"</w:t>
            </w:r>
            <w:r w:rsidR="00D94D90" w:rsidRPr="00D53698">
              <w:rPr>
                <w:rFonts w:cs="David" w:hint="cs"/>
                <w:rtl/>
              </w:rPr>
              <w:t>ו</w:t>
            </w:r>
            <w:proofErr w:type="spellEnd"/>
          </w:p>
          <w:p w:rsidR="00F73F73" w:rsidRPr="00DF107C" w:rsidRDefault="00AF6F6E" w:rsidP="00AF6F6E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rtl/>
              </w:rPr>
              <w:t>5</w:t>
            </w:r>
            <w:r w:rsidR="00896684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אפריל</w:t>
            </w:r>
            <w:r w:rsidR="00F73F73">
              <w:rPr>
                <w:rFonts w:cs="David" w:hint="cs"/>
                <w:rtl/>
              </w:rPr>
              <w:t xml:space="preserve"> 201</w:t>
            </w:r>
            <w:r w:rsidR="003A2ABE">
              <w:rPr>
                <w:rFonts w:cs="David" w:hint="cs"/>
                <w:rtl/>
              </w:rPr>
              <w:t>6</w:t>
            </w:r>
          </w:p>
        </w:tc>
      </w:tr>
    </w:tbl>
    <w:p w:rsidR="00F73F73" w:rsidRDefault="00F73F73" w:rsidP="00F73F73">
      <w:pPr>
        <w:rPr>
          <w:rtl/>
        </w:rPr>
      </w:pPr>
    </w:p>
    <w:p w:rsidR="00F73F73" w:rsidRDefault="00F73F73" w:rsidP="00F73F73">
      <w:pPr>
        <w:spacing w:line="360" w:lineRule="auto"/>
        <w:ind w:right="-101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E45299" w:rsidRDefault="00E45299" w:rsidP="00BB1A43">
      <w:pPr>
        <w:tabs>
          <w:tab w:val="left" w:pos="9598"/>
        </w:tabs>
        <w:spacing w:line="360" w:lineRule="auto"/>
        <w:jc w:val="center"/>
        <w:outlineLvl w:val="0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9068B" w:rsidRPr="000032BD" w:rsidRDefault="00606A86" w:rsidP="000032BD">
      <w:pPr>
        <w:pStyle w:val="a9"/>
        <w:rPr>
          <w:rtl/>
        </w:rPr>
      </w:pPr>
      <w:r w:rsidRPr="000032BD">
        <w:rPr>
          <w:rtl/>
        </w:rPr>
        <w:t>השקעות תושבי חוץ בישראל</w:t>
      </w:r>
      <w:r w:rsidR="0079068B" w:rsidRPr="000032BD">
        <w:rPr>
          <w:rtl/>
        </w:rPr>
        <w:t xml:space="preserve"> ותושבי ישראל בחו"ל בחודש </w:t>
      </w:r>
      <w:r w:rsidR="00AF6F6E" w:rsidRPr="000032BD">
        <w:rPr>
          <w:rFonts w:hint="cs"/>
          <w:rtl/>
        </w:rPr>
        <w:t>פברואר</w:t>
      </w:r>
      <w:r w:rsidR="00302297" w:rsidRPr="000032BD">
        <w:rPr>
          <w:rFonts w:hint="cs"/>
          <w:rtl/>
        </w:rPr>
        <w:t xml:space="preserve"> </w:t>
      </w:r>
      <w:r w:rsidR="00A20428" w:rsidRPr="000032BD">
        <w:rPr>
          <w:rFonts w:hint="cs"/>
          <w:rtl/>
        </w:rPr>
        <w:t>201</w:t>
      </w:r>
      <w:r w:rsidR="0093081E" w:rsidRPr="000032BD">
        <w:rPr>
          <w:rFonts w:hint="cs"/>
          <w:rtl/>
        </w:rPr>
        <w:t>6</w:t>
      </w:r>
    </w:p>
    <w:p w:rsidR="00AD301C" w:rsidRDefault="00AD301C" w:rsidP="001970A5">
      <w:pPr>
        <w:spacing w:line="360" w:lineRule="auto"/>
        <w:jc w:val="both"/>
        <w:outlineLvl w:val="0"/>
        <w:rPr>
          <w:rFonts w:cs="David"/>
          <w:b/>
          <w:bCs/>
          <w:u w:val="single"/>
          <w:rtl/>
        </w:rPr>
      </w:pPr>
    </w:p>
    <w:p w:rsidR="007B40DA" w:rsidRPr="000032BD" w:rsidRDefault="0079068B" w:rsidP="000032BD">
      <w:pPr>
        <w:pStyle w:val="1"/>
        <w:rPr>
          <w:rtl/>
        </w:rPr>
      </w:pPr>
      <w:r w:rsidRPr="000032BD">
        <w:rPr>
          <w:rtl/>
        </w:rPr>
        <w:t>תושבי חוץ</w:t>
      </w:r>
      <w:r w:rsidR="00724F83" w:rsidRPr="000032BD">
        <w:rPr>
          <w:rFonts w:hint="cs"/>
          <w:rtl/>
        </w:rPr>
        <w:t xml:space="preserve"> </w:t>
      </w:r>
      <w:r w:rsidRPr="000032BD">
        <w:rPr>
          <w:rtl/>
        </w:rPr>
        <w:t>–</w:t>
      </w:r>
      <w:r w:rsidR="00402806" w:rsidRPr="000032BD">
        <w:rPr>
          <w:rFonts w:hint="cs"/>
          <w:rtl/>
        </w:rPr>
        <w:t xml:space="preserve"> </w:t>
      </w:r>
      <w:r w:rsidR="00E0009F" w:rsidRPr="000032BD">
        <w:rPr>
          <w:rFonts w:hint="cs"/>
          <w:rtl/>
        </w:rPr>
        <w:t xml:space="preserve"> </w:t>
      </w:r>
      <w:r w:rsidR="00580CD5" w:rsidRPr="000032BD">
        <w:rPr>
          <w:rFonts w:hint="cs"/>
          <w:rtl/>
        </w:rPr>
        <w:t>השקעות</w:t>
      </w:r>
      <w:r w:rsidR="003A47C4" w:rsidRPr="000032BD">
        <w:rPr>
          <w:rFonts w:hint="cs"/>
          <w:rtl/>
        </w:rPr>
        <w:t xml:space="preserve"> </w:t>
      </w:r>
      <w:r w:rsidR="00993731" w:rsidRPr="000032BD">
        <w:rPr>
          <w:rFonts w:hint="cs"/>
          <w:rtl/>
        </w:rPr>
        <w:t xml:space="preserve">נטו </w:t>
      </w:r>
      <w:r w:rsidR="003A47C4" w:rsidRPr="000032BD">
        <w:rPr>
          <w:rFonts w:hint="cs"/>
          <w:rtl/>
        </w:rPr>
        <w:t>של</w:t>
      </w:r>
      <w:r w:rsidR="00562E4E" w:rsidRPr="000032BD">
        <w:rPr>
          <w:rFonts w:hint="cs"/>
          <w:rtl/>
        </w:rPr>
        <w:t xml:space="preserve"> תושבי חוץ</w:t>
      </w:r>
      <w:r w:rsidR="00420DED" w:rsidRPr="000032BD">
        <w:rPr>
          <w:rFonts w:hint="cs"/>
          <w:rtl/>
        </w:rPr>
        <w:t xml:space="preserve"> </w:t>
      </w:r>
      <w:proofErr w:type="spellStart"/>
      <w:r w:rsidR="003A47C4" w:rsidRPr="000032BD">
        <w:rPr>
          <w:rFonts w:hint="cs"/>
          <w:rtl/>
        </w:rPr>
        <w:t>ב</w:t>
      </w:r>
      <w:r w:rsidR="00862AAF" w:rsidRPr="000032BD">
        <w:rPr>
          <w:rFonts w:hint="cs"/>
          <w:rtl/>
        </w:rPr>
        <w:t>מק"ם</w:t>
      </w:r>
      <w:proofErr w:type="spellEnd"/>
      <w:r w:rsidR="009E35CC" w:rsidRPr="000032BD">
        <w:rPr>
          <w:rFonts w:hint="cs"/>
          <w:rtl/>
        </w:rPr>
        <w:t xml:space="preserve"> </w:t>
      </w:r>
      <w:r w:rsidR="00AF6F6E" w:rsidRPr="000032BD">
        <w:rPr>
          <w:rFonts w:hint="cs"/>
          <w:rtl/>
        </w:rPr>
        <w:t>ו</w:t>
      </w:r>
      <w:r w:rsidR="00580CD5" w:rsidRPr="000032BD">
        <w:rPr>
          <w:rFonts w:hint="cs"/>
          <w:rtl/>
        </w:rPr>
        <w:t xml:space="preserve">במניות </w:t>
      </w:r>
      <w:r w:rsidR="005638C3" w:rsidRPr="000032BD">
        <w:rPr>
          <w:rFonts w:hint="cs"/>
          <w:rtl/>
        </w:rPr>
        <w:t>ישראליות</w:t>
      </w:r>
      <w:r w:rsidR="00580CD5" w:rsidRPr="000032BD">
        <w:rPr>
          <w:rFonts w:hint="cs"/>
          <w:rtl/>
        </w:rPr>
        <w:t xml:space="preserve"> </w:t>
      </w:r>
      <w:r w:rsidR="008456E0" w:rsidRPr="000032BD">
        <w:rPr>
          <w:rFonts w:hint="cs"/>
          <w:rtl/>
        </w:rPr>
        <w:t xml:space="preserve"> </w:t>
      </w:r>
    </w:p>
    <w:p w:rsidR="003A47C4" w:rsidRPr="00705793" w:rsidRDefault="00705793" w:rsidP="000032BD">
      <w:pPr>
        <w:pStyle w:val="1"/>
        <w:rPr>
          <w:u w:val="single"/>
          <w:rtl/>
        </w:rPr>
      </w:pPr>
      <w:r w:rsidRPr="000032BD">
        <w:rPr>
          <w:rFonts w:hint="cs"/>
          <w:rtl/>
        </w:rPr>
        <w:t>ההשקעות הפיננסיות בישראל:</w:t>
      </w:r>
    </w:p>
    <w:p w:rsidR="00E4352D" w:rsidRDefault="0079068B" w:rsidP="00220F59">
      <w:pPr>
        <w:spacing w:line="360" w:lineRule="auto"/>
        <w:jc w:val="both"/>
        <w:rPr>
          <w:rFonts w:cs="David"/>
          <w:rtl/>
        </w:rPr>
      </w:pPr>
      <w:r w:rsidRPr="00AB5D02">
        <w:rPr>
          <w:rFonts w:cs="David"/>
          <w:b/>
          <w:bCs/>
          <w:rtl/>
        </w:rPr>
        <w:t>אגרות חוב</w:t>
      </w:r>
      <w:r w:rsidR="004D00EC">
        <w:rPr>
          <w:rFonts w:cs="David" w:hint="cs"/>
          <w:rtl/>
        </w:rPr>
        <w:t xml:space="preserve"> </w:t>
      </w:r>
      <w:proofErr w:type="spellStart"/>
      <w:r w:rsidR="004D00EC" w:rsidRPr="009724EE">
        <w:rPr>
          <w:rFonts w:cs="David" w:hint="cs"/>
          <w:b/>
          <w:bCs/>
          <w:rtl/>
        </w:rPr>
        <w:t>ומק"</w:t>
      </w:r>
      <w:r w:rsidR="008456E0">
        <w:rPr>
          <w:rFonts w:cs="David" w:hint="cs"/>
          <w:b/>
          <w:bCs/>
          <w:rtl/>
        </w:rPr>
        <w:t>ם</w:t>
      </w:r>
      <w:proofErr w:type="spellEnd"/>
      <w:r w:rsidRPr="00AB5D02">
        <w:rPr>
          <w:rFonts w:cs="David"/>
          <w:rtl/>
        </w:rPr>
        <w:t xml:space="preserve"> </w:t>
      </w:r>
      <w:r w:rsidR="00F52DAF">
        <w:rPr>
          <w:rFonts w:cs="David" w:hint="cs"/>
          <w:b/>
          <w:bCs/>
          <w:rtl/>
        </w:rPr>
        <w:t xml:space="preserve">הנסחרים </w:t>
      </w:r>
      <w:r w:rsidR="00F52DAF" w:rsidRPr="00F52DAF">
        <w:rPr>
          <w:rFonts w:cs="David" w:hint="cs"/>
          <w:b/>
          <w:bCs/>
          <w:rtl/>
        </w:rPr>
        <w:t>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6803E0">
        <w:rPr>
          <w:rFonts w:cs="David" w:hint="cs"/>
          <w:rtl/>
        </w:rPr>
        <w:t xml:space="preserve">בחודש </w:t>
      </w:r>
      <w:r w:rsidR="00AF6F6E">
        <w:rPr>
          <w:rFonts w:cs="David" w:hint="cs"/>
          <w:rtl/>
        </w:rPr>
        <w:t>פברואר</w:t>
      </w:r>
      <w:r w:rsidR="006803E0">
        <w:rPr>
          <w:rFonts w:cs="David" w:hint="cs"/>
          <w:rtl/>
        </w:rPr>
        <w:t xml:space="preserve"> 201</w:t>
      </w:r>
      <w:r w:rsidR="003A29CF">
        <w:rPr>
          <w:rFonts w:cs="David" w:hint="cs"/>
          <w:rtl/>
        </w:rPr>
        <w:t>6</w:t>
      </w:r>
      <w:r w:rsidR="006803E0">
        <w:rPr>
          <w:rFonts w:cs="David" w:hint="cs"/>
          <w:rtl/>
        </w:rPr>
        <w:t xml:space="preserve"> השקיעו נטו </w:t>
      </w:r>
      <w:r w:rsidR="001E78F2">
        <w:rPr>
          <w:rFonts w:cs="David" w:hint="cs"/>
          <w:rtl/>
        </w:rPr>
        <w:t xml:space="preserve">תושבי חוץ </w:t>
      </w:r>
      <w:r w:rsidR="0025299F">
        <w:rPr>
          <w:rFonts w:cs="David" w:hint="cs"/>
          <w:rtl/>
        </w:rPr>
        <w:t>כ-</w:t>
      </w:r>
      <w:r w:rsidR="00AF6F6E">
        <w:rPr>
          <w:rFonts w:cs="David" w:hint="cs"/>
          <w:rtl/>
        </w:rPr>
        <w:t>840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 xml:space="preserve">מיליוני דולרים </w:t>
      </w:r>
      <w:proofErr w:type="spellStart"/>
      <w:r w:rsidR="0025299F" w:rsidRPr="006605BB">
        <w:rPr>
          <w:rFonts w:cs="David" w:hint="cs"/>
          <w:b/>
          <w:bCs/>
          <w:rtl/>
        </w:rPr>
        <w:t>במק"</w:t>
      </w:r>
      <w:r w:rsidR="001E78F2" w:rsidRPr="006605BB">
        <w:rPr>
          <w:rFonts w:cs="David" w:hint="cs"/>
          <w:b/>
          <w:bCs/>
          <w:rtl/>
        </w:rPr>
        <w:t>ם</w:t>
      </w:r>
      <w:proofErr w:type="spellEnd"/>
      <w:r w:rsidR="006605BB">
        <w:rPr>
          <w:rFonts w:cs="David" w:hint="cs"/>
          <w:b/>
          <w:bCs/>
          <w:rtl/>
        </w:rPr>
        <w:t xml:space="preserve"> </w:t>
      </w:r>
      <w:r w:rsidR="001E78F2">
        <w:rPr>
          <w:rFonts w:cs="David" w:hint="cs"/>
          <w:rtl/>
        </w:rPr>
        <w:t>ב</w:t>
      </w:r>
      <w:r w:rsidR="003A29CF">
        <w:rPr>
          <w:rFonts w:cs="David" w:hint="cs"/>
          <w:rtl/>
        </w:rPr>
        <w:t>המשך</w:t>
      </w:r>
      <w:r w:rsidR="00580CD5">
        <w:rPr>
          <w:rFonts w:cs="David" w:hint="cs"/>
          <w:rtl/>
        </w:rPr>
        <w:t xml:space="preserve"> </w:t>
      </w:r>
      <w:r w:rsidR="001E78F2">
        <w:rPr>
          <w:rFonts w:cs="David" w:hint="cs"/>
          <w:rtl/>
        </w:rPr>
        <w:t>ל</w:t>
      </w:r>
      <w:r w:rsidR="003A29CF">
        <w:rPr>
          <w:rFonts w:cs="David" w:hint="cs"/>
          <w:rtl/>
        </w:rPr>
        <w:t>השקעות</w:t>
      </w:r>
      <w:r w:rsidR="001E78F2">
        <w:rPr>
          <w:rFonts w:cs="David" w:hint="cs"/>
          <w:rtl/>
        </w:rPr>
        <w:t xml:space="preserve"> נטו </w:t>
      </w:r>
      <w:r w:rsidR="003A29CF">
        <w:rPr>
          <w:rFonts w:cs="David" w:hint="cs"/>
          <w:rtl/>
        </w:rPr>
        <w:t>בהיקף של כ-</w:t>
      </w:r>
      <w:r w:rsidR="009B701A">
        <w:rPr>
          <w:rFonts w:cs="David" w:hint="cs"/>
          <w:rtl/>
        </w:rPr>
        <w:t xml:space="preserve">650 </w:t>
      </w:r>
      <w:r w:rsidR="003A29CF">
        <w:rPr>
          <w:rFonts w:cs="David" w:hint="cs"/>
          <w:rtl/>
        </w:rPr>
        <w:t xml:space="preserve">מיליונים </w:t>
      </w:r>
      <w:r w:rsidR="00AF6F6E">
        <w:rPr>
          <w:rFonts w:cs="David" w:hint="cs"/>
          <w:rtl/>
        </w:rPr>
        <w:t>ב</w:t>
      </w:r>
      <w:r w:rsidR="009B701A">
        <w:rPr>
          <w:rFonts w:cs="David" w:hint="cs"/>
          <w:rtl/>
        </w:rPr>
        <w:t>דצמבר-</w:t>
      </w:r>
      <w:r w:rsidR="00AF6F6E">
        <w:rPr>
          <w:rFonts w:cs="David" w:hint="cs"/>
          <w:rtl/>
        </w:rPr>
        <w:t>ינואר</w:t>
      </w:r>
      <w:r w:rsidR="001E78F2">
        <w:rPr>
          <w:rFonts w:cs="David" w:hint="cs"/>
          <w:rtl/>
        </w:rPr>
        <w:t>,</w:t>
      </w:r>
      <w:r w:rsidR="00220F59">
        <w:rPr>
          <w:rFonts w:cs="David" w:hint="cs"/>
          <w:rtl/>
        </w:rPr>
        <w:t xml:space="preserve"> זאת בניגוד למימושים נטו בהיקף מצטבר של כמיליארד ב-12 החודשים שקדמו לכך.</w:t>
      </w:r>
      <w:r w:rsidR="001E78F2">
        <w:rPr>
          <w:rFonts w:cs="David" w:hint="cs"/>
          <w:rtl/>
        </w:rPr>
        <w:t xml:space="preserve"> </w:t>
      </w:r>
      <w:r w:rsidR="001E78F2" w:rsidRPr="00DC24B4">
        <w:rPr>
          <w:rFonts w:cs="David" w:hint="cs"/>
          <w:rtl/>
        </w:rPr>
        <w:t>כך נמסר היום מהחטיבה למידע ולסטטיסטיקה בבנק ישראל.</w:t>
      </w:r>
      <w:r w:rsidR="00E214C0">
        <w:rPr>
          <w:rFonts w:cs="David" w:hint="cs"/>
          <w:rtl/>
        </w:rPr>
        <w:t xml:space="preserve"> </w:t>
      </w:r>
    </w:p>
    <w:p w:rsidR="005B0095" w:rsidRPr="00E20B06" w:rsidRDefault="003A29CF" w:rsidP="00220F59">
      <w:pPr>
        <w:spacing w:line="360" w:lineRule="auto"/>
        <w:jc w:val="both"/>
        <w:rPr>
          <w:rFonts w:cs="David"/>
          <w:color w:val="FF0000"/>
          <w:rtl/>
        </w:rPr>
      </w:pPr>
      <w:r>
        <w:rPr>
          <w:rFonts w:cs="David" w:hint="cs"/>
          <w:rtl/>
        </w:rPr>
        <w:t xml:space="preserve">כמו כן, </w:t>
      </w:r>
      <w:r w:rsidR="006803E0">
        <w:rPr>
          <w:rFonts w:cs="David" w:hint="cs"/>
          <w:rtl/>
        </w:rPr>
        <w:t xml:space="preserve">במהלך </w:t>
      </w:r>
      <w:r w:rsidR="00AF6F6E">
        <w:rPr>
          <w:rFonts w:cs="David" w:hint="cs"/>
          <w:rtl/>
        </w:rPr>
        <w:t>פברואר</w:t>
      </w:r>
      <w:r w:rsidR="00E214C0">
        <w:rPr>
          <w:rFonts w:cs="David" w:hint="cs"/>
          <w:rtl/>
        </w:rPr>
        <w:t>,</w:t>
      </w:r>
      <w:r w:rsidR="001E78F2">
        <w:rPr>
          <w:rFonts w:cs="David" w:hint="cs"/>
          <w:rtl/>
        </w:rPr>
        <w:t xml:space="preserve"> </w:t>
      </w:r>
      <w:r w:rsidR="00E214C0">
        <w:rPr>
          <w:rFonts w:cs="David" w:hint="cs"/>
          <w:rtl/>
        </w:rPr>
        <w:t xml:space="preserve">נרשמו </w:t>
      </w:r>
      <w:r>
        <w:rPr>
          <w:rFonts w:cs="David" w:hint="cs"/>
          <w:rtl/>
        </w:rPr>
        <w:t>השקעות</w:t>
      </w:r>
      <w:r w:rsidR="00E214C0">
        <w:rPr>
          <w:rFonts w:cs="David" w:hint="cs"/>
          <w:rtl/>
        </w:rPr>
        <w:t xml:space="preserve"> נטו </w:t>
      </w:r>
      <w:r w:rsidR="001E78F2" w:rsidRPr="006605BB">
        <w:rPr>
          <w:rFonts w:cs="David" w:hint="cs"/>
          <w:b/>
          <w:bCs/>
          <w:rtl/>
        </w:rPr>
        <w:t>באג"ח הממשלתיות</w:t>
      </w:r>
      <w:r w:rsidR="001E78F2">
        <w:rPr>
          <w:rFonts w:cs="David" w:hint="cs"/>
          <w:rtl/>
        </w:rPr>
        <w:t xml:space="preserve"> </w:t>
      </w:r>
      <w:r w:rsidR="00E214C0">
        <w:rPr>
          <w:rFonts w:cs="David" w:hint="cs"/>
          <w:rtl/>
        </w:rPr>
        <w:t xml:space="preserve">בהיקף </w:t>
      </w:r>
      <w:r w:rsidR="0025299F">
        <w:rPr>
          <w:rFonts w:cs="David" w:hint="cs"/>
          <w:rtl/>
        </w:rPr>
        <w:t xml:space="preserve">של </w:t>
      </w:r>
      <w:r w:rsidR="008E370F" w:rsidRPr="00406EC9">
        <w:rPr>
          <w:rFonts w:cs="David" w:hint="cs"/>
          <w:rtl/>
        </w:rPr>
        <w:t>כ-</w:t>
      </w:r>
      <w:r w:rsidR="00AF6F6E">
        <w:rPr>
          <w:rFonts w:cs="David" w:hint="cs"/>
          <w:rtl/>
        </w:rPr>
        <w:t>30</w:t>
      </w:r>
      <w:r w:rsidR="008E370F" w:rsidRPr="00406EC9">
        <w:rPr>
          <w:rFonts w:cs="David" w:hint="cs"/>
          <w:rtl/>
        </w:rPr>
        <w:t xml:space="preserve"> מיליוני דולרים</w:t>
      </w:r>
      <w:r w:rsidR="006B7D11">
        <w:rPr>
          <w:rFonts w:cs="David" w:hint="cs"/>
          <w:rtl/>
        </w:rPr>
        <w:t xml:space="preserve">, </w:t>
      </w:r>
      <w:r w:rsidR="00E214C0" w:rsidRPr="00524359">
        <w:rPr>
          <w:rFonts w:cs="David" w:hint="cs"/>
          <w:rtl/>
        </w:rPr>
        <w:t xml:space="preserve">בעיקר באג"ח </w:t>
      </w:r>
      <w:r w:rsidR="00524359" w:rsidRPr="00524359">
        <w:rPr>
          <w:rFonts w:cs="David" w:hint="cs"/>
          <w:rtl/>
        </w:rPr>
        <w:t>שקלי</w:t>
      </w:r>
      <w:r w:rsidR="00580CD5" w:rsidRPr="00524359">
        <w:rPr>
          <w:rFonts w:cs="David" w:hint="cs"/>
          <w:rtl/>
        </w:rPr>
        <w:t xml:space="preserve"> </w:t>
      </w:r>
      <w:r w:rsidR="00E214C0" w:rsidRPr="00524359">
        <w:rPr>
          <w:rFonts w:cs="David" w:hint="cs"/>
          <w:rtl/>
        </w:rPr>
        <w:t>לטווח בינוני</w:t>
      </w:r>
      <w:r w:rsidR="00562E4E" w:rsidRPr="00524359">
        <w:rPr>
          <w:rFonts w:cs="David" w:hint="cs"/>
          <w:rtl/>
        </w:rPr>
        <w:t>.</w:t>
      </w:r>
      <w:r w:rsidR="006B7D11">
        <w:rPr>
          <w:rFonts w:cs="David" w:hint="cs"/>
          <w:rtl/>
        </w:rPr>
        <w:t xml:space="preserve"> </w:t>
      </w:r>
    </w:p>
    <w:p w:rsidR="00524359" w:rsidRPr="003A47C4" w:rsidRDefault="00B25492" w:rsidP="008307C9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b/>
          <w:bCs/>
          <w:rtl/>
        </w:rPr>
        <w:t xml:space="preserve">אגרות חוב ממשלתיות סחירות בחו"ל- </w:t>
      </w:r>
      <w:r>
        <w:rPr>
          <w:rFonts w:cs="David" w:hint="cs"/>
          <w:rtl/>
        </w:rPr>
        <w:t xml:space="preserve">בחודש </w:t>
      </w:r>
      <w:r w:rsidR="00AF6F6E">
        <w:rPr>
          <w:rFonts w:cs="David" w:hint="cs"/>
          <w:rtl/>
        </w:rPr>
        <w:t>פברואר</w:t>
      </w:r>
      <w:r w:rsidR="003A29CF">
        <w:rPr>
          <w:rFonts w:cs="David" w:hint="cs"/>
          <w:rtl/>
        </w:rPr>
        <w:t xml:space="preserve">, </w:t>
      </w:r>
      <w:r w:rsidR="00524359">
        <w:rPr>
          <w:rFonts w:cs="David" w:hint="cs"/>
          <w:rtl/>
        </w:rPr>
        <w:t>מימשו תושבי חוץ אג"ח ממשלתיות סחירות בחו"ל בהיקף של כ-</w:t>
      </w:r>
      <w:r w:rsidR="00AF6F6E">
        <w:rPr>
          <w:rFonts w:cs="David" w:hint="cs"/>
          <w:rtl/>
        </w:rPr>
        <w:t>75</w:t>
      </w:r>
      <w:r w:rsidR="00524359">
        <w:rPr>
          <w:rFonts w:cs="David" w:hint="cs"/>
          <w:rtl/>
        </w:rPr>
        <w:t xml:space="preserve"> מיליוני דולרים</w:t>
      </w:r>
      <w:r w:rsidR="009B701A">
        <w:rPr>
          <w:rFonts w:cs="David" w:hint="cs"/>
          <w:rtl/>
        </w:rPr>
        <w:t xml:space="preserve"> </w:t>
      </w:r>
      <w:r w:rsidR="00524359">
        <w:rPr>
          <w:rFonts w:cs="David" w:hint="cs"/>
          <w:rtl/>
        </w:rPr>
        <w:t>זאת בהמשך למימוש</w:t>
      </w:r>
      <w:r w:rsidR="001317B8">
        <w:rPr>
          <w:rFonts w:cs="David" w:hint="cs"/>
          <w:rtl/>
        </w:rPr>
        <w:t>ים</w:t>
      </w:r>
      <w:r w:rsidR="00524359">
        <w:rPr>
          <w:rFonts w:cs="David" w:hint="cs"/>
          <w:rtl/>
        </w:rPr>
        <w:t xml:space="preserve"> נטו בהיקף של</w:t>
      </w:r>
      <w:r w:rsidR="000D3186">
        <w:rPr>
          <w:rFonts w:cs="David" w:hint="cs"/>
          <w:rtl/>
        </w:rPr>
        <w:t xml:space="preserve"> כ- </w:t>
      </w:r>
      <w:r w:rsidR="001317B8">
        <w:rPr>
          <w:rFonts w:cs="David" w:hint="cs"/>
          <w:rtl/>
        </w:rPr>
        <w:t>30</w:t>
      </w:r>
      <w:r w:rsidR="000D3186">
        <w:rPr>
          <w:rFonts w:cs="David" w:hint="cs"/>
          <w:rtl/>
        </w:rPr>
        <w:t xml:space="preserve"> מיליונים </w:t>
      </w:r>
      <w:r w:rsidR="001317B8">
        <w:rPr>
          <w:rFonts w:cs="David" w:hint="cs"/>
          <w:rtl/>
        </w:rPr>
        <w:t>בינואר 2016</w:t>
      </w:r>
      <w:r w:rsidR="000D3186">
        <w:rPr>
          <w:rFonts w:cs="David" w:hint="cs"/>
          <w:rtl/>
        </w:rPr>
        <w:t>.</w:t>
      </w:r>
    </w:p>
    <w:p w:rsidR="00290F23" w:rsidRDefault="00296842" w:rsidP="001317B8">
      <w:pPr>
        <w:spacing w:line="360" w:lineRule="auto"/>
        <w:jc w:val="both"/>
        <w:rPr>
          <w:rFonts w:cs="David"/>
          <w:rtl/>
        </w:rPr>
      </w:pPr>
      <w:r w:rsidRPr="00DC24B4">
        <w:rPr>
          <w:rFonts w:cs="David" w:hint="cs"/>
          <w:b/>
          <w:bCs/>
          <w:rtl/>
        </w:rPr>
        <w:t>השקעות במניות ישראליות</w:t>
      </w:r>
      <w:r w:rsidRPr="00DC24B4">
        <w:rPr>
          <w:rFonts w:cs="David" w:hint="cs"/>
          <w:rtl/>
        </w:rPr>
        <w:t xml:space="preserve"> </w:t>
      </w:r>
      <w:r w:rsidRPr="00DC24B4">
        <w:rPr>
          <w:rFonts w:cs="David"/>
          <w:rtl/>
        </w:rPr>
        <w:t>–</w:t>
      </w:r>
      <w:r w:rsidRPr="00DC24B4">
        <w:rPr>
          <w:rFonts w:cs="David" w:hint="cs"/>
          <w:color w:val="FF0000"/>
          <w:rtl/>
        </w:rPr>
        <w:t xml:space="preserve"> </w:t>
      </w:r>
      <w:r w:rsidRPr="00DC24B4">
        <w:rPr>
          <w:rFonts w:cs="David" w:hint="cs"/>
          <w:rtl/>
        </w:rPr>
        <w:t xml:space="preserve">בחודש </w:t>
      </w:r>
      <w:r w:rsidR="001317B8">
        <w:rPr>
          <w:rFonts w:cs="David" w:hint="cs"/>
          <w:rtl/>
        </w:rPr>
        <w:t>פברואר, השקיעו</w:t>
      </w:r>
      <w:r w:rsidR="00207978" w:rsidRPr="009F4511">
        <w:rPr>
          <w:rFonts w:cs="David" w:hint="cs"/>
          <w:rtl/>
        </w:rPr>
        <w:t xml:space="preserve"> </w:t>
      </w:r>
      <w:r w:rsidR="006605BB" w:rsidRPr="009F4511">
        <w:rPr>
          <w:rFonts w:cs="David" w:hint="cs"/>
          <w:rtl/>
        </w:rPr>
        <w:t xml:space="preserve">נטו </w:t>
      </w:r>
      <w:r w:rsidR="009F4511" w:rsidRPr="009F4511">
        <w:rPr>
          <w:rFonts w:cs="David" w:hint="cs"/>
          <w:rtl/>
        </w:rPr>
        <w:t>תושבי חוץ כ-</w:t>
      </w:r>
      <w:r w:rsidR="001317B8">
        <w:rPr>
          <w:rFonts w:cs="David" w:hint="cs"/>
          <w:rtl/>
        </w:rPr>
        <w:t>180</w:t>
      </w:r>
      <w:r w:rsidR="008B7AFA" w:rsidRPr="009F4511">
        <w:rPr>
          <w:rFonts w:cs="David" w:hint="cs"/>
          <w:rtl/>
        </w:rPr>
        <w:t xml:space="preserve"> </w:t>
      </w:r>
      <w:r w:rsidR="009F4511" w:rsidRPr="009F4511">
        <w:rPr>
          <w:rFonts w:cs="David" w:hint="cs"/>
          <w:rtl/>
        </w:rPr>
        <w:t>מיליוני דולרים</w:t>
      </w:r>
      <w:r w:rsidR="009F4511">
        <w:rPr>
          <w:rFonts w:cs="David" w:hint="cs"/>
          <w:rtl/>
        </w:rPr>
        <w:t xml:space="preserve"> במניות ישראליות </w:t>
      </w:r>
      <w:r w:rsidR="008B7AFA">
        <w:rPr>
          <w:rFonts w:cs="David" w:hint="cs"/>
          <w:rtl/>
        </w:rPr>
        <w:t xml:space="preserve">סחירות </w:t>
      </w:r>
      <w:r w:rsidR="008B7AFA" w:rsidRPr="00DC24B4">
        <w:rPr>
          <w:rFonts w:cs="David" w:hint="cs"/>
          <w:rtl/>
        </w:rPr>
        <w:t>בבורסה לני"ע בתל-אביב</w:t>
      </w:r>
      <w:r w:rsidR="002A6487">
        <w:rPr>
          <w:rFonts w:cs="David" w:hint="cs"/>
          <w:rtl/>
        </w:rPr>
        <w:t>, זאת בניגוד ל</w:t>
      </w:r>
      <w:r w:rsidR="001317B8">
        <w:rPr>
          <w:rFonts w:cs="David" w:hint="cs"/>
          <w:rtl/>
        </w:rPr>
        <w:t>מימושים</w:t>
      </w:r>
      <w:r w:rsidR="002A6487">
        <w:rPr>
          <w:rFonts w:cs="David" w:hint="cs"/>
          <w:rtl/>
        </w:rPr>
        <w:t xml:space="preserve"> נטו</w:t>
      </w:r>
      <w:r w:rsidR="001317B8">
        <w:rPr>
          <w:rFonts w:cs="David" w:hint="cs"/>
          <w:rtl/>
        </w:rPr>
        <w:t xml:space="preserve"> בהיקף של כ-60 מיליונים</w:t>
      </w:r>
      <w:r w:rsidR="002A6487">
        <w:rPr>
          <w:rFonts w:cs="David" w:hint="cs"/>
          <w:rtl/>
        </w:rPr>
        <w:t xml:space="preserve"> </w:t>
      </w:r>
      <w:r w:rsidR="001317B8">
        <w:rPr>
          <w:rFonts w:cs="David" w:hint="cs"/>
          <w:rtl/>
        </w:rPr>
        <w:t>בינואר 2016.</w:t>
      </w:r>
    </w:p>
    <w:p w:rsidR="005B0095" w:rsidRDefault="002A6487" w:rsidP="001317B8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במניות ישראליות הנסחרות בחו"ל, נרשמו </w:t>
      </w:r>
      <w:r w:rsidR="000C4FEC">
        <w:rPr>
          <w:rFonts w:cs="David" w:hint="cs"/>
          <w:rtl/>
        </w:rPr>
        <w:t xml:space="preserve">במהלך חודש </w:t>
      </w:r>
      <w:r w:rsidR="001317B8">
        <w:rPr>
          <w:rFonts w:cs="David" w:hint="cs"/>
          <w:rtl/>
        </w:rPr>
        <w:t>פברואר</w:t>
      </w:r>
      <w:r w:rsidR="000C4FEC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מימושים נטו </w:t>
      </w:r>
      <w:r w:rsidR="00F168C2">
        <w:rPr>
          <w:rFonts w:cs="David" w:hint="cs"/>
          <w:rtl/>
        </w:rPr>
        <w:t xml:space="preserve">בהיקף של כ- </w:t>
      </w:r>
      <w:r w:rsidR="001317B8">
        <w:rPr>
          <w:rFonts w:cs="David" w:hint="cs"/>
          <w:rtl/>
        </w:rPr>
        <w:t>4</w:t>
      </w:r>
      <w:r>
        <w:rPr>
          <w:rFonts w:cs="David" w:hint="cs"/>
          <w:rtl/>
        </w:rPr>
        <w:t>0</w:t>
      </w:r>
      <w:r w:rsidR="00F168C2">
        <w:rPr>
          <w:rFonts w:cs="David" w:hint="cs"/>
          <w:rtl/>
        </w:rPr>
        <w:t xml:space="preserve"> מילי</w:t>
      </w:r>
      <w:r>
        <w:rPr>
          <w:rFonts w:cs="David" w:hint="cs"/>
          <w:rtl/>
        </w:rPr>
        <w:t>ונים</w:t>
      </w:r>
      <w:r w:rsidR="00290F23">
        <w:rPr>
          <w:rFonts w:cs="David" w:hint="cs"/>
          <w:rtl/>
        </w:rPr>
        <w:t>.</w:t>
      </w:r>
    </w:p>
    <w:p w:rsidR="0079068B" w:rsidRDefault="0079068B" w:rsidP="00B2153E">
      <w:pPr>
        <w:spacing w:line="360" w:lineRule="auto"/>
        <w:ind w:left="26"/>
        <w:jc w:val="both"/>
        <w:rPr>
          <w:rFonts w:cs="David"/>
          <w:rtl/>
        </w:rPr>
      </w:pPr>
      <w:r w:rsidRPr="000032BD">
        <w:rPr>
          <w:rFonts w:cs="David"/>
          <w:b/>
          <w:bCs/>
          <w:rtl/>
        </w:rPr>
        <w:t>ה</w:t>
      </w:r>
      <w:r w:rsidR="00F52EDC" w:rsidRPr="000032BD">
        <w:rPr>
          <w:rFonts w:cs="David" w:hint="cs"/>
          <w:b/>
          <w:bCs/>
          <w:rtl/>
        </w:rPr>
        <w:t>ה</w:t>
      </w:r>
      <w:r w:rsidRPr="000032BD">
        <w:rPr>
          <w:rFonts w:cs="David"/>
          <w:b/>
          <w:bCs/>
          <w:rtl/>
        </w:rPr>
        <w:t>שקעות הישירות בישראל</w:t>
      </w:r>
      <w:r w:rsidR="00705793" w:rsidRPr="000032BD">
        <w:rPr>
          <w:rFonts w:cs="David" w:hint="cs"/>
          <w:b/>
          <w:bCs/>
          <w:rtl/>
        </w:rPr>
        <w:t>:</w:t>
      </w:r>
      <w:r w:rsidR="00406EC9" w:rsidRPr="008E15EC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ההשקעות</w:t>
      </w:r>
      <w:r w:rsidR="00156D52" w:rsidRPr="00C10F0D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הישירות</w:t>
      </w:r>
      <w:r w:rsidR="005326B4" w:rsidRPr="00C10F0D">
        <w:rPr>
          <w:rFonts w:cs="David" w:hint="cs"/>
          <w:rtl/>
        </w:rPr>
        <w:t xml:space="preserve"> במשק,</w:t>
      </w:r>
      <w:r w:rsidR="00502E3F" w:rsidRPr="00C10F0D">
        <w:rPr>
          <w:rFonts w:cs="David" w:hint="cs"/>
          <w:rtl/>
        </w:rPr>
        <w:t xml:space="preserve"> באמצעות מערכת הבנקאות</w:t>
      </w:r>
      <w:r w:rsidR="00406EC9">
        <w:rPr>
          <w:rFonts w:cs="David" w:hint="cs"/>
          <w:rtl/>
        </w:rPr>
        <w:t xml:space="preserve"> </w:t>
      </w:r>
      <w:r w:rsidR="00406EC9" w:rsidRPr="00D84369">
        <w:rPr>
          <w:rFonts w:cs="David" w:hint="cs"/>
          <w:rtl/>
        </w:rPr>
        <w:t>המקומית</w:t>
      </w:r>
      <w:r w:rsidR="00502E3F" w:rsidRPr="00C10F0D">
        <w:rPr>
          <w:rFonts w:cs="David" w:hint="cs"/>
          <w:rtl/>
        </w:rPr>
        <w:t>,</w:t>
      </w:r>
      <w:r w:rsidR="00600D63" w:rsidRPr="00C10F0D">
        <w:rPr>
          <w:rFonts w:cs="David" w:hint="cs"/>
          <w:rtl/>
        </w:rPr>
        <w:t xml:space="preserve"> </w:t>
      </w:r>
      <w:r w:rsidR="00460786">
        <w:rPr>
          <w:rFonts w:cs="David" w:hint="cs"/>
          <w:rtl/>
        </w:rPr>
        <w:t xml:space="preserve">הסתכמו </w:t>
      </w:r>
      <w:r w:rsidR="00F35886" w:rsidRPr="00C10F0D">
        <w:rPr>
          <w:rFonts w:cs="David" w:hint="cs"/>
          <w:rtl/>
        </w:rPr>
        <w:t xml:space="preserve">בחודש </w:t>
      </w:r>
      <w:r w:rsidR="001317B8">
        <w:rPr>
          <w:rFonts w:cs="David" w:hint="cs"/>
          <w:rtl/>
        </w:rPr>
        <w:t>פברואר</w:t>
      </w:r>
      <w:r w:rsidR="00781703" w:rsidRPr="00C10F0D">
        <w:rPr>
          <w:rFonts w:cs="David" w:hint="cs"/>
          <w:b/>
          <w:bCs/>
          <w:rtl/>
        </w:rPr>
        <w:t xml:space="preserve"> </w:t>
      </w:r>
      <w:r w:rsidR="007F14B0" w:rsidRPr="00C10F0D">
        <w:rPr>
          <w:rFonts w:cs="David" w:hint="cs"/>
          <w:rtl/>
        </w:rPr>
        <w:t>בכ-</w:t>
      </w:r>
      <w:r w:rsidR="001317B8">
        <w:rPr>
          <w:rFonts w:cs="David" w:hint="cs"/>
          <w:rtl/>
        </w:rPr>
        <w:t>7</w:t>
      </w:r>
      <w:r w:rsidR="009E35CC">
        <w:rPr>
          <w:rFonts w:cs="David" w:hint="cs"/>
          <w:rtl/>
        </w:rPr>
        <w:t>7</w:t>
      </w:r>
      <w:r w:rsidR="00290F23">
        <w:rPr>
          <w:rFonts w:cs="David" w:hint="cs"/>
          <w:rtl/>
        </w:rPr>
        <w:t>0</w:t>
      </w:r>
      <w:r w:rsidR="00F35886" w:rsidRPr="00C10F0D">
        <w:rPr>
          <w:rFonts w:cs="David" w:hint="cs"/>
          <w:rtl/>
        </w:rPr>
        <w:t xml:space="preserve"> </w:t>
      </w:r>
      <w:r w:rsidR="00233238" w:rsidRPr="00C10F0D">
        <w:rPr>
          <w:rFonts w:cs="David" w:hint="cs"/>
          <w:rtl/>
        </w:rPr>
        <w:t>מילי</w:t>
      </w:r>
      <w:r w:rsidR="00B9310D">
        <w:rPr>
          <w:rFonts w:cs="David" w:hint="cs"/>
          <w:rtl/>
        </w:rPr>
        <w:t>ונ</w:t>
      </w:r>
      <w:r w:rsidR="003F0ED0">
        <w:rPr>
          <w:rFonts w:cs="David" w:hint="cs"/>
          <w:rtl/>
        </w:rPr>
        <w:t>י</w:t>
      </w:r>
      <w:r w:rsidR="007F14B0" w:rsidRPr="00C10F0D">
        <w:rPr>
          <w:rFonts w:cs="David" w:hint="cs"/>
          <w:rtl/>
        </w:rPr>
        <w:t xml:space="preserve"> </w:t>
      </w:r>
      <w:r w:rsidR="00B9310D">
        <w:rPr>
          <w:rFonts w:cs="David" w:hint="cs"/>
          <w:rtl/>
        </w:rPr>
        <w:t>דולרים</w:t>
      </w:r>
      <w:r w:rsidR="00545169">
        <w:rPr>
          <w:rFonts w:cs="David" w:hint="cs"/>
          <w:rtl/>
        </w:rPr>
        <w:t>.</w:t>
      </w:r>
      <w:r w:rsidR="006843E3" w:rsidRPr="00545169">
        <w:rPr>
          <w:rFonts w:cs="David" w:hint="cs"/>
          <w:rtl/>
        </w:rPr>
        <w:t xml:space="preserve"> </w:t>
      </w:r>
      <w:r w:rsidR="009D0081" w:rsidRPr="00545169">
        <w:rPr>
          <w:rFonts w:cs="David" w:hint="cs"/>
          <w:rtl/>
        </w:rPr>
        <w:t xml:space="preserve">הפעילות </w:t>
      </w:r>
      <w:r w:rsidR="00DF21F9" w:rsidRPr="00545169">
        <w:rPr>
          <w:rFonts w:cs="David" w:hint="cs"/>
          <w:rtl/>
        </w:rPr>
        <w:t>התרכזה</w:t>
      </w:r>
      <w:r w:rsidR="008F3CA0" w:rsidRPr="00545169">
        <w:rPr>
          <w:rFonts w:cs="David" w:hint="cs"/>
          <w:rtl/>
        </w:rPr>
        <w:t xml:space="preserve"> </w:t>
      </w:r>
      <w:r w:rsidR="00C957C9">
        <w:rPr>
          <w:rFonts w:cs="David" w:hint="cs"/>
          <w:rtl/>
        </w:rPr>
        <w:t>בענף</w:t>
      </w:r>
      <w:r w:rsidR="008713C0">
        <w:rPr>
          <w:rFonts w:cs="David" w:hint="cs"/>
          <w:rtl/>
        </w:rPr>
        <w:t xml:space="preserve"> </w:t>
      </w:r>
      <w:r w:rsidR="001317B8">
        <w:rPr>
          <w:rFonts w:cs="David" w:hint="cs"/>
          <w:rtl/>
        </w:rPr>
        <w:t>המחקר המדעי והפיתוח</w:t>
      </w:r>
      <w:r w:rsidR="009E35CC">
        <w:rPr>
          <w:rFonts w:cs="David" w:hint="cs"/>
          <w:rtl/>
        </w:rPr>
        <w:t>.</w:t>
      </w:r>
    </w:p>
    <w:p w:rsidR="00150317" w:rsidRPr="000E741F" w:rsidRDefault="00150317" w:rsidP="009E35CC">
      <w:pPr>
        <w:spacing w:line="360" w:lineRule="auto"/>
        <w:ind w:left="26"/>
        <w:jc w:val="both"/>
        <w:rPr>
          <w:rFonts w:cs="David"/>
          <w:rtl/>
        </w:rPr>
      </w:pPr>
    </w:p>
    <w:p w:rsidR="00BF389D" w:rsidRPr="000032BD" w:rsidRDefault="0079068B" w:rsidP="00B2153E">
      <w:pPr>
        <w:spacing w:line="360" w:lineRule="auto"/>
        <w:jc w:val="both"/>
        <w:rPr>
          <w:rFonts w:cs="David"/>
          <w:b/>
          <w:bCs/>
          <w:rtl/>
        </w:rPr>
      </w:pPr>
      <w:r w:rsidRPr="000032BD">
        <w:rPr>
          <w:rFonts w:cs="David"/>
          <w:b/>
          <w:bCs/>
          <w:rtl/>
        </w:rPr>
        <w:t>תושבי ישראל –</w:t>
      </w:r>
      <w:r w:rsidR="00076B8B" w:rsidRPr="000032BD">
        <w:rPr>
          <w:rFonts w:cs="David" w:hint="cs"/>
          <w:b/>
          <w:bCs/>
          <w:rtl/>
        </w:rPr>
        <w:t xml:space="preserve"> </w:t>
      </w:r>
      <w:r w:rsidR="007343D3" w:rsidRPr="000032BD">
        <w:rPr>
          <w:rFonts w:cs="David" w:hint="cs"/>
          <w:b/>
          <w:bCs/>
          <w:rtl/>
        </w:rPr>
        <w:t>מימושים</w:t>
      </w:r>
      <w:r w:rsidR="00D344F0" w:rsidRPr="000032BD">
        <w:rPr>
          <w:rFonts w:cs="David" w:hint="cs"/>
          <w:b/>
          <w:bCs/>
          <w:rtl/>
        </w:rPr>
        <w:t xml:space="preserve"> נטו</w:t>
      </w:r>
      <w:r w:rsidR="009F4511" w:rsidRPr="000032BD">
        <w:rPr>
          <w:rFonts w:cs="David" w:hint="cs"/>
          <w:b/>
          <w:bCs/>
          <w:rtl/>
        </w:rPr>
        <w:t xml:space="preserve"> </w:t>
      </w:r>
      <w:r w:rsidR="008B7AFA" w:rsidRPr="000032BD">
        <w:rPr>
          <w:rFonts w:cs="David" w:hint="cs"/>
          <w:b/>
          <w:bCs/>
          <w:rtl/>
        </w:rPr>
        <w:t>של המשקיעים המוסדיים</w:t>
      </w:r>
      <w:r w:rsidR="00BC6237" w:rsidRPr="000032BD">
        <w:rPr>
          <w:rFonts w:cs="David" w:hint="cs"/>
          <w:b/>
          <w:bCs/>
          <w:rtl/>
        </w:rPr>
        <w:t xml:space="preserve"> במניות </w:t>
      </w:r>
      <w:r w:rsidR="00B2153E" w:rsidRPr="000032BD">
        <w:rPr>
          <w:rFonts w:cs="David" w:hint="cs"/>
          <w:b/>
          <w:bCs/>
          <w:rtl/>
        </w:rPr>
        <w:t xml:space="preserve">ובאג"ח </w:t>
      </w:r>
      <w:r w:rsidR="00BC6237" w:rsidRPr="000032BD">
        <w:rPr>
          <w:rFonts w:cs="David" w:hint="cs"/>
          <w:b/>
          <w:bCs/>
          <w:rtl/>
        </w:rPr>
        <w:t>זרות</w:t>
      </w:r>
      <w:r w:rsidR="000E741F" w:rsidRPr="000032BD">
        <w:rPr>
          <w:rFonts w:cs="David" w:hint="cs"/>
          <w:b/>
          <w:bCs/>
          <w:rtl/>
        </w:rPr>
        <w:t xml:space="preserve"> </w:t>
      </w:r>
    </w:p>
    <w:p w:rsidR="00705793" w:rsidRDefault="00705793" w:rsidP="00F73324">
      <w:pPr>
        <w:spacing w:line="360" w:lineRule="auto"/>
        <w:jc w:val="both"/>
        <w:rPr>
          <w:rFonts w:cs="David"/>
          <w:rtl/>
        </w:rPr>
      </w:pPr>
      <w:r w:rsidRPr="000032BD">
        <w:rPr>
          <w:rFonts w:cs="David" w:hint="cs"/>
          <w:b/>
          <w:bCs/>
          <w:rtl/>
        </w:rPr>
        <w:t>ההשקעות הפיננסיות בחו"ל</w:t>
      </w:r>
      <w:r w:rsidRPr="000032BD">
        <w:rPr>
          <w:rFonts w:cs="David" w:hint="cs"/>
          <w:rtl/>
        </w:rPr>
        <w:t>:</w:t>
      </w:r>
    </w:p>
    <w:p w:rsidR="00B2669C" w:rsidRDefault="006D4E35" w:rsidP="007343D3">
      <w:pPr>
        <w:spacing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7343D3">
        <w:rPr>
          <w:rFonts w:cs="David" w:hint="cs"/>
          <w:rtl/>
        </w:rPr>
        <w:t>פברואר</w:t>
      </w:r>
      <w:r w:rsidR="00BF4B94">
        <w:rPr>
          <w:rFonts w:cs="David" w:hint="cs"/>
          <w:rtl/>
        </w:rPr>
        <w:t xml:space="preserve"> 2016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7343D3">
        <w:rPr>
          <w:rFonts w:cs="David" w:hint="cs"/>
          <w:rtl/>
        </w:rPr>
        <w:t>מימשו</w:t>
      </w:r>
      <w:r w:rsidRPr="00CB27F0">
        <w:rPr>
          <w:rFonts w:cs="David" w:hint="cs"/>
          <w:rtl/>
        </w:rPr>
        <w:t xml:space="preserve"> </w:t>
      </w:r>
      <w:r w:rsidR="00F54A1B">
        <w:rPr>
          <w:rFonts w:cs="David" w:hint="cs"/>
          <w:rtl/>
        </w:rPr>
        <w:t xml:space="preserve">נטו </w:t>
      </w:r>
      <w:r w:rsidR="00C14689" w:rsidRPr="00CB27F0">
        <w:rPr>
          <w:rFonts w:cs="David" w:hint="cs"/>
          <w:rtl/>
        </w:rPr>
        <w:t>בחו"ל</w:t>
      </w:r>
      <w:r w:rsidR="00C14689">
        <w:rPr>
          <w:rFonts w:cs="David" w:hint="cs"/>
          <w:rtl/>
        </w:rPr>
        <w:t xml:space="preserve"> השקעות פיננסיות (אג"ח ומניות) בהיקף</w:t>
      </w:r>
      <w:r w:rsidR="00C14689" w:rsidRPr="00CB27F0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של כ</w:t>
      </w:r>
      <w:r w:rsidR="00224B0E">
        <w:rPr>
          <w:rFonts w:cs="David" w:hint="cs"/>
          <w:rtl/>
        </w:rPr>
        <w:t>מיל</w:t>
      </w:r>
      <w:r w:rsidR="005652BF">
        <w:rPr>
          <w:rFonts w:cs="David" w:hint="cs"/>
          <w:rtl/>
        </w:rPr>
        <w:t>י</w:t>
      </w:r>
      <w:r w:rsidR="00F65F4D">
        <w:rPr>
          <w:rFonts w:cs="David" w:hint="cs"/>
          <w:rtl/>
        </w:rPr>
        <w:t>ארד</w:t>
      </w:r>
      <w:r w:rsidR="007343D3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דולרי</w:t>
      </w:r>
      <w:r w:rsidR="00224B0E">
        <w:rPr>
          <w:rFonts w:cs="David" w:hint="cs"/>
          <w:rtl/>
        </w:rPr>
        <w:t>ם</w:t>
      </w:r>
      <w:r w:rsidR="008B7AFA">
        <w:rPr>
          <w:rFonts w:cs="David" w:hint="cs"/>
          <w:rtl/>
        </w:rPr>
        <w:t>.</w:t>
      </w:r>
      <w:r w:rsidR="009F4511">
        <w:rPr>
          <w:rFonts w:cs="David" w:hint="cs"/>
          <w:rtl/>
        </w:rPr>
        <w:t xml:space="preserve"> זאת ב</w:t>
      </w:r>
      <w:r w:rsidR="00993731">
        <w:rPr>
          <w:rFonts w:cs="David" w:hint="cs"/>
          <w:rtl/>
        </w:rPr>
        <w:t>ניגוד</w:t>
      </w:r>
      <w:r w:rsidR="009F4511">
        <w:rPr>
          <w:rFonts w:cs="David" w:hint="cs"/>
          <w:rtl/>
        </w:rPr>
        <w:t xml:space="preserve"> </w:t>
      </w:r>
      <w:r w:rsidR="007343D3">
        <w:rPr>
          <w:rFonts w:cs="David" w:hint="cs"/>
          <w:rtl/>
        </w:rPr>
        <w:t>להשקעות</w:t>
      </w:r>
      <w:r w:rsidR="00BE3AB7" w:rsidRPr="00BE3AB7">
        <w:rPr>
          <w:rFonts w:cs="David" w:hint="cs"/>
          <w:rtl/>
        </w:rPr>
        <w:t xml:space="preserve"> </w:t>
      </w:r>
      <w:r w:rsidR="00BE3AB7">
        <w:rPr>
          <w:rFonts w:cs="David" w:hint="cs"/>
          <w:rtl/>
        </w:rPr>
        <w:t xml:space="preserve">נטו בהיקף של כ- </w:t>
      </w:r>
      <w:r w:rsidR="00BF4B94">
        <w:rPr>
          <w:rFonts w:cs="David" w:hint="cs"/>
          <w:rtl/>
        </w:rPr>
        <w:t>1.</w:t>
      </w:r>
      <w:r w:rsidR="007343D3">
        <w:rPr>
          <w:rFonts w:cs="David" w:hint="cs"/>
          <w:rtl/>
        </w:rPr>
        <w:t>6</w:t>
      </w:r>
      <w:r w:rsidR="00BE3AB7">
        <w:rPr>
          <w:rFonts w:cs="David" w:hint="cs"/>
          <w:rtl/>
        </w:rPr>
        <w:t xml:space="preserve"> מי</w:t>
      </w:r>
      <w:r w:rsidR="00BF4B94">
        <w:rPr>
          <w:rFonts w:cs="David" w:hint="cs"/>
          <w:rtl/>
        </w:rPr>
        <w:t>ליארדים</w:t>
      </w:r>
      <w:r w:rsidR="00BE3AB7">
        <w:rPr>
          <w:rFonts w:cs="David" w:hint="cs"/>
          <w:rtl/>
        </w:rPr>
        <w:t xml:space="preserve"> </w:t>
      </w:r>
      <w:r w:rsidR="00BF4B94">
        <w:rPr>
          <w:rFonts w:cs="David" w:hint="cs"/>
          <w:rtl/>
        </w:rPr>
        <w:t>ב</w:t>
      </w:r>
      <w:r w:rsidR="007343D3">
        <w:rPr>
          <w:rFonts w:cs="David" w:hint="cs"/>
          <w:rtl/>
        </w:rPr>
        <w:t>ינואר</w:t>
      </w:r>
      <w:r w:rsidR="00BF4B94">
        <w:rPr>
          <w:rFonts w:cs="David" w:hint="cs"/>
          <w:rtl/>
        </w:rPr>
        <w:t xml:space="preserve"> 201</w:t>
      </w:r>
      <w:r w:rsidR="007343D3">
        <w:rPr>
          <w:rFonts w:cs="David" w:hint="cs"/>
          <w:rtl/>
        </w:rPr>
        <w:t>6</w:t>
      </w:r>
      <w:r w:rsidR="00BE3AB7">
        <w:rPr>
          <w:rFonts w:cs="David" w:hint="cs"/>
          <w:rtl/>
        </w:rPr>
        <w:t xml:space="preserve">. </w:t>
      </w:r>
    </w:p>
    <w:p w:rsidR="0065370C" w:rsidRDefault="002927CE" w:rsidP="0065370C">
      <w:pPr>
        <w:spacing w:line="360" w:lineRule="auto"/>
        <w:jc w:val="both"/>
        <w:rPr>
          <w:rFonts w:cs="David"/>
          <w:b/>
          <w:bCs/>
          <w:rtl/>
        </w:rPr>
      </w:pPr>
      <w:r w:rsidRPr="009D0081">
        <w:rPr>
          <w:rFonts w:cs="David"/>
          <w:b/>
          <w:bCs/>
          <w:rtl/>
        </w:rPr>
        <w:t>מניות</w:t>
      </w:r>
      <w:r w:rsidRPr="009D0081">
        <w:rPr>
          <w:rFonts w:cs="David"/>
          <w:rtl/>
        </w:rPr>
        <w:t xml:space="preserve"> –</w:t>
      </w:r>
      <w:r w:rsidR="009E62A5" w:rsidRPr="009E62A5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 xml:space="preserve">בחודש </w:t>
      </w:r>
      <w:r w:rsidR="007343D3">
        <w:rPr>
          <w:rFonts w:cs="David" w:hint="cs"/>
          <w:rtl/>
        </w:rPr>
        <w:t>פברואר</w:t>
      </w:r>
      <w:r w:rsidR="008B7AFA">
        <w:rPr>
          <w:rFonts w:cs="David" w:hint="cs"/>
          <w:rtl/>
        </w:rPr>
        <w:t xml:space="preserve"> נרשמו </w:t>
      </w:r>
      <w:r w:rsidR="007343D3">
        <w:rPr>
          <w:rFonts w:cs="David" w:hint="cs"/>
          <w:rtl/>
        </w:rPr>
        <w:t>מימושים</w:t>
      </w:r>
      <w:r w:rsidR="00F54A1B">
        <w:rPr>
          <w:rFonts w:cs="David" w:hint="cs"/>
          <w:rtl/>
        </w:rPr>
        <w:t xml:space="preserve"> נטו במניות זרות בחו"ל </w:t>
      </w:r>
      <w:r w:rsidR="008B7AFA">
        <w:rPr>
          <w:rFonts w:cs="David" w:hint="cs"/>
          <w:rtl/>
        </w:rPr>
        <w:t xml:space="preserve">בסך של </w:t>
      </w:r>
      <w:r w:rsidR="00202928">
        <w:rPr>
          <w:rFonts w:cs="David" w:hint="cs"/>
          <w:rtl/>
        </w:rPr>
        <w:t>כ-</w:t>
      </w:r>
      <w:r w:rsidR="007343D3">
        <w:rPr>
          <w:rFonts w:cs="David" w:hint="cs"/>
          <w:rtl/>
        </w:rPr>
        <w:t>640</w:t>
      </w:r>
      <w:r w:rsidR="00202928">
        <w:rPr>
          <w:rFonts w:cs="David" w:hint="cs"/>
          <w:rtl/>
        </w:rPr>
        <w:t xml:space="preserve"> מילי</w:t>
      </w:r>
      <w:r w:rsidR="007343D3">
        <w:rPr>
          <w:rFonts w:cs="David" w:hint="cs"/>
          <w:rtl/>
        </w:rPr>
        <w:t>ונ</w:t>
      </w:r>
      <w:r w:rsidR="00202928">
        <w:rPr>
          <w:rFonts w:cs="David" w:hint="cs"/>
          <w:rtl/>
        </w:rPr>
        <w:t>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7343D3">
        <w:rPr>
          <w:rFonts w:cs="David" w:hint="cs"/>
          <w:rtl/>
        </w:rPr>
        <w:t>מימושים</w:t>
      </w:r>
      <w:r w:rsidR="00993731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>נטו של כ</w:t>
      </w:r>
      <w:r w:rsidR="00993731">
        <w:rPr>
          <w:rFonts w:cs="David" w:hint="cs"/>
          <w:rtl/>
        </w:rPr>
        <w:t>-</w:t>
      </w:r>
      <w:r w:rsidR="007343D3">
        <w:rPr>
          <w:rFonts w:cs="David" w:hint="cs"/>
          <w:rtl/>
        </w:rPr>
        <w:t>570</w:t>
      </w:r>
      <w:r w:rsidR="000F6893">
        <w:rPr>
          <w:rFonts w:cs="David" w:hint="cs"/>
          <w:rtl/>
        </w:rPr>
        <w:t xml:space="preserve"> מילי</w:t>
      </w:r>
      <w:r w:rsidR="007343D3">
        <w:rPr>
          <w:rFonts w:cs="David" w:hint="cs"/>
          <w:rtl/>
        </w:rPr>
        <w:t>וני</w:t>
      </w:r>
      <w:r w:rsidR="000F6893">
        <w:rPr>
          <w:rFonts w:cs="David" w:hint="cs"/>
          <w:rtl/>
        </w:rPr>
        <w:t xml:space="preserve"> דולרים</w:t>
      </w:r>
      <w:r w:rsidR="008B7AFA">
        <w:rPr>
          <w:rFonts w:cs="David" w:hint="cs"/>
          <w:rtl/>
        </w:rPr>
        <w:t xml:space="preserve"> על ידי </w:t>
      </w:r>
      <w:r w:rsidR="00290F23">
        <w:rPr>
          <w:rFonts w:cs="David" w:hint="cs"/>
          <w:rtl/>
        </w:rPr>
        <w:t xml:space="preserve">המשקיעים המוסדיים בעיקר על </w:t>
      </w:r>
      <w:r w:rsidR="00290F23" w:rsidRPr="00F65F4D">
        <w:rPr>
          <w:rFonts w:cs="David" w:hint="cs"/>
          <w:rtl/>
        </w:rPr>
        <w:t>ידי</w:t>
      </w:r>
      <w:r w:rsidR="00F65F4D" w:rsidRPr="00F65F4D">
        <w:rPr>
          <w:rFonts w:cs="David" w:hint="cs"/>
          <w:rtl/>
        </w:rPr>
        <w:t xml:space="preserve"> </w:t>
      </w:r>
      <w:r w:rsidR="0065370C">
        <w:rPr>
          <w:rFonts w:cs="David" w:hint="cs"/>
          <w:rtl/>
        </w:rPr>
        <w:t>חברות ביטוח משתתפות ברווחים</w:t>
      </w:r>
      <w:r w:rsidR="00346A0F">
        <w:rPr>
          <w:rFonts w:cs="David" w:hint="cs"/>
          <w:rtl/>
        </w:rPr>
        <w:t>, זאת בניגוד ל</w:t>
      </w:r>
      <w:r w:rsidR="0065370C">
        <w:rPr>
          <w:rFonts w:cs="David" w:hint="cs"/>
          <w:rtl/>
        </w:rPr>
        <w:t>השקעות</w:t>
      </w:r>
      <w:r w:rsidR="00346A0F">
        <w:rPr>
          <w:rFonts w:cs="David" w:hint="cs"/>
          <w:rtl/>
        </w:rPr>
        <w:t xml:space="preserve"> נטו בהיקף של כ-</w:t>
      </w:r>
      <w:r w:rsidR="0065370C">
        <w:rPr>
          <w:rFonts w:cs="David" w:hint="cs"/>
          <w:rtl/>
        </w:rPr>
        <w:t>1.3</w:t>
      </w:r>
      <w:r w:rsidR="00346A0F">
        <w:rPr>
          <w:rFonts w:cs="David" w:hint="cs"/>
          <w:rtl/>
        </w:rPr>
        <w:t xml:space="preserve"> מילי</w:t>
      </w:r>
      <w:r w:rsidR="0065370C">
        <w:rPr>
          <w:rFonts w:cs="David" w:hint="cs"/>
          <w:rtl/>
        </w:rPr>
        <w:t>ארדים</w:t>
      </w:r>
      <w:r w:rsidR="00346A0F">
        <w:rPr>
          <w:rFonts w:cs="David" w:hint="cs"/>
          <w:rtl/>
        </w:rPr>
        <w:t xml:space="preserve"> ב</w:t>
      </w:r>
      <w:r w:rsidR="0065370C">
        <w:rPr>
          <w:rFonts w:cs="David" w:hint="cs"/>
          <w:rtl/>
        </w:rPr>
        <w:t>ינואר</w:t>
      </w:r>
      <w:r w:rsidR="00346A0F">
        <w:rPr>
          <w:rFonts w:cs="David" w:hint="cs"/>
          <w:rtl/>
        </w:rPr>
        <w:t>.</w:t>
      </w:r>
      <w:r w:rsidR="00993731">
        <w:rPr>
          <w:rFonts w:cs="David" w:hint="cs"/>
          <w:rtl/>
        </w:rPr>
        <w:t xml:space="preserve"> </w:t>
      </w:r>
      <w:r w:rsidR="0065370C">
        <w:rPr>
          <w:rFonts w:cs="David" w:hint="cs"/>
          <w:rtl/>
        </w:rPr>
        <w:t xml:space="preserve">כמו כן, במהלך פברואר, נרשמו מימושים נטו בהיקף כולל של כ-70 מיליוני דולרים על יד המגזר העסקי ומשקי הבית. </w:t>
      </w:r>
    </w:p>
    <w:p w:rsidR="00036170" w:rsidRDefault="003E600D" w:rsidP="008D47AA">
      <w:pPr>
        <w:spacing w:line="360" w:lineRule="auto"/>
        <w:jc w:val="both"/>
        <w:rPr>
          <w:rFonts w:cs="David"/>
          <w:rtl/>
        </w:rPr>
      </w:pPr>
      <w:r w:rsidRPr="00BF389D">
        <w:rPr>
          <w:rFonts w:cs="David" w:hint="cs"/>
          <w:b/>
          <w:bCs/>
          <w:rtl/>
        </w:rPr>
        <w:t>אג"ח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9D0081">
        <w:rPr>
          <w:rFonts w:cs="David" w:hint="cs"/>
          <w:rtl/>
        </w:rPr>
        <w:t>בחודש</w:t>
      </w:r>
      <w:r w:rsidR="00691CC9">
        <w:rPr>
          <w:rFonts w:cs="David" w:hint="cs"/>
          <w:rtl/>
        </w:rPr>
        <w:t xml:space="preserve"> </w:t>
      </w:r>
      <w:r w:rsidR="0065370C">
        <w:rPr>
          <w:rFonts w:cs="David" w:hint="cs"/>
          <w:rtl/>
        </w:rPr>
        <w:t>פברואר</w:t>
      </w:r>
      <w:r w:rsidR="009E62A5">
        <w:rPr>
          <w:rFonts w:cs="David" w:hint="cs"/>
          <w:rtl/>
        </w:rPr>
        <w:t xml:space="preserve"> </w:t>
      </w:r>
      <w:r w:rsidR="0065370C">
        <w:rPr>
          <w:rFonts w:cs="David" w:hint="cs"/>
          <w:rtl/>
        </w:rPr>
        <w:t>מימשו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AC18E1">
        <w:rPr>
          <w:rFonts w:cs="David" w:hint="cs"/>
          <w:rtl/>
        </w:rPr>
        <w:t>ב</w:t>
      </w:r>
      <w:r w:rsidR="00015DE7">
        <w:rPr>
          <w:rFonts w:cs="David" w:hint="cs"/>
          <w:rtl/>
        </w:rPr>
        <w:t xml:space="preserve">אג"ח זרות 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65370C">
        <w:rPr>
          <w:rFonts w:cs="David" w:hint="cs"/>
          <w:rtl/>
        </w:rPr>
        <w:t>385</w:t>
      </w:r>
      <w:r w:rsidR="00420DED">
        <w:rPr>
          <w:rFonts w:cs="David" w:hint="cs"/>
          <w:rtl/>
        </w:rPr>
        <w:t xml:space="preserve">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</w:t>
      </w:r>
      <w:r w:rsidR="0065370C">
        <w:rPr>
          <w:rFonts w:cs="David" w:hint="cs"/>
          <w:rtl/>
        </w:rPr>
        <w:t>: מימושים</w:t>
      </w:r>
      <w:r w:rsidR="00AD59F8">
        <w:rPr>
          <w:rFonts w:cs="David" w:hint="cs"/>
          <w:rtl/>
        </w:rPr>
        <w:t xml:space="preserve"> נטו </w:t>
      </w:r>
      <w:r w:rsidR="00F65F4D">
        <w:rPr>
          <w:rFonts w:cs="David" w:hint="cs"/>
          <w:rtl/>
        </w:rPr>
        <w:t xml:space="preserve">של </w:t>
      </w:r>
      <w:r w:rsidR="00980779">
        <w:rPr>
          <w:rFonts w:cs="David" w:hint="cs"/>
          <w:rtl/>
        </w:rPr>
        <w:t xml:space="preserve">המשקיעים המוסדיים </w:t>
      </w:r>
      <w:r w:rsidR="00F65F4D" w:rsidRPr="00F65F4D">
        <w:rPr>
          <w:rFonts w:cs="David" w:hint="cs"/>
          <w:rtl/>
        </w:rPr>
        <w:t>ו</w:t>
      </w:r>
      <w:r w:rsidR="00980779" w:rsidRPr="00F65F4D">
        <w:rPr>
          <w:rFonts w:cs="David" w:hint="cs"/>
          <w:rtl/>
        </w:rPr>
        <w:t xml:space="preserve">בעיקר </w:t>
      </w:r>
      <w:r w:rsidR="00F65F4D">
        <w:rPr>
          <w:rFonts w:cs="David" w:hint="cs"/>
          <w:rtl/>
        </w:rPr>
        <w:t>קרנות הפנסיה וההשתלמות</w:t>
      </w:r>
      <w:r w:rsidR="00980779">
        <w:rPr>
          <w:rFonts w:cs="David" w:hint="cs"/>
          <w:rtl/>
        </w:rPr>
        <w:t xml:space="preserve"> </w:t>
      </w:r>
      <w:r w:rsidR="008D47AA">
        <w:rPr>
          <w:rFonts w:cs="David" w:hint="cs"/>
          <w:rtl/>
        </w:rPr>
        <w:t xml:space="preserve">וחברות ביטוח משתתפות ברווחים </w:t>
      </w:r>
      <w:r w:rsidR="00AD59F8">
        <w:rPr>
          <w:rFonts w:cs="David" w:hint="cs"/>
          <w:rtl/>
        </w:rPr>
        <w:t>בהיקף</w:t>
      </w:r>
      <w:r w:rsidR="0027274E">
        <w:rPr>
          <w:rFonts w:cs="David" w:hint="cs"/>
          <w:rtl/>
        </w:rPr>
        <w:t xml:space="preserve"> </w:t>
      </w:r>
      <w:r w:rsidR="00611E33">
        <w:rPr>
          <w:rFonts w:cs="David" w:hint="cs"/>
          <w:rtl/>
        </w:rPr>
        <w:t>של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F65F4D">
        <w:rPr>
          <w:rFonts w:cs="David" w:hint="cs"/>
          <w:rtl/>
        </w:rPr>
        <w:t>3</w:t>
      </w:r>
      <w:r w:rsidR="008D47AA">
        <w:rPr>
          <w:rFonts w:cs="David" w:hint="cs"/>
          <w:rtl/>
        </w:rPr>
        <w:t>5</w:t>
      </w:r>
      <w:r w:rsidR="00F65F4D">
        <w:rPr>
          <w:rFonts w:cs="David" w:hint="cs"/>
          <w:rtl/>
        </w:rPr>
        <w:t>0</w:t>
      </w:r>
      <w:r w:rsidR="00576F04">
        <w:rPr>
          <w:rFonts w:cs="David" w:hint="cs"/>
          <w:rtl/>
        </w:rPr>
        <w:t xml:space="preserve"> מיליוני</w:t>
      </w:r>
      <w:r w:rsidR="003448A0">
        <w:rPr>
          <w:rFonts w:cs="David" w:hint="cs"/>
          <w:rtl/>
        </w:rPr>
        <w:t xml:space="preserve"> דולרים</w:t>
      </w:r>
      <w:r w:rsidR="00F65F4D">
        <w:rPr>
          <w:rFonts w:cs="David" w:hint="cs"/>
          <w:rtl/>
        </w:rPr>
        <w:t xml:space="preserve">, וכן </w:t>
      </w:r>
      <w:r w:rsidR="008D47AA">
        <w:rPr>
          <w:rFonts w:cs="David" w:hint="cs"/>
          <w:rtl/>
        </w:rPr>
        <w:t>מימושים</w:t>
      </w:r>
      <w:r w:rsidR="00F65F4D">
        <w:rPr>
          <w:rFonts w:cs="David" w:hint="cs"/>
          <w:rtl/>
        </w:rPr>
        <w:t xml:space="preserve"> נטו באג"ח זרות על ידי המגזר </w:t>
      </w:r>
      <w:r w:rsidR="00980779">
        <w:rPr>
          <w:rFonts w:cs="David" w:hint="cs"/>
          <w:rtl/>
        </w:rPr>
        <w:t>העסקי</w:t>
      </w:r>
      <w:r w:rsidR="00290F23">
        <w:rPr>
          <w:rFonts w:cs="David" w:hint="cs"/>
          <w:rtl/>
        </w:rPr>
        <w:t xml:space="preserve"> בהיקף של כ- </w:t>
      </w:r>
      <w:r w:rsidR="008D47AA">
        <w:rPr>
          <w:rFonts w:cs="David" w:hint="cs"/>
          <w:rtl/>
        </w:rPr>
        <w:t>55</w:t>
      </w:r>
      <w:r w:rsidR="00290F23">
        <w:rPr>
          <w:rFonts w:cs="David" w:hint="cs"/>
          <w:rtl/>
        </w:rPr>
        <w:t xml:space="preserve"> מיליוני</w:t>
      </w:r>
      <w:r w:rsidR="0078505B">
        <w:rPr>
          <w:rFonts w:cs="David" w:hint="cs"/>
          <w:rtl/>
        </w:rPr>
        <w:t>ם</w:t>
      </w:r>
      <w:r w:rsidR="00290F23">
        <w:rPr>
          <w:rFonts w:cs="David" w:hint="cs"/>
          <w:rtl/>
        </w:rPr>
        <w:t>.</w:t>
      </w:r>
      <w:r w:rsidR="0078505B">
        <w:rPr>
          <w:rFonts w:cs="David" w:hint="cs"/>
          <w:rtl/>
        </w:rPr>
        <w:t xml:space="preserve"> </w:t>
      </w:r>
      <w:r w:rsidR="008D47AA">
        <w:rPr>
          <w:rFonts w:cs="David" w:hint="cs"/>
          <w:rtl/>
        </w:rPr>
        <w:t>זאת בניגוד להשקעות נטו באג"ח זרות על ידי משקי הבית בהיקף של כ- 20 מיליונים.</w:t>
      </w:r>
    </w:p>
    <w:p w:rsidR="00A75A7A" w:rsidRPr="00287F3C" w:rsidRDefault="00287F3C" w:rsidP="008D47AA">
      <w:pPr>
        <w:spacing w:line="360" w:lineRule="auto"/>
        <w:ind w:left="26"/>
        <w:jc w:val="both"/>
        <w:rPr>
          <w:rFonts w:cs="David"/>
          <w:rtl/>
        </w:rPr>
      </w:pPr>
      <w:r w:rsidRPr="000032BD">
        <w:rPr>
          <w:rFonts w:cs="David" w:hint="cs"/>
          <w:b/>
          <w:bCs/>
          <w:rtl/>
        </w:rPr>
        <w:t>ה</w:t>
      </w:r>
      <w:r w:rsidRPr="000032BD">
        <w:rPr>
          <w:rFonts w:cs="David"/>
          <w:b/>
          <w:bCs/>
          <w:rtl/>
        </w:rPr>
        <w:t>השקעות הישירות</w:t>
      </w:r>
      <w:r w:rsidRPr="000032BD">
        <w:rPr>
          <w:rFonts w:cs="David"/>
          <w:rtl/>
        </w:rPr>
        <w:t xml:space="preserve"> </w:t>
      </w:r>
      <w:r w:rsidRPr="000032BD">
        <w:rPr>
          <w:rFonts w:cs="David"/>
          <w:b/>
          <w:bCs/>
          <w:rtl/>
        </w:rPr>
        <w:t>בחו"ל</w:t>
      </w:r>
      <w:r w:rsidRPr="000032BD">
        <w:rPr>
          <w:rFonts w:cs="David" w:hint="cs"/>
          <w:rtl/>
        </w:rPr>
        <w:t>:</w:t>
      </w:r>
      <w:r>
        <w:rPr>
          <w:rFonts w:cs="David" w:hint="cs"/>
          <w:rtl/>
        </w:rPr>
        <w:t xml:space="preserve"> </w:t>
      </w:r>
      <w:r w:rsidR="00C14689">
        <w:rPr>
          <w:rFonts w:cs="David" w:hint="cs"/>
          <w:rtl/>
        </w:rPr>
        <w:t xml:space="preserve">בחודש </w:t>
      </w:r>
      <w:r w:rsidR="008D47AA">
        <w:rPr>
          <w:rFonts w:cs="David" w:hint="cs"/>
          <w:rtl/>
        </w:rPr>
        <w:t>פברואר</w:t>
      </w:r>
      <w:r w:rsidR="00C14689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מימשו </w:t>
      </w:r>
      <w:r>
        <w:rPr>
          <w:rFonts w:cs="David" w:hint="cs"/>
          <w:rtl/>
        </w:rPr>
        <w:t>תושבי ישראל</w:t>
      </w:r>
      <w:r w:rsidR="003448A0">
        <w:rPr>
          <w:rFonts w:cs="David" w:hint="cs"/>
          <w:rtl/>
        </w:rPr>
        <w:t xml:space="preserve"> נטו</w:t>
      </w:r>
      <w:r>
        <w:rPr>
          <w:rFonts w:cs="David" w:hint="cs"/>
          <w:rtl/>
        </w:rPr>
        <w:t xml:space="preserve"> </w:t>
      </w:r>
      <w:r w:rsidR="00C14689">
        <w:rPr>
          <w:rFonts w:cs="David" w:hint="cs"/>
          <w:rtl/>
        </w:rPr>
        <w:t xml:space="preserve">השקעות ישירות בחו"ל בהיקף </w:t>
      </w:r>
      <w:r w:rsidR="0029335A">
        <w:rPr>
          <w:rFonts w:cs="David" w:hint="cs"/>
          <w:rtl/>
        </w:rPr>
        <w:t xml:space="preserve">של </w:t>
      </w:r>
      <w:r w:rsidR="00453DA0">
        <w:rPr>
          <w:rFonts w:cs="David" w:hint="cs"/>
          <w:rtl/>
        </w:rPr>
        <w:t>כ</w:t>
      </w:r>
      <w:r w:rsidR="00980779">
        <w:rPr>
          <w:rFonts w:cs="David" w:hint="cs"/>
          <w:rtl/>
        </w:rPr>
        <w:t>-</w:t>
      </w:r>
      <w:r w:rsidR="008D47AA">
        <w:rPr>
          <w:rFonts w:cs="David" w:hint="cs"/>
          <w:rtl/>
        </w:rPr>
        <w:t>40</w:t>
      </w:r>
      <w:r w:rsidR="00980779">
        <w:rPr>
          <w:rFonts w:cs="David" w:hint="cs"/>
          <w:rtl/>
        </w:rPr>
        <w:t xml:space="preserve"> מיליוני</w:t>
      </w:r>
      <w:r w:rsidR="00453DA0">
        <w:rPr>
          <w:rFonts w:cs="David" w:hint="cs"/>
          <w:rtl/>
        </w:rPr>
        <w:t xml:space="preserve"> </w:t>
      </w:r>
      <w:r w:rsidR="00AB237C">
        <w:rPr>
          <w:rFonts w:cs="David" w:hint="cs"/>
          <w:rtl/>
        </w:rPr>
        <w:t xml:space="preserve">דולרים. </w:t>
      </w:r>
      <w:r w:rsidR="00815C3F" w:rsidRPr="00076B8B">
        <w:rPr>
          <w:rFonts w:cs="David" w:hint="cs"/>
          <w:rtl/>
        </w:rPr>
        <w:t xml:space="preserve">עיקר </w:t>
      </w:r>
      <w:r w:rsidR="00BC7D93">
        <w:rPr>
          <w:rFonts w:cs="David" w:hint="cs"/>
          <w:rtl/>
        </w:rPr>
        <w:t>ה</w:t>
      </w:r>
      <w:r w:rsidR="00FC057D">
        <w:rPr>
          <w:rFonts w:cs="David" w:hint="cs"/>
          <w:rtl/>
        </w:rPr>
        <w:t>מימושים</w:t>
      </w:r>
      <w:r w:rsidR="00815C3F" w:rsidRPr="00076B8B">
        <w:rPr>
          <w:rFonts w:cs="David" w:hint="cs"/>
          <w:rtl/>
        </w:rPr>
        <w:t xml:space="preserve"> הת</w:t>
      </w:r>
      <w:r w:rsidR="002B57B7">
        <w:rPr>
          <w:rFonts w:cs="David" w:hint="cs"/>
          <w:rtl/>
        </w:rPr>
        <w:t>בצעו ע"י</w:t>
      </w:r>
      <w:r w:rsidR="00AB237C" w:rsidRPr="00076B8B">
        <w:rPr>
          <w:rFonts w:cs="David" w:hint="cs"/>
          <w:rtl/>
        </w:rPr>
        <w:t xml:space="preserve"> </w:t>
      </w:r>
      <w:r w:rsidR="00453DA0">
        <w:rPr>
          <w:rFonts w:cs="David" w:hint="cs"/>
          <w:rtl/>
        </w:rPr>
        <w:t xml:space="preserve">חברות בענף </w:t>
      </w:r>
      <w:r w:rsidR="00980779">
        <w:rPr>
          <w:rFonts w:cs="David" w:hint="cs"/>
          <w:rtl/>
        </w:rPr>
        <w:t xml:space="preserve">שירותי </w:t>
      </w:r>
      <w:r w:rsidR="008D47AA">
        <w:rPr>
          <w:rFonts w:cs="David" w:hint="cs"/>
          <w:rtl/>
        </w:rPr>
        <w:t>הנדל"ן</w:t>
      </w:r>
      <w:r w:rsidR="00D11B94" w:rsidRPr="00422526">
        <w:rPr>
          <w:rFonts w:cs="David" w:hint="cs"/>
          <w:rtl/>
        </w:rPr>
        <w:t>.</w:t>
      </w:r>
      <w:r w:rsidR="00CF2026" w:rsidRPr="00CF2026">
        <w:rPr>
          <w:rFonts w:cs="David" w:hint="cs"/>
          <w:rtl/>
        </w:rPr>
        <w:t xml:space="preserve"> </w:t>
      </w:r>
    </w:p>
    <w:p w:rsidR="00576F04" w:rsidRDefault="00576F04" w:rsidP="00943418">
      <w:pPr>
        <w:spacing w:line="360" w:lineRule="auto"/>
        <w:rPr>
          <w:rFonts w:cs="David"/>
          <w:b/>
          <w:bCs/>
          <w:rtl/>
        </w:rPr>
      </w:pPr>
    </w:p>
    <w:p w:rsidR="00CA1F32" w:rsidRDefault="00403B9F" w:rsidP="00DD5B7A">
      <w:pPr>
        <w:spacing w:line="360" w:lineRule="auto"/>
        <w:ind w:left="-35"/>
        <w:jc w:val="center"/>
        <w:rPr>
          <w:rtl/>
        </w:rPr>
      </w:pPr>
      <w:r w:rsidRPr="00403B9F">
        <w:rPr>
          <w:noProof/>
        </w:rPr>
        <w:lastRenderedPageBreak/>
        <w:drawing>
          <wp:inline distT="0" distB="0" distL="0" distR="0" wp14:anchorId="323E258B" wp14:editId="1533202A">
            <wp:extent cx="6264000" cy="3243600"/>
            <wp:effectExtent l="19050" t="19050" r="22860" b="13970"/>
            <wp:docPr id="1" name="Picture 1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24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403B9F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6F9FCB19">
            <wp:extent cx="6264000" cy="3823200"/>
            <wp:effectExtent l="19050" t="19050" r="22860" b="25400"/>
            <wp:docPr id="3" name="Picture 3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21F9" w:rsidRDefault="00DF21F9" w:rsidP="00911D96">
      <w:pPr>
        <w:spacing w:line="360" w:lineRule="auto"/>
        <w:ind w:left="-1192"/>
        <w:jc w:val="center"/>
        <w:rPr>
          <w:rtl/>
        </w:rPr>
      </w:pPr>
    </w:p>
    <w:p w:rsidR="00DF21F9" w:rsidRDefault="00460D67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1904B16F">
            <wp:extent cx="6264000" cy="3823200"/>
            <wp:effectExtent l="19050" t="19050" r="22860" b="25400"/>
            <wp:docPr id="7" name="Picture 7" descr="השקעות תושבי ישראל בחו&quot;ל" title="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D11B5C">
      <w:pPr>
        <w:spacing w:line="360" w:lineRule="auto"/>
        <w:ind w:left="-35"/>
        <w:jc w:val="center"/>
        <w:rPr>
          <w:noProof/>
          <w:rtl/>
        </w:rPr>
      </w:pPr>
    </w:p>
    <w:p w:rsidR="002A2BBE" w:rsidRDefault="00460D67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40BC7A13">
            <wp:extent cx="6264000" cy="4262400"/>
            <wp:effectExtent l="19050" t="19050" r="22860" b="24130"/>
            <wp:docPr id="8" name="Picture 8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2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032BD" w:rsidRPr="004C7BB6" w:rsidRDefault="000032BD" w:rsidP="000032BD">
      <w:pPr>
        <w:rPr>
          <w:rFonts w:ascii="Arial" w:hAnsi="Arial" w:cs="Arial"/>
          <w:rtl/>
        </w:rPr>
      </w:pPr>
      <w:hyperlink r:id="rId17" w:history="1">
        <w:r w:rsidRPr="0098732A">
          <w:rPr>
            <w:rStyle w:val="Hyperlink"/>
            <w:rFonts w:cs="David" w:hint="cs"/>
            <w:rtl/>
          </w:rPr>
          <w:t>ל</w:t>
        </w:r>
        <w:r w:rsidRPr="0098732A">
          <w:rPr>
            <w:rStyle w:val="Hyperlink"/>
            <w:rFonts w:cs="David"/>
            <w:rtl/>
          </w:rPr>
          <w:t>מידע נוסף בנושא השקעות תושבי חוץ בישראל ותושבי ישראל בחו"ל</w:t>
        </w:r>
      </w:hyperlink>
      <w:r w:rsidRPr="0098732A">
        <w:rPr>
          <w:rFonts w:cs="David"/>
          <w:rtl/>
        </w:rPr>
        <w:t xml:space="preserve"> </w:t>
      </w:r>
      <w:bookmarkStart w:id="0" w:name="_GoBack"/>
      <w:bookmarkEnd w:id="0"/>
    </w:p>
    <w:sectPr w:rsidR="000032BD" w:rsidRPr="004C7BB6" w:rsidSect="00DD5B7A">
      <w:footerReference w:type="default" r:id="rId18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13" w:rsidRDefault="00174613">
      <w:r>
        <w:separator/>
      </w:r>
    </w:p>
  </w:endnote>
  <w:endnote w:type="continuationSeparator" w:id="0">
    <w:p w:rsidR="00174613" w:rsidRDefault="0017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0032BD" w:rsidRDefault="00627C40" w:rsidP="000032BD">
    <w:pPr>
      <w:spacing w:line="360" w:lineRule="auto"/>
      <w:ind w:left="-766" w:right="-709"/>
      <w:outlineLvl w:val="0"/>
      <w:rPr>
        <w:rFonts w:cs="David"/>
        <w:rtl/>
        <w:cs/>
      </w:rPr>
    </w:pPr>
    <w:r w:rsidRPr="000032BD">
      <w:rPr>
        <w:rFonts w:cs="David" w:hint="cs"/>
        <w:rtl/>
        <w:cs/>
        <w:lang w:val="he-IL"/>
      </w:rPr>
      <w:t xml:space="preserve">בנק ישראל - </w:t>
    </w:r>
    <w:r w:rsidRPr="000032BD">
      <w:rPr>
        <w:rFonts w:cs="David"/>
        <w:rtl/>
        <w:lang w:val="he-IL"/>
      </w:rPr>
      <w:t>השקעות תושבי חוץ בישראל ותושבי ישראל בחו"ל בחודש</w:t>
    </w:r>
    <w:r w:rsidR="00CD2795" w:rsidRPr="000032BD">
      <w:rPr>
        <w:rFonts w:cs="David" w:hint="cs"/>
        <w:rtl/>
        <w:lang w:val="he-IL"/>
      </w:rPr>
      <w:t xml:space="preserve"> </w:t>
    </w:r>
    <w:r w:rsidR="007343D3" w:rsidRPr="000032BD">
      <w:rPr>
        <w:rFonts w:cs="David" w:hint="cs"/>
        <w:rtl/>
        <w:lang w:val="he-IL"/>
      </w:rPr>
      <w:t>פברואר</w:t>
    </w:r>
    <w:r w:rsidR="008268E9" w:rsidRPr="000032BD">
      <w:rPr>
        <w:rFonts w:cs="David" w:hint="cs"/>
        <w:rtl/>
        <w:cs/>
        <w:lang w:val="he-IL"/>
      </w:rPr>
      <w:t xml:space="preserve"> 201</w:t>
    </w:r>
    <w:r w:rsidR="004475F6" w:rsidRPr="000032BD">
      <w:rPr>
        <w:rFonts w:cs="David" w:hint="cs"/>
        <w:rtl/>
        <w:cs/>
        <w:lang w:val="he-IL"/>
      </w:rPr>
      <w:t>6</w:t>
    </w:r>
    <w:r w:rsidRPr="000032BD">
      <w:rPr>
        <w:rFonts w:cs="David" w:hint="cs"/>
        <w:rtl/>
        <w:cs/>
        <w:lang w:val="he-IL"/>
      </w:rPr>
      <w:tab/>
    </w:r>
    <w:r w:rsidRPr="000032BD">
      <w:rPr>
        <w:rFonts w:cs="David" w:hint="cs"/>
        <w:rtl/>
        <w:cs/>
        <w:lang w:val="he-IL"/>
      </w:rPr>
      <w:tab/>
    </w:r>
    <w:r w:rsidRPr="000032BD">
      <w:rPr>
        <w:rFonts w:cs="David" w:hint="cs"/>
        <w:rtl/>
        <w:cs/>
        <w:lang w:val="he-IL"/>
      </w:rPr>
      <w:tab/>
    </w:r>
    <w:r w:rsidR="00C945EF" w:rsidRPr="000032BD">
      <w:rPr>
        <w:rFonts w:cs="David"/>
        <w:rtl/>
        <w:cs/>
        <w:lang w:val="he-IL"/>
      </w:rPr>
      <w:t xml:space="preserve">עמוד </w:t>
    </w:r>
    <w:r w:rsidR="00C945EF" w:rsidRPr="000032BD">
      <w:rPr>
        <w:rFonts w:cs="David"/>
        <w:b/>
        <w:bCs/>
      </w:rPr>
      <w:fldChar w:fldCharType="begin"/>
    </w:r>
    <w:r w:rsidR="00C945EF" w:rsidRPr="000032BD">
      <w:rPr>
        <w:rFonts w:cs="David"/>
        <w:b/>
        <w:bCs/>
        <w:rtl/>
        <w:cs/>
      </w:rPr>
      <w:instrText>PAGE</w:instrText>
    </w:r>
    <w:r w:rsidR="00C945EF" w:rsidRPr="000032BD">
      <w:rPr>
        <w:rFonts w:cs="David"/>
        <w:b/>
        <w:bCs/>
      </w:rPr>
      <w:fldChar w:fldCharType="separate"/>
    </w:r>
    <w:r w:rsidR="000032BD">
      <w:rPr>
        <w:rFonts w:cs="David"/>
        <w:b/>
        <w:bCs/>
        <w:noProof/>
        <w:rtl/>
      </w:rPr>
      <w:t>3</w:t>
    </w:r>
    <w:r w:rsidR="00C945EF" w:rsidRPr="000032BD">
      <w:rPr>
        <w:rFonts w:cs="David"/>
        <w:b/>
        <w:bCs/>
      </w:rPr>
      <w:fldChar w:fldCharType="end"/>
    </w:r>
    <w:r w:rsidR="00C945EF" w:rsidRPr="000032BD">
      <w:rPr>
        <w:rFonts w:cs="David"/>
        <w:rtl/>
        <w:cs/>
        <w:lang w:val="he-IL"/>
      </w:rPr>
      <w:t xml:space="preserve"> מתוך </w:t>
    </w:r>
    <w:r w:rsidR="00C945EF" w:rsidRPr="000032BD">
      <w:rPr>
        <w:rFonts w:cs="David"/>
        <w:b/>
        <w:bCs/>
      </w:rPr>
      <w:fldChar w:fldCharType="begin"/>
    </w:r>
    <w:r w:rsidR="00C945EF" w:rsidRPr="000032BD">
      <w:rPr>
        <w:rFonts w:cs="David"/>
        <w:b/>
        <w:bCs/>
        <w:rtl/>
        <w:cs/>
      </w:rPr>
      <w:instrText>NUMPAGES</w:instrText>
    </w:r>
    <w:r w:rsidR="00C945EF" w:rsidRPr="000032BD">
      <w:rPr>
        <w:rFonts w:cs="David"/>
        <w:b/>
        <w:bCs/>
      </w:rPr>
      <w:fldChar w:fldCharType="separate"/>
    </w:r>
    <w:r w:rsidR="000032BD">
      <w:rPr>
        <w:rFonts w:cs="David"/>
        <w:b/>
        <w:bCs/>
        <w:noProof/>
        <w:rtl/>
      </w:rPr>
      <w:t>3</w:t>
    </w:r>
    <w:r w:rsidR="00C945EF" w:rsidRPr="000032BD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13" w:rsidRDefault="00174613">
      <w:r>
        <w:separator/>
      </w:r>
    </w:p>
  </w:footnote>
  <w:footnote w:type="continuationSeparator" w:id="0">
    <w:p w:rsidR="00174613" w:rsidRDefault="00174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E4F"/>
    <w:rsid w:val="000032BD"/>
    <w:rsid w:val="000034FC"/>
    <w:rsid w:val="00004039"/>
    <w:rsid w:val="00006EAF"/>
    <w:rsid w:val="00010CC8"/>
    <w:rsid w:val="00015DE7"/>
    <w:rsid w:val="00015E47"/>
    <w:rsid w:val="0001686D"/>
    <w:rsid w:val="00020139"/>
    <w:rsid w:val="0002041B"/>
    <w:rsid w:val="00022777"/>
    <w:rsid w:val="000231D2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33F2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4100"/>
    <w:rsid w:val="0009555A"/>
    <w:rsid w:val="00096A9C"/>
    <w:rsid w:val="000A13A9"/>
    <w:rsid w:val="000A49BB"/>
    <w:rsid w:val="000A4F48"/>
    <w:rsid w:val="000A547E"/>
    <w:rsid w:val="000B02F3"/>
    <w:rsid w:val="000B13DC"/>
    <w:rsid w:val="000B1CAA"/>
    <w:rsid w:val="000B26F3"/>
    <w:rsid w:val="000B7C99"/>
    <w:rsid w:val="000C20D0"/>
    <w:rsid w:val="000C4458"/>
    <w:rsid w:val="000C45C8"/>
    <w:rsid w:val="000C4753"/>
    <w:rsid w:val="000C48E5"/>
    <w:rsid w:val="000C4FEC"/>
    <w:rsid w:val="000C5B30"/>
    <w:rsid w:val="000C6672"/>
    <w:rsid w:val="000D1193"/>
    <w:rsid w:val="000D17DD"/>
    <w:rsid w:val="000D2396"/>
    <w:rsid w:val="000D2488"/>
    <w:rsid w:val="000D2548"/>
    <w:rsid w:val="000D25E3"/>
    <w:rsid w:val="000D3186"/>
    <w:rsid w:val="000D3339"/>
    <w:rsid w:val="000D65F6"/>
    <w:rsid w:val="000D6A6E"/>
    <w:rsid w:val="000D6F2F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E741F"/>
    <w:rsid w:val="000F02C2"/>
    <w:rsid w:val="000F0B57"/>
    <w:rsid w:val="000F0C1F"/>
    <w:rsid w:val="000F0E67"/>
    <w:rsid w:val="000F50B5"/>
    <w:rsid w:val="000F6893"/>
    <w:rsid w:val="000F6977"/>
    <w:rsid w:val="000F6AD6"/>
    <w:rsid w:val="0010004C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17B8"/>
    <w:rsid w:val="001328A3"/>
    <w:rsid w:val="00132C26"/>
    <w:rsid w:val="00132F7A"/>
    <w:rsid w:val="00133341"/>
    <w:rsid w:val="00133CA3"/>
    <w:rsid w:val="00134B06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317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536F"/>
    <w:rsid w:val="00165521"/>
    <w:rsid w:val="00166B77"/>
    <w:rsid w:val="001672CF"/>
    <w:rsid w:val="001674B1"/>
    <w:rsid w:val="0017224A"/>
    <w:rsid w:val="00172370"/>
    <w:rsid w:val="001727FC"/>
    <w:rsid w:val="00174613"/>
    <w:rsid w:val="001749FF"/>
    <w:rsid w:val="00174AD1"/>
    <w:rsid w:val="001765AC"/>
    <w:rsid w:val="00176627"/>
    <w:rsid w:val="00176CB1"/>
    <w:rsid w:val="00177440"/>
    <w:rsid w:val="00183EAA"/>
    <w:rsid w:val="0018430E"/>
    <w:rsid w:val="001859C0"/>
    <w:rsid w:val="00185A13"/>
    <w:rsid w:val="00185D0E"/>
    <w:rsid w:val="00185D4E"/>
    <w:rsid w:val="00186768"/>
    <w:rsid w:val="00186EE4"/>
    <w:rsid w:val="00187C86"/>
    <w:rsid w:val="00190291"/>
    <w:rsid w:val="001909E6"/>
    <w:rsid w:val="00190E17"/>
    <w:rsid w:val="0019128E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100C0"/>
    <w:rsid w:val="002127F4"/>
    <w:rsid w:val="00212F2F"/>
    <w:rsid w:val="0021413E"/>
    <w:rsid w:val="00214399"/>
    <w:rsid w:val="00217F3B"/>
    <w:rsid w:val="00220F59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0C0C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487"/>
    <w:rsid w:val="002A6F1C"/>
    <w:rsid w:val="002A786F"/>
    <w:rsid w:val="002B20FB"/>
    <w:rsid w:val="002B2C9C"/>
    <w:rsid w:val="002B30BB"/>
    <w:rsid w:val="002B57B7"/>
    <w:rsid w:val="002B7085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74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21208"/>
    <w:rsid w:val="0032193A"/>
    <w:rsid w:val="00325FD6"/>
    <w:rsid w:val="003276EF"/>
    <w:rsid w:val="003303F6"/>
    <w:rsid w:val="003307CE"/>
    <w:rsid w:val="0033144B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2BEE"/>
    <w:rsid w:val="00342C70"/>
    <w:rsid w:val="00344316"/>
    <w:rsid w:val="003448A0"/>
    <w:rsid w:val="00344CCE"/>
    <w:rsid w:val="003464E4"/>
    <w:rsid w:val="00346A0F"/>
    <w:rsid w:val="00351714"/>
    <w:rsid w:val="00352700"/>
    <w:rsid w:val="003529C9"/>
    <w:rsid w:val="00354830"/>
    <w:rsid w:val="00354A6A"/>
    <w:rsid w:val="003569CF"/>
    <w:rsid w:val="00357408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0FAC"/>
    <w:rsid w:val="003A22EE"/>
    <w:rsid w:val="003A259E"/>
    <w:rsid w:val="003A29CF"/>
    <w:rsid w:val="003A2ABE"/>
    <w:rsid w:val="003A3956"/>
    <w:rsid w:val="003A4674"/>
    <w:rsid w:val="003A47AB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923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68B"/>
    <w:rsid w:val="00401DB4"/>
    <w:rsid w:val="00402806"/>
    <w:rsid w:val="0040356E"/>
    <w:rsid w:val="00403796"/>
    <w:rsid w:val="00403B9F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FC5"/>
    <w:rsid w:val="00445BFB"/>
    <w:rsid w:val="004475F6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D67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359"/>
    <w:rsid w:val="00524A50"/>
    <w:rsid w:val="00524B9F"/>
    <w:rsid w:val="00527044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7FA"/>
    <w:rsid w:val="0055080E"/>
    <w:rsid w:val="005512F6"/>
    <w:rsid w:val="00551F2D"/>
    <w:rsid w:val="0055201F"/>
    <w:rsid w:val="00555BDB"/>
    <w:rsid w:val="00555DB8"/>
    <w:rsid w:val="00560644"/>
    <w:rsid w:val="00561375"/>
    <w:rsid w:val="00561B0F"/>
    <w:rsid w:val="00562C97"/>
    <w:rsid w:val="00562E4E"/>
    <w:rsid w:val="0056306E"/>
    <w:rsid w:val="005638C3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F04"/>
    <w:rsid w:val="00577446"/>
    <w:rsid w:val="005777AB"/>
    <w:rsid w:val="00577F92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E736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5E5D"/>
    <w:rsid w:val="00616506"/>
    <w:rsid w:val="006169BE"/>
    <w:rsid w:val="00617ABF"/>
    <w:rsid w:val="00620292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311E"/>
    <w:rsid w:val="006356F3"/>
    <w:rsid w:val="006357FF"/>
    <w:rsid w:val="00635BAC"/>
    <w:rsid w:val="00635EBB"/>
    <w:rsid w:val="0063747C"/>
    <w:rsid w:val="00640333"/>
    <w:rsid w:val="00640633"/>
    <w:rsid w:val="0064174A"/>
    <w:rsid w:val="006430F9"/>
    <w:rsid w:val="006432CE"/>
    <w:rsid w:val="00643503"/>
    <w:rsid w:val="0064389B"/>
    <w:rsid w:val="00645C58"/>
    <w:rsid w:val="00646D27"/>
    <w:rsid w:val="0064787E"/>
    <w:rsid w:val="0065148A"/>
    <w:rsid w:val="0065229E"/>
    <w:rsid w:val="0065370C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388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2E3E"/>
    <w:rsid w:val="007334F0"/>
    <w:rsid w:val="00733FDC"/>
    <w:rsid w:val="007340A4"/>
    <w:rsid w:val="007343D3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56C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505B"/>
    <w:rsid w:val="00786296"/>
    <w:rsid w:val="00786950"/>
    <w:rsid w:val="00786B2F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902"/>
    <w:rsid w:val="007D0D6C"/>
    <w:rsid w:val="007D0E80"/>
    <w:rsid w:val="007D2164"/>
    <w:rsid w:val="007D27EA"/>
    <w:rsid w:val="007D2837"/>
    <w:rsid w:val="007D2CF7"/>
    <w:rsid w:val="007D2EBB"/>
    <w:rsid w:val="007D6517"/>
    <w:rsid w:val="007D6E33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7709"/>
    <w:rsid w:val="0080459A"/>
    <w:rsid w:val="008054C1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7C9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6E0"/>
    <w:rsid w:val="00845B1B"/>
    <w:rsid w:val="00845EA5"/>
    <w:rsid w:val="00850B13"/>
    <w:rsid w:val="008519D4"/>
    <w:rsid w:val="00851CBA"/>
    <w:rsid w:val="00851E10"/>
    <w:rsid w:val="00852210"/>
    <w:rsid w:val="0085265B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69E5"/>
    <w:rsid w:val="00867C9E"/>
    <w:rsid w:val="008713C0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47AA"/>
    <w:rsid w:val="008D5050"/>
    <w:rsid w:val="008E0F18"/>
    <w:rsid w:val="008E15EC"/>
    <w:rsid w:val="008E1908"/>
    <w:rsid w:val="008E23CE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59B9"/>
    <w:rsid w:val="00916988"/>
    <w:rsid w:val="00916D5C"/>
    <w:rsid w:val="00920042"/>
    <w:rsid w:val="00921988"/>
    <w:rsid w:val="0092365F"/>
    <w:rsid w:val="009301C6"/>
    <w:rsid w:val="0093042E"/>
    <w:rsid w:val="0093081E"/>
    <w:rsid w:val="00931AF9"/>
    <w:rsid w:val="00931B61"/>
    <w:rsid w:val="00932BD3"/>
    <w:rsid w:val="00932F7B"/>
    <w:rsid w:val="00932FD1"/>
    <w:rsid w:val="0093508E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0779"/>
    <w:rsid w:val="00982724"/>
    <w:rsid w:val="00983425"/>
    <w:rsid w:val="00983719"/>
    <w:rsid w:val="00985E86"/>
    <w:rsid w:val="009863F8"/>
    <w:rsid w:val="00986A50"/>
    <w:rsid w:val="00986D32"/>
    <w:rsid w:val="0099028B"/>
    <w:rsid w:val="009902F0"/>
    <w:rsid w:val="00993731"/>
    <w:rsid w:val="00993BF9"/>
    <w:rsid w:val="00996161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B701A"/>
    <w:rsid w:val="009C047A"/>
    <w:rsid w:val="009C1888"/>
    <w:rsid w:val="009C1AF2"/>
    <w:rsid w:val="009C3050"/>
    <w:rsid w:val="009C711F"/>
    <w:rsid w:val="009D0081"/>
    <w:rsid w:val="009D01AD"/>
    <w:rsid w:val="009D1E55"/>
    <w:rsid w:val="009D59D9"/>
    <w:rsid w:val="009D7525"/>
    <w:rsid w:val="009D75B6"/>
    <w:rsid w:val="009E1A55"/>
    <w:rsid w:val="009E2061"/>
    <w:rsid w:val="009E35CC"/>
    <w:rsid w:val="009E54E1"/>
    <w:rsid w:val="009E55A7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32D2"/>
    <w:rsid w:val="00AF6C79"/>
    <w:rsid w:val="00AF6F1A"/>
    <w:rsid w:val="00AF6F6E"/>
    <w:rsid w:val="00AF7BA1"/>
    <w:rsid w:val="00B00FE5"/>
    <w:rsid w:val="00B03936"/>
    <w:rsid w:val="00B03E00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209B0"/>
    <w:rsid w:val="00B2153E"/>
    <w:rsid w:val="00B2198A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567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D57"/>
    <w:rsid w:val="00B77875"/>
    <w:rsid w:val="00B813DE"/>
    <w:rsid w:val="00B81962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6237"/>
    <w:rsid w:val="00BC7124"/>
    <w:rsid w:val="00BC7D93"/>
    <w:rsid w:val="00BC7E1E"/>
    <w:rsid w:val="00BD0DC7"/>
    <w:rsid w:val="00BD109D"/>
    <w:rsid w:val="00BD39D1"/>
    <w:rsid w:val="00BD3DE5"/>
    <w:rsid w:val="00BD3FF8"/>
    <w:rsid w:val="00BD5381"/>
    <w:rsid w:val="00BD5A9F"/>
    <w:rsid w:val="00BD6AC4"/>
    <w:rsid w:val="00BE0950"/>
    <w:rsid w:val="00BE1354"/>
    <w:rsid w:val="00BE1395"/>
    <w:rsid w:val="00BE27B3"/>
    <w:rsid w:val="00BE28AE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4B94"/>
    <w:rsid w:val="00BF5F18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763D"/>
    <w:rsid w:val="00C07ECA"/>
    <w:rsid w:val="00C10196"/>
    <w:rsid w:val="00C107F2"/>
    <w:rsid w:val="00C10F0D"/>
    <w:rsid w:val="00C12070"/>
    <w:rsid w:val="00C12977"/>
    <w:rsid w:val="00C12CA8"/>
    <w:rsid w:val="00C13C64"/>
    <w:rsid w:val="00C14546"/>
    <w:rsid w:val="00C14689"/>
    <w:rsid w:val="00C15E58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23E0"/>
    <w:rsid w:val="00C43233"/>
    <w:rsid w:val="00C43E76"/>
    <w:rsid w:val="00C43FD6"/>
    <w:rsid w:val="00C44393"/>
    <w:rsid w:val="00C44D92"/>
    <w:rsid w:val="00C46022"/>
    <w:rsid w:val="00C4643A"/>
    <w:rsid w:val="00C501B2"/>
    <w:rsid w:val="00C50AEA"/>
    <w:rsid w:val="00C51181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91BBC"/>
    <w:rsid w:val="00C9223E"/>
    <w:rsid w:val="00C92DA1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795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3AB9"/>
    <w:rsid w:val="00CF4FA3"/>
    <w:rsid w:val="00CF5961"/>
    <w:rsid w:val="00CF660F"/>
    <w:rsid w:val="00CF66DB"/>
    <w:rsid w:val="00D01C9F"/>
    <w:rsid w:val="00D023A4"/>
    <w:rsid w:val="00D028B3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114B"/>
    <w:rsid w:val="00D41348"/>
    <w:rsid w:val="00D432AF"/>
    <w:rsid w:val="00D4375B"/>
    <w:rsid w:val="00D45C1D"/>
    <w:rsid w:val="00D465FB"/>
    <w:rsid w:val="00D518D2"/>
    <w:rsid w:val="00D5288D"/>
    <w:rsid w:val="00D53698"/>
    <w:rsid w:val="00D53C12"/>
    <w:rsid w:val="00D53CFC"/>
    <w:rsid w:val="00D57D48"/>
    <w:rsid w:val="00D57F2C"/>
    <w:rsid w:val="00D614BB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4D90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420C"/>
    <w:rsid w:val="00DE5452"/>
    <w:rsid w:val="00DE5791"/>
    <w:rsid w:val="00DE5930"/>
    <w:rsid w:val="00DE65BD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52D"/>
    <w:rsid w:val="00E4385A"/>
    <w:rsid w:val="00E43E9B"/>
    <w:rsid w:val="00E45066"/>
    <w:rsid w:val="00E45299"/>
    <w:rsid w:val="00E4655C"/>
    <w:rsid w:val="00E46A51"/>
    <w:rsid w:val="00E46B63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6826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4B8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C10F8"/>
    <w:rsid w:val="00EC1AC5"/>
    <w:rsid w:val="00EC2830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7045"/>
    <w:rsid w:val="00F57BEA"/>
    <w:rsid w:val="00F60316"/>
    <w:rsid w:val="00F604A8"/>
    <w:rsid w:val="00F618AC"/>
    <w:rsid w:val="00F62800"/>
    <w:rsid w:val="00F64121"/>
    <w:rsid w:val="00F64F3C"/>
    <w:rsid w:val="00F65069"/>
    <w:rsid w:val="00F65373"/>
    <w:rsid w:val="00F65F4D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32BD"/>
    <w:pPr>
      <w:spacing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0032BD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0032BD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0032BD"/>
    <w:rPr>
      <w:rFonts w:cs="David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32BD"/>
    <w:pPr>
      <w:spacing w:line="360" w:lineRule="auto"/>
      <w:jc w:val="both"/>
      <w:outlineLvl w:val="0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0032BD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28"/>
      <w:szCs w:val="28"/>
    </w:rPr>
  </w:style>
  <w:style w:type="character" w:customStyle="1" w:styleId="aa">
    <w:name w:val="כותרת טקסט תו"/>
    <w:basedOn w:val="a0"/>
    <w:link w:val="a9"/>
    <w:rsid w:val="000032BD"/>
    <w:rPr>
      <w:rFonts w:ascii="Arial" w:hAnsi="Arial" w:cs="David"/>
      <w:b/>
      <w:bCs/>
      <w:sz w:val="28"/>
      <w:szCs w:val="28"/>
    </w:rPr>
  </w:style>
  <w:style w:type="character" w:customStyle="1" w:styleId="10">
    <w:name w:val="כותרת 1 תו"/>
    <w:basedOn w:val="a0"/>
    <w:link w:val="1"/>
    <w:rsid w:val="000032BD"/>
    <w:rPr>
      <w:rFonts w:cs="Davi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e.boi.org.il/he/DataAndStatistics/Pages/MainPage.aspx?Level=2&amp;Sid=26&amp;SubjectType=2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C2C8B-87CA-4BE9-BBDE-5449FEC6E1E1}"/>
</file>

<file path=customXml/itemProps2.xml><?xml version="1.0" encoding="utf-8"?>
<ds:datastoreItem xmlns:ds="http://schemas.openxmlformats.org/officeDocument/2006/customXml" ds:itemID="{E427A7C8-C635-4DAB-BC22-F636C3E8A29B}"/>
</file>

<file path=customXml/itemProps3.xml><?xml version="1.0" encoding="utf-8"?>
<ds:datastoreItem xmlns:ds="http://schemas.openxmlformats.org/officeDocument/2006/customXml" ds:itemID="{951BAFAB-4BDF-4273-A8FD-8B7A57C7101D}"/>
</file>

<file path=customXml/itemProps4.xml><?xml version="1.0" encoding="utf-8"?>
<ds:datastoreItem xmlns:ds="http://schemas.openxmlformats.org/officeDocument/2006/customXml" ds:itemID="{813BD2D3-B1D7-41B7-BD96-4EE6DCC82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2556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בנק-ישראל-בלמס</cp:keywords>
  <cp:lastModifiedBy/>
  <cp:revision>1</cp:revision>
  <dcterms:created xsi:type="dcterms:W3CDTF">2016-06-21T12:00:00Z</dcterms:created>
  <dcterms:modified xsi:type="dcterms:W3CDTF">2016-06-21T12:00:00Z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ContentTypeId">
    <vt:lpwstr>0x0101000644CCD52964FE4BBD8AB8E0B060EA47</vt:lpwstr>
  </property>
</Properties>
</file>