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564FED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487839" w:rsidRDefault="00C01D5C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878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487839" w:rsidRDefault="00C01D5C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87839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487839" w:rsidRDefault="00C01D5C" w:rsidP="0029736D">
            <w:pPr>
              <w:jc w:val="center"/>
              <w:rPr>
                <w:rFonts w:asciiTheme="minorBidi" w:hAnsiTheme="minorBidi"/>
              </w:rPr>
            </w:pPr>
            <w:r w:rsidRPr="00487839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487839" w:rsidRDefault="00C01D5C" w:rsidP="009005BA">
            <w:pPr>
              <w:jc w:val="right"/>
              <w:rPr>
                <w:rFonts w:asciiTheme="minorBidi" w:hAnsiTheme="minorBidi"/>
                <w:rtl/>
              </w:rPr>
            </w:pPr>
            <w:r w:rsidRPr="00487839">
              <w:rPr>
                <w:rFonts w:asciiTheme="minorBidi" w:hAnsiTheme="minorBidi"/>
                <w:highlight w:val="green"/>
                <w:rtl/>
              </w:rPr>
              <w:t>‏</w:t>
            </w:r>
            <w:r w:rsidRPr="00487839">
              <w:rPr>
                <w:rFonts w:asciiTheme="minorBidi" w:hAnsiTheme="minorBidi"/>
                <w:rtl/>
              </w:rPr>
              <w:t xml:space="preserve">ירושלים, </w:t>
            </w:r>
            <w:r w:rsidRPr="00487839">
              <w:rPr>
                <w:rFonts w:asciiTheme="minorBidi" w:hAnsiTheme="minorBidi"/>
                <w:rtl/>
              </w:rPr>
              <w:fldChar w:fldCharType="begin"/>
            </w:r>
            <w:r w:rsidRPr="00487839">
              <w:rPr>
                <w:rFonts w:asciiTheme="minorBidi" w:hAnsiTheme="minorBidi"/>
                <w:rtl/>
              </w:rPr>
              <w:instrText xml:space="preserve"> </w:instrText>
            </w:r>
            <w:r w:rsidRPr="00487839">
              <w:rPr>
                <w:rFonts w:asciiTheme="minorBidi" w:hAnsiTheme="minorBidi"/>
              </w:rPr>
              <w:instrText>DATE</w:instrText>
            </w:r>
            <w:r w:rsidRPr="00487839">
              <w:rPr>
                <w:rFonts w:asciiTheme="minorBidi" w:hAnsiTheme="minorBidi"/>
                <w:rtl/>
              </w:rPr>
              <w:instrText xml:space="preserve"> \@ "</w:instrText>
            </w:r>
            <w:r w:rsidRPr="00487839">
              <w:rPr>
                <w:rFonts w:asciiTheme="minorBidi" w:hAnsiTheme="minorBidi"/>
              </w:rPr>
              <w:instrText>d MMMM, yyyy" \h</w:instrText>
            </w:r>
            <w:r w:rsidRPr="00487839">
              <w:rPr>
                <w:rFonts w:asciiTheme="minorBidi" w:hAnsiTheme="minorBidi"/>
                <w:rtl/>
              </w:rPr>
              <w:instrText xml:space="preserve"> </w:instrText>
            </w:r>
            <w:r w:rsidRPr="00487839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‏י"ג אדר, תשפ"ה</w:t>
            </w:r>
            <w:r w:rsidRPr="00487839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487839" w:rsidRDefault="00C01D5C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487839">
              <w:rPr>
                <w:rFonts w:asciiTheme="minorBidi" w:hAnsiTheme="minorBidi"/>
                <w:rtl/>
              </w:rPr>
              <w:fldChar w:fldCharType="begin"/>
            </w:r>
            <w:r w:rsidRPr="00487839">
              <w:rPr>
                <w:rFonts w:asciiTheme="minorBidi" w:hAnsiTheme="minorBidi"/>
                <w:rtl/>
              </w:rPr>
              <w:instrText xml:space="preserve"> </w:instrText>
            </w:r>
            <w:r w:rsidRPr="00487839">
              <w:rPr>
                <w:rFonts w:asciiTheme="minorBidi" w:hAnsiTheme="minorBidi"/>
              </w:rPr>
              <w:instrText>DATE</w:instrText>
            </w:r>
            <w:r w:rsidRPr="00487839">
              <w:rPr>
                <w:rFonts w:asciiTheme="minorBidi" w:hAnsiTheme="minorBidi"/>
                <w:rtl/>
              </w:rPr>
              <w:instrText xml:space="preserve"> \@ "</w:instrText>
            </w:r>
            <w:r w:rsidRPr="00487839">
              <w:rPr>
                <w:rFonts w:asciiTheme="minorBidi" w:hAnsiTheme="minorBidi"/>
              </w:rPr>
              <w:instrText>d MMMM, yyyy</w:instrText>
            </w:r>
            <w:r w:rsidRPr="00487839">
              <w:rPr>
                <w:rFonts w:asciiTheme="minorBidi" w:hAnsiTheme="minorBidi"/>
                <w:rtl/>
              </w:rPr>
              <w:instrText xml:space="preserve">" </w:instrText>
            </w:r>
            <w:r w:rsidRPr="00487839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‏13 מרץ, 2025</w:t>
            </w:r>
            <w:r w:rsidRPr="00487839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487839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D66255" w:rsidRPr="00487839" w:rsidRDefault="00C01D5C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487839">
        <w:rPr>
          <w:rFonts w:asciiTheme="minorBidi" w:hAnsiTheme="minorBidi"/>
          <w:sz w:val="24"/>
          <w:szCs w:val="24"/>
          <w:rtl/>
        </w:rPr>
        <w:t>:</w:t>
      </w:r>
    </w:p>
    <w:p w:rsidR="00487839" w:rsidRPr="00D94AA0" w:rsidRDefault="00C01D5C" w:rsidP="00D94AA0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دعوة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D94AA0"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للجمهور 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لتقديم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D94AA0"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ملاحظاته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حول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اعتماد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D94AA0"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معيار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4AA0">
        <w:rPr>
          <w:rFonts w:asciiTheme="minorBidi" w:hAnsiTheme="minorBidi"/>
          <w:b/>
          <w:bCs/>
          <w:sz w:val="28"/>
          <w:szCs w:val="28"/>
        </w:rPr>
        <w:t>ISO 20022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سوق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المدفوعات</w:t>
      </w:r>
      <w:r w:rsidRPr="00D94AA0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D94AA0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 إسرائيل</w:t>
      </w:r>
    </w:p>
    <w:p w:rsidR="001958F8" w:rsidRPr="00487839" w:rsidRDefault="001958F8" w:rsidP="001958F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487839" w:rsidRPr="00487839" w:rsidRDefault="00C01D5C" w:rsidP="00D94AA0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bookmarkStart w:id="0" w:name="_GoBack"/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ISO 20022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جديد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تطويره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خبراء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عالم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ويهدف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يكون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معياراً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عالمياً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ومفتوحاً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لتبادل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المعلومات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المؤسسات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العاملة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مجال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يوفر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لغة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موحدة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ومفهومة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لنقل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المعلومات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وبالتالي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تحسين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كفاءة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وأتمتة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العمليات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وتمكين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التواصل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أفضل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البنى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التحتية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المختلفة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يدعم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مجموعة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واسعة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العمليات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والأوراق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والتجارة،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يسمح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مرونة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قدرة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التكيف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الاحتياجات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المختلفة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عالم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يعمل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أيضاً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تحسين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الشفافية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والسيطرة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العمليات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ويدعم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اللوائح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التنظيمية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الدولية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ويساعد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الاحتيال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487839" w:rsidRPr="00487839" w:rsidRDefault="00C01D5C" w:rsidP="007E129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يعكف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حالياً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تطبيق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ISO20022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مركزي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يديره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>التسوية في الوقت الحقيقي "زهاف"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والمشاركون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فيه،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>بمن فيهم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المصرفي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>والهيئات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المصرفية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اكتمال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الانتقال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2025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كما هو متوقع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سيعمل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زهاف</w:t>
      </w:r>
      <w:r w:rsidR="00D94AA0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وفقاً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للمعايير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الدولية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المعتمدة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وسيتوافق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الاقتصادات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المتقدمة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العالم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تتبنى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487839" w:rsidRPr="00487839" w:rsidRDefault="00C01D5C" w:rsidP="007E129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تجدر الإشارة 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Faster Payments</w:t>
      </w:r>
      <w:r w:rsidRPr="00487839">
        <w:rPr>
          <w:rFonts w:asciiTheme="minorBidi" w:hAnsiTheme="minorBidi"/>
          <w:sz w:val="24"/>
          <w:szCs w:val="24"/>
          <w:rtl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تديره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شركة مركز التسويات المصرفية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SWIFT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يعمل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ويربط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أيضاً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الأنشطة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المصرفية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لبنوك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يعملان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وفقاً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في إطار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تبني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أجرى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فحصاً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متعمقاً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للآثار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المترتبة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تطبيق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ساهم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فهمه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شامل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تعزيز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القدرة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تطبيقه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النحو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الأمثل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487839" w:rsidRPr="00487839" w:rsidRDefault="00C01D5C" w:rsidP="007E129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يرى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العديد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المزايا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اعتماد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دولي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موحد،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ولذلك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يرغب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فحص إن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حاجة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اعتماد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نطاق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واسع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مسألة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التوحيد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المعياري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مهتم أيضاً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بفحص إن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الممكن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إنشاء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توحيد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استخدام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جوانب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معينة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بغرض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تطوير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العمليات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التجارية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ومقدمي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خدمات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مسألة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التنسيق، </w:t>
      </w:r>
      <w:r w:rsidR="009F3C28"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وكيفية</w:t>
      </w:r>
      <w:r w:rsidR="009F3C28"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القيام</w:t>
      </w:r>
      <w:r w:rsidR="009F3C28"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بذلك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487839" w:rsidRPr="00487839" w:rsidRDefault="00C01D5C" w:rsidP="007E129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ضوء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تقدم،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يدعو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الجمهور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إطار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هذا الإعلان،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لتقديم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تعليقاته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اعتماد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ISO 20022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الدعوة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تشجيع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نقاش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يساعد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صياغة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سياسة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خاصة بهذا</w:t>
      </w:r>
      <w:r w:rsidR="009F3C28"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المجال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شأنها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تحسين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1958F8" w:rsidRDefault="001958F8" w:rsidP="001958F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9F3C28" w:rsidRDefault="009F3C28" w:rsidP="001958F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9F3C28" w:rsidRPr="00487839" w:rsidRDefault="009F3C28" w:rsidP="001958F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487839" w:rsidRPr="00487839" w:rsidRDefault="00C01D5C" w:rsidP="009F3C2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يرى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أهمية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تتضمن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التشاور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أكبر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ممكن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أصحاب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الشأن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ولهذا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الغرض،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فإنه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يتوجه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وأصحاب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الشأن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عالم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لتلقي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تعليقاتهم ومواقفهم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أمور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القضايا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التالية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المتعلقة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باعتماد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ISO20022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المزايا،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العيوب،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التحديات،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الآثار،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الجداول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الزمنية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للتطبيق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وهل هناك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حاجة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لإقامة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طاقم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عمل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لاستغلال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المزايا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التجارية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مقدمي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خدمات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والزبائن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وما هي المجالات التي تتطلب التنسيق إن وجدت،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والقضايا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الأخرى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يمكن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وينبغي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معالجتها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دراسة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المسألة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ستساعد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المعلومات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تلقيها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ضمان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أن يصب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القرار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المتخذ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الانتقال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الجديد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صالح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مستخدمي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1958F8" w:rsidRPr="00487839" w:rsidRDefault="001958F8" w:rsidP="001958F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487839" w:rsidRPr="00487839" w:rsidRDefault="00C01D5C" w:rsidP="009F3C28">
      <w:pPr>
        <w:spacing w:after="0" w:line="360" w:lineRule="auto"/>
        <w:jc w:val="both"/>
        <w:rPr>
          <w:rFonts w:asciiTheme="minorBidi" w:hAnsiTheme="minorBidi"/>
          <w:sz w:val="24"/>
          <w:szCs w:val="24"/>
          <w:u w:val="single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u w:val="single"/>
          <w:rtl/>
          <w:lang w:bidi="ar-SA"/>
        </w:rPr>
        <w:t>يرجى إرسال التعليقات حتى تاريخ</w:t>
      </w:r>
      <w:r w:rsidRPr="00487839">
        <w:rPr>
          <w:rFonts w:asciiTheme="minorBidi" w:hAnsiTheme="minorBidi" w:cs="Arial"/>
          <w:sz w:val="24"/>
          <w:szCs w:val="24"/>
          <w:u w:val="single"/>
          <w:rtl/>
          <w:lang w:bidi="ar-SA"/>
        </w:rPr>
        <w:t xml:space="preserve"> 30 </w:t>
      </w:r>
      <w:r>
        <w:rPr>
          <w:rFonts w:asciiTheme="minorBidi" w:hAnsiTheme="minorBidi" w:cs="Arial" w:hint="cs"/>
          <w:sz w:val="24"/>
          <w:szCs w:val="24"/>
          <w:u w:val="single"/>
          <w:rtl/>
          <w:lang w:bidi="ar-SA"/>
        </w:rPr>
        <w:t>نيسان</w:t>
      </w:r>
      <w:r w:rsidRPr="00487839">
        <w:rPr>
          <w:rFonts w:asciiTheme="minorBidi" w:hAnsiTheme="minorBidi" w:cs="Arial"/>
          <w:sz w:val="24"/>
          <w:szCs w:val="24"/>
          <w:u w:val="single"/>
          <w:rtl/>
          <w:lang w:bidi="ar-SA"/>
        </w:rPr>
        <w:t xml:space="preserve"> 2025.</w:t>
      </w:r>
    </w:p>
    <w:p w:rsidR="001958F8" w:rsidRPr="00487839" w:rsidRDefault="001958F8" w:rsidP="001958F8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487839" w:rsidRPr="00487839" w:rsidRDefault="00C01D5C" w:rsidP="007E129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عوديد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سالومي،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مدير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قسم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أنظمة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الدفع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9F3C2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والتسوية</w:t>
      </w:r>
      <w:r w:rsidRPr="009F3C2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استكمالاً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F3C28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مشروع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معقد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استمر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لسنوات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قام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خلاله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بتطبيق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sz w:val="24"/>
          <w:szCs w:val="24"/>
        </w:rPr>
        <w:t>ISO 20022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التسوية في الوقت الحقيقي "زهاف"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ينكب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قسم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والتسوية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حالياً </w:t>
      </w:r>
      <w:r w:rsidR="007E129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دراسة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الحاجة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تطبيق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تطبقه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بعد،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توحيد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المختلفة،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الأمر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شأنه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يجلب مزايا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تجارية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لنظام ا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لاقتصاد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".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كلما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تأكد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ظهور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المعلومات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المطلوبة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إشعار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زادت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فرصة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تنجيع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تبادل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المعلومات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مجالات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أخرى،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مثل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الامتثال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للوائح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مكافحة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غس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الأموال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وتمويل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الإرهاب،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وعمليات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والمشتريات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المعقدة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الشركات،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وغيرها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 "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أدعو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والمؤسسات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وشركات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والبنوك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ومشغلي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الدفع،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الجهات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الفاعلة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عملت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معنا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وطبقت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الجديد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مختلفة،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المشاركة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العملية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وتقديم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تعليقاتهم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ومقترحاتهم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>."</w:t>
      </w:r>
    </w:p>
    <w:p w:rsidR="001958F8" w:rsidRPr="00487839" w:rsidRDefault="001958F8" w:rsidP="001958F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487839" w:rsidRPr="00487839" w:rsidRDefault="00C01D5C" w:rsidP="00442C15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مرفق بهذا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وثيقة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حول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مسألة التنسيق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توحيد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المعايير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نظام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المدفوعات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باستخدام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معيار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/>
          <w:b/>
          <w:bCs/>
          <w:sz w:val="24"/>
          <w:szCs w:val="24"/>
        </w:rPr>
        <w:t>ISO20022</w:t>
      </w:r>
      <w:r w:rsidRPr="0048783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1958F8" w:rsidRPr="00487839" w:rsidRDefault="001958F8" w:rsidP="001958F8">
      <w:pPr>
        <w:spacing w:after="0" w:line="360" w:lineRule="auto"/>
        <w:jc w:val="both"/>
        <w:rPr>
          <w:rFonts w:asciiTheme="minorBidi" w:hAnsiTheme="minorBidi"/>
          <w:color w:val="FFFF00"/>
          <w:sz w:val="24"/>
          <w:szCs w:val="24"/>
          <w:rtl/>
        </w:rPr>
      </w:pPr>
    </w:p>
    <w:p w:rsidR="001958F8" w:rsidRPr="00487839" w:rsidRDefault="00C01D5C" w:rsidP="00442C15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يجب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إرسال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التوجهات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42C15">
        <w:rPr>
          <w:rFonts w:asciiTheme="minorBidi" w:hAnsiTheme="minorBidi" w:cs="Arial" w:hint="cs"/>
          <w:sz w:val="24"/>
          <w:szCs w:val="24"/>
          <w:rtl/>
          <w:lang w:bidi="ar-SA"/>
        </w:rPr>
        <w:t>هذه المسألة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عنوان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البريد</w:t>
      </w:r>
      <w:r w:rsidRPr="0048783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487839">
        <w:rPr>
          <w:rFonts w:asciiTheme="minorBidi" w:hAnsiTheme="minorBidi" w:cs="Arial" w:hint="cs"/>
          <w:sz w:val="24"/>
          <w:szCs w:val="24"/>
          <w:rtl/>
          <w:lang w:bidi="ar-SA"/>
        </w:rPr>
        <w:t>الإلكتروني</w:t>
      </w:r>
      <w:r w:rsidRPr="00487839">
        <w:rPr>
          <w:rFonts w:asciiTheme="minorBidi" w:hAnsiTheme="minorBidi"/>
          <w:sz w:val="24"/>
          <w:szCs w:val="24"/>
          <w:rtl/>
        </w:rPr>
        <w:t xml:space="preserve">: </w:t>
      </w:r>
      <w:hyperlink r:id="rId9" w:history="1">
        <w:r w:rsidRPr="00487839">
          <w:rPr>
            <w:rStyle w:val="Hyperlink"/>
            <w:rFonts w:asciiTheme="minorBidi" w:hAnsiTheme="minorBidi"/>
            <w:sz w:val="24"/>
            <w:szCs w:val="24"/>
          </w:rPr>
          <w:t>payments-oversight@boi.org.il</w:t>
        </w:r>
      </w:hyperlink>
    </w:p>
    <w:bookmarkEnd w:id="0"/>
    <w:p w:rsidR="00A2150B" w:rsidRPr="00487839" w:rsidRDefault="00A2150B" w:rsidP="00DD0BD3">
      <w:pPr>
        <w:tabs>
          <w:tab w:val="left" w:pos="2315"/>
        </w:tabs>
        <w:jc w:val="center"/>
        <w:rPr>
          <w:rFonts w:asciiTheme="minorBidi" w:hAnsiTheme="minorBidi"/>
          <w:rtl/>
        </w:rPr>
      </w:pPr>
    </w:p>
    <w:sectPr w:rsidR="00A2150B" w:rsidRPr="00487839" w:rsidSect="001D340E">
      <w:footerReference w:type="first" r:id="rId1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1D5C">
      <w:pPr>
        <w:spacing w:after="0" w:line="240" w:lineRule="auto"/>
      </w:pPr>
      <w:r>
        <w:separator/>
      </w:r>
    </w:p>
  </w:endnote>
  <w:endnote w:type="continuationSeparator" w:id="0">
    <w:p w:rsidR="00000000" w:rsidRDefault="00C0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C01D5C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01D5C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C01D5C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01D5C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C01D5C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01D5C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C01D5C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C01D5C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C01D5C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82721A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1D5C">
      <w:pPr>
        <w:spacing w:after="0" w:line="240" w:lineRule="auto"/>
      </w:pPr>
      <w:r>
        <w:separator/>
      </w:r>
    </w:p>
  </w:footnote>
  <w:footnote w:type="continuationSeparator" w:id="0">
    <w:p w:rsidR="00000000" w:rsidRDefault="00C0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D95052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343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64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4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41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A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A8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49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8F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81BA5D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0E3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8B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E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E0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A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41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C9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CE425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0CAE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EC96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CEB4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426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D69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29D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E0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44A9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11E6F3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4FE42ED2" w:tentative="1">
      <w:start w:val="1"/>
      <w:numFmt w:val="lowerLetter"/>
      <w:lvlText w:val="%2."/>
      <w:lvlJc w:val="left"/>
      <w:pPr>
        <w:ind w:left="1080" w:hanging="360"/>
      </w:pPr>
    </w:lvl>
    <w:lvl w:ilvl="2" w:tplc="7C1A83E0" w:tentative="1">
      <w:start w:val="1"/>
      <w:numFmt w:val="lowerRoman"/>
      <w:lvlText w:val="%3."/>
      <w:lvlJc w:val="right"/>
      <w:pPr>
        <w:ind w:left="1800" w:hanging="180"/>
      </w:pPr>
    </w:lvl>
    <w:lvl w:ilvl="3" w:tplc="992A74B6" w:tentative="1">
      <w:start w:val="1"/>
      <w:numFmt w:val="decimal"/>
      <w:lvlText w:val="%4."/>
      <w:lvlJc w:val="left"/>
      <w:pPr>
        <w:ind w:left="2520" w:hanging="360"/>
      </w:pPr>
    </w:lvl>
    <w:lvl w:ilvl="4" w:tplc="FB64BEBE" w:tentative="1">
      <w:start w:val="1"/>
      <w:numFmt w:val="lowerLetter"/>
      <w:lvlText w:val="%5."/>
      <w:lvlJc w:val="left"/>
      <w:pPr>
        <w:ind w:left="3240" w:hanging="360"/>
      </w:pPr>
    </w:lvl>
    <w:lvl w:ilvl="5" w:tplc="16D07CA0" w:tentative="1">
      <w:start w:val="1"/>
      <w:numFmt w:val="lowerRoman"/>
      <w:lvlText w:val="%6."/>
      <w:lvlJc w:val="right"/>
      <w:pPr>
        <w:ind w:left="3960" w:hanging="180"/>
      </w:pPr>
    </w:lvl>
    <w:lvl w:ilvl="6" w:tplc="7EA63AB0" w:tentative="1">
      <w:start w:val="1"/>
      <w:numFmt w:val="decimal"/>
      <w:lvlText w:val="%7."/>
      <w:lvlJc w:val="left"/>
      <w:pPr>
        <w:ind w:left="4680" w:hanging="360"/>
      </w:pPr>
    </w:lvl>
    <w:lvl w:ilvl="7" w:tplc="D48222B8" w:tentative="1">
      <w:start w:val="1"/>
      <w:numFmt w:val="lowerLetter"/>
      <w:lvlText w:val="%8."/>
      <w:lvlJc w:val="left"/>
      <w:pPr>
        <w:ind w:left="5400" w:hanging="360"/>
      </w:pPr>
    </w:lvl>
    <w:lvl w:ilvl="8" w:tplc="727800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47D8C1B4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AD38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56C2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4A85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08ED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6470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188C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1262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CEEF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B5D89D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7E24B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3006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76DA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8067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4EF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ACA1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2A0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5A37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13668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4480C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DBAFB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62B692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821E2E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00EB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42F5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1255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D436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FA7E647E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C64854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24AF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F62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04A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D0EB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257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043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BA68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0C0E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89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26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A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AF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6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8A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2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42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820ECB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7F8D4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0F9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D65F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E43B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1475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0878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66C4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56CC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1264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25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44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05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D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87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AD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66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23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64FA22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F16BB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EACE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9694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C040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E35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02EA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7C10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C4A8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EA2AE8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92A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CC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03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8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CE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CA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AA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6D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0160F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C33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E69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8820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29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C5BA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84B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0A4F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A34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607E2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69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6D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E1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0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6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81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3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6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D23030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7A8A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C0C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1E1C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6607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4081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FC58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DCB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DAA7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C400C5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46C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C7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B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47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09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EC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CF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BDA63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481F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8C47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5C79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B051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A87E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6CF4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36E3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A6F8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958F8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2C15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87839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4FED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294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3C28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D5C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4AA0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5852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yments-oversight@boi.org.i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82E2-5D77-4BE7-B602-1A61A6DD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3407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2025-03-13T09:28:00Z</dcterms:created>
  <dcterms:modified xsi:type="dcterms:W3CDTF">2025-03-13T09:28:00Z</dcterms:modified>
</cp:coreProperties>
</file>