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21"/>
        <w:bidiVisual/>
        <w:tblW w:w="10991" w:type="dxa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3404"/>
        <w:gridCol w:w="4182"/>
        <w:gridCol w:w="3405"/>
      </w:tblGrid>
      <w:tr w:rsidR="00AF23F6" w:rsidRPr="00DB1CBC" w:rsidTr="00AF23F6">
        <w:trPr>
          <w:trHeight w:val="1495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3F6" w:rsidRPr="00520BB4" w:rsidRDefault="00AF23F6" w:rsidP="00AF23F6">
            <w:pPr>
              <w:bidi/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AF23F6" w:rsidRDefault="00AF23F6" w:rsidP="00AF23F6">
            <w:pPr>
              <w:bidi/>
              <w:spacing w:line="360" w:lineRule="auto"/>
              <w:ind w:right="-101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</w:tcPr>
          <w:p w:rsidR="00AF23F6" w:rsidRDefault="00AF23F6" w:rsidP="00AF23F6">
            <w:pPr>
              <w:bidi/>
              <w:jc w:val="center"/>
              <w:rPr>
                <w:rtl/>
              </w:rPr>
            </w:pPr>
            <w:r>
              <w:rPr>
                <w:noProof/>
                <w:rtl/>
                <w:lang w:eastAsia="en-US"/>
              </w:rPr>
              <w:drawing>
                <wp:inline distT="0" distB="0" distL="0" distR="0" wp14:anchorId="7C8A79F1" wp14:editId="67751F90">
                  <wp:extent cx="914400" cy="914400"/>
                  <wp:effectExtent l="0" t="0" r="0" b="0"/>
                  <wp:docPr id="1" name="תמונה 1" descr="C:\Users\z862\AppData\Local\Microsoft\Windows\Temporary Internet Files\Content.Outlook\M6E9SVHT\Logo Bank of Israel 2 color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862\AppData\Local\Microsoft\Windows\Temporary Internet Files\Content.Outlook\M6E9SVHT\Logo Bank of Israel 2 color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3F6" w:rsidRPr="00B20A2F" w:rsidRDefault="00AF23F6" w:rsidP="00AF23F6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>
              <w:rPr>
                <w:rFonts w:cs="David"/>
                <w:sz w:val="24"/>
                <w:szCs w:val="24"/>
              </w:rPr>
              <w:fldChar w:fldCharType="begin"/>
            </w:r>
            <w:r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cs="David" w:hint="cs"/>
                <w:sz w:val="24"/>
                <w:szCs w:val="24"/>
              </w:rPr>
              <w:instrText>DATE</w:instrText>
            </w:r>
            <w:r>
              <w:rPr>
                <w:rFonts w:cs="David" w:hint="cs"/>
                <w:sz w:val="24"/>
                <w:szCs w:val="24"/>
                <w:rtl/>
              </w:rPr>
              <w:instrText xml:space="preserve"> \@ "</w:instrText>
            </w:r>
            <w:r>
              <w:rPr>
                <w:rFonts w:cs="David" w:hint="cs"/>
                <w:sz w:val="24"/>
                <w:szCs w:val="24"/>
              </w:rPr>
              <w:instrText>dd MMMM yyyy" \h</w:instrText>
            </w:r>
            <w:r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cs="David"/>
                <w:sz w:val="24"/>
                <w:szCs w:val="24"/>
              </w:rPr>
              <w:fldChar w:fldCharType="separate"/>
            </w:r>
            <w:r w:rsidR="00D82120">
              <w:rPr>
                <w:rFonts w:cs="David"/>
                <w:noProof/>
                <w:sz w:val="24"/>
                <w:szCs w:val="24"/>
                <w:rtl/>
              </w:rPr>
              <w:t>‏כ"ו אדר תש"פ</w:t>
            </w:r>
            <w:r>
              <w:rPr>
                <w:rFonts w:cs="David"/>
                <w:sz w:val="24"/>
                <w:szCs w:val="24"/>
              </w:rPr>
              <w:fldChar w:fldCharType="end"/>
            </w:r>
          </w:p>
          <w:p w:rsidR="00AF23F6" w:rsidRDefault="00AF23F6" w:rsidP="00AF23F6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>
              <w:rPr>
                <w:rFonts w:cs="David"/>
                <w:sz w:val="24"/>
                <w:szCs w:val="24"/>
              </w:rPr>
              <w:fldChar w:fldCharType="begin"/>
            </w:r>
            <w:r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cs="David" w:hint="cs"/>
                <w:sz w:val="24"/>
                <w:szCs w:val="24"/>
              </w:rPr>
              <w:instrText>DATE</w:instrText>
            </w:r>
            <w:r>
              <w:rPr>
                <w:rFonts w:cs="David" w:hint="cs"/>
                <w:sz w:val="24"/>
                <w:szCs w:val="24"/>
                <w:rtl/>
              </w:rPr>
              <w:instrText xml:space="preserve"> \@ "</w:instrText>
            </w:r>
            <w:r>
              <w:rPr>
                <w:rFonts w:cs="David" w:hint="cs"/>
                <w:sz w:val="24"/>
                <w:szCs w:val="24"/>
              </w:rPr>
              <w:instrText>dd MMMM yyyy</w:instrText>
            </w:r>
            <w:r>
              <w:rPr>
                <w:rFonts w:cs="David" w:hint="cs"/>
                <w:sz w:val="24"/>
                <w:szCs w:val="24"/>
                <w:rtl/>
              </w:rPr>
              <w:instrText>"</w:instrText>
            </w:r>
            <w:r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>
              <w:rPr>
                <w:rFonts w:cs="David"/>
                <w:sz w:val="24"/>
                <w:szCs w:val="24"/>
              </w:rPr>
              <w:fldChar w:fldCharType="separate"/>
            </w:r>
            <w:r w:rsidR="00D82120">
              <w:rPr>
                <w:rFonts w:cs="David"/>
                <w:noProof/>
                <w:sz w:val="24"/>
                <w:szCs w:val="24"/>
                <w:rtl/>
              </w:rPr>
              <w:t>‏22 מרץ 2020</w:t>
            </w:r>
            <w:r>
              <w:rPr>
                <w:rFonts w:cs="David"/>
                <w:sz w:val="24"/>
                <w:szCs w:val="24"/>
              </w:rPr>
              <w:fldChar w:fldCharType="end"/>
            </w:r>
          </w:p>
          <w:p w:rsidR="00AF23F6" w:rsidRPr="00DF107C" w:rsidRDefault="00AF23F6" w:rsidP="00AF23F6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</w:p>
        </w:tc>
      </w:tr>
    </w:tbl>
    <w:p w:rsidR="00FE034E" w:rsidRPr="001B3E00" w:rsidRDefault="00FE034E" w:rsidP="00BD5207">
      <w:pPr>
        <w:bidi/>
        <w:rPr>
          <w:rtl/>
        </w:rPr>
      </w:pPr>
    </w:p>
    <w:p w:rsidR="00C04A6B" w:rsidRDefault="007E18EE" w:rsidP="00E361B9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5F56F9" w:rsidRPr="005F56F9" w:rsidRDefault="005F56F9" w:rsidP="005F56F9">
      <w:pPr>
        <w:bidi/>
        <w:rPr>
          <w:lang w:eastAsia="en-US"/>
        </w:rPr>
      </w:pPr>
    </w:p>
    <w:p w:rsidR="003F5BF6" w:rsidRPr="00A42614" w:rsidRDefault="005F56F9" w:rsidP="005F56F9">
      <w:pPr>
        <w:jc w:val="center"/>
        <w:rPr>
          <w:rFonts w:cs="David"/>
          <w:b/>
          <w:bCs/>
          <w:sz w:val="26"/>
          <w:szCs w:val="26"/>
          <w:lang w:eastAsia="en-US"/>
        </w:rPr>
      </w:pPr>
      <w:r w:rsidRPr="00A42614">
        <w:rPr>
          <w:rFonts w:cs="David" w:hint="cs"/>
          <w:b/>
          <w:bCs/>
          <w:sz w:val="26"/>
          <w:szCs w:val="26"/>
          <w:rtl/>
          <w:lang w:eastAsia="en-US"/>
        </w:rPr>
        <w:t xml:space="preserve"> </w:t>
      </w:r>
    </w:p>
    <w:p w:rsidR="003752E7" w:rsidRDefault="009638BF" w:rsidP="00485C23">
      <w:pPr>
        <w:bidi/>
        <w:spacing w:line="360" w:lineRule="auto"/>
        <w:ind w:right="-101"/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הפי</w:t>
      </w:r>
      <w:bookmarkStart w:id="0" w:name="_GoBack"/>
      <w:bookmarkEnd w:id="0"/>
      <w:r>
        <w:rPr>
          <w:rFonts w:cs="David" w:hint="cs"/>
          <w:b/>
          <w:bCs/>
          <w:sz w:val="28"/>
          <w:szCs w:val="28"/>
          <w:rtl/>
        </w:rPr>
        <w:t>קוח על הבנקים</w:t>
      </w:r>
      <w:r w:rsidR="00485C23">
        <w:rPr>
          <w:rFonts w:cs="David" w:hint="cs"/>
          <w:b/>
          <w:bCs/>
          <w:sz w:val="28"/>
          <w:szCs w:val="28"/>
          <w:rtl/>
        </w:rPr>
        <w:t xml:space="preserve"> מודיע על </w:t>
      </w:r>
      <w:r w:rsidR="003752E7">
        <w:rPr>
          <w:rFonts w:cs="David" w:hint="cs"/>
          <w:b/>
          <w:bCs/>
          <w:sz w:val="28"/>
          <w:szCs w:val="28"/>
          <w:rtl/>
        </w:rPr>
        <w:t xml:space="preserve">סיוע </w:t>
      </w:r>
      <w:r w:rsidR="00650A5B">
        <w:rPr>
          <w:rFonts w:cs="David" w:hint="cs"/>
          <w:b/>
          <w:bCs/>
          <w:sz w:val="28"/>
          <w:szCs w:val="28"/>
          <w:rtl/>
        </w:rPr>
        <w:t xml:space="preserve">ללקוחות במשיכת קצבאות הביטוח הלאומי </w:t>
      </w:r>
    </w:p>
    <w:p w:rsidR="0077374D" w:rsidRDefault="0077374D" w:rsidP="003752E7">
      <w:pPr>
        <w:bidi/>
        <w:spacing w:line="360" w:lineRule="auto"/>
        <w:ind w:right="-101"/>
        <w:jc w:val="center"/>
        <w:rPr>
          <w:rFonts w:cs="David"/>
          <w:b/>
          <w:bCs/>
          <w:sz w:val="24"/>
          <w:szCs w:val="24"/>
          <w:rtl/>
        </w:rPr>
      </w:pPr>
    </w:p>
    <w:p w:rsidR="005C291E" w:rsidRDefault="00A4652D" w:rsidP="0066764F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בעקבות הנחיות משרד הבריאות</w:t>
      </w:r>
      <w:r w:rsidR="009638BF">
        <w:rPr>
          <w:rFonts w:cs="David" w:hint="cs"/>
          <w:b/>
          <w:bCs/>
          <w:sz w:val="24"/>
          <w:szCs w:val="24"/>
          <w:rtl/>
        </w:rPr>
        <w:t xml:space="preserve">, הרצון לשמור על בריאותם של לקוחות </w:t>
      </w:r>
      <w:r w:rsidR="00485C23">
        <w:rPr>
          <w:rFonts w:cs="David" w:hint="cs"/>
          <w:b/>
          <w:bCs/>
          <w:sz w:val="24"/>
          <w:szCs w:val="24"/>
          <w:rtl/>
        </w:rPr>
        <w:t>מערכת הבנקאית</w:t>
      </w:r>
      <w:r w:rsidR="009638BF">
        <w:rPr>
          <w:rFonts w:cs="David" w:hint="cs"/>
          <w:b/>
          <w:bCs/>
          <w:sz w:val="24"/>
          <w:szCs w:val="24"/>
          <w:rtl/>
        </w:rPr>
        <w:t xml:space="preserve">, ולאור </w:t>
      </w:r>
      <w:r>
        <w:rPr>
          <w:rFonts w:cs="David" w:hint="cs"/>
          <w:b/>
          <w:bCs/>
          <w:sz w:val="24"/>
          <w:szCs w:val="24"/>
          <w:rtl/>
        </w:rPr>
        <w:t xml:space="preserve">צמצום שירותי קבלת הקהל </w:t>
      </w:r>
      <w:r w:rsidR="00650A5B">
        <w:rPr>
          <w:rFonts w:cs="David" w:hint="cs"/>
          <w:b/>
          <w:bCs/>
          <w:sz w:val="24"/>
          <w:szCs w:val="24"/>
          <w:rtl/>
        </w:rPr>
        <w:t>ל</w:t>
      </w:r>
      <w:r>
        <w:rPr>
          <w:rFonts w:cs="David" w:hint="cs"/>
          <w:b/>
          <w:bCs/>
          <w:sz w:val="24"/>
          <w:szCs w:val="24"/>
          <w:rtl/>
        </w:rPr>
        <w:t>סניפים</w:t>
      </w:r>
      <w:r w:rsidR="00650A5B">
        <w:rPr>
          <w:rFonts w:cs="David" w:hint="cs"/>
          <w:b/>
          <w:bCs/>
          <w:sz w:val="24"/>
          <w:szCs w:val="24"/>
          <w:rtl/>
        </w:rPr>
        <w:t xml:space="preserve"> ייעודיים</w:t>
      </w:r>
      <w:r w:rsidR="00866053">
        <w:rPr>
          <w:rFonts w:cs="David" w:hint="cs"/>
          <w:b/>
          <w:bCs/>
          <w:sz w:val="24"/>
          <w:szCs w:val="24"/>
          <w:rtl/>
        </w:rPr>
        <w:t>,</w:t>
      </w:r>
      <w:r w:rsidR="009638BF">
        <w:rPr>
          <w:rFonts w:cs="David" w:hint="cs"/>
          <w:b/>
          <w:bCs/>
          <w:sz w:val="24"/>
          <w:szCs w:val="24"/>
          <w:rtl/>
        </w:rPr>
        <w:t xml:space="preserve"> </w:t>
      </w:r>
      <w:r w:rsidR="00F579C7" w:rsidRPr="0077374D">
        <w:rPr>
          <w:rFonts w:cs="David" w:hint="cs"/>
          <w:b/>
          <w:bCs/>
          <w:sz w:val="24"/>
          <w:szCs w:val="24"/>
          <w:rtl/>
        </w:rPr>
        <w:t>המערכת הבנקאית</w:t>
      </w:r>
      <w:r w:rsidR="00D55B6C">
        <w:rPr>
          <w:rFonts w:cs="David" w:hint="cs"/>
          <w:b/>
          <w:bCs/>
          <w:sz w:val="24"/>
          <w:szCs w:val="24"/>
          <w:rtl/>
        </w:rPr>
        <w:t xml:space="preserve"> מתחילה</w:t>
      </w:r>
      <w:r w:rsidR="00F579C7" w:rsidRPr="0077374D">
        <w:rPr>
          <w:rFonts w:cs="David" w:hint="cs"/>
          <w:b/>
          <w:bCs/>
          <w:sz w:val="24"/>
          <w:szCs w:val="24"/>
          <w:rtl/>
        </w:rPr>
        <w:t xml:space="preserve"> </w:t>
      </w:r>
      <w:r w:rsidR="009638BF">
        <w:rPr>
          <w:rFonts w:cs="David" w:hint="cs"/>
          <w:b/>
          <w:bCs/>
          <w:sz w:val="24"/>
          <w:szCs w:val="24"/>
          <w:rtl/>
        </w:rPr>
        <w:t xml:space="preserve">בימים אלו  </w:t>
      </w:r>
      <w:r w:rsidR="0066764F">
        <w:rPr>
          <w:rFonts w:cs="David" w:hint="cs"/>
          <w:b/>
          <w:bCs/>
          <w:sz w:val="24"/>
          <w:szCs w:val="24"/>
          <w:rtl/>
        </w:rPr>
        <w:t>לשלוח</w:t>
      </w:r>
      <w:r w:rsidR="009638BF">
        <w:rPr>
          <w:rFonts w:cs="David" w:hint="cs"/>
          <w:b/>
          <w:bCs/>
          <w:sz w:val="24"/>
          <w:szCs w:val="24"/>
          <w:rtl/>
        </w:rPr>
        <w:t xml:space="preserve"> </w:t>
      </w:r>
      <w:r w:rsidR="00F579C7" w:rsidRPr="0077374D">
        <w:rPr>
          <w:rFonts w:cs="David" w:hint="cs"/>
          <w:b/>
          <w:bCs/>
          <w:sz w:val="24"/>
          <w:szCs w:val="24"/>
          <w:rtl/>
        </w:rPr>
        <w:t xml:space="preserve"> כרטיסי חיוב </w:t>
      </w:r>
      <w:r w:rsidR="0066764F">
        <w:rPr>
          <w:rFonts w:cs="David" w:hint="cs"/>
          <w:b/>
          <w:bCs/>
          <w:sz w:val="24"/>
          <w:szCs w:val="24"/>
          <w:rtl/>
        </w:rPr>
        <w:t xml:space="preserve">מיידי (דביט) </w:t>
      </w:r>
      <w:r w:rsidR="00F579C7" w:rsidRPr="0077374D">
        <w:rPr>
          <w:rFonts w:cs="David" w:hint="cs"/>
          <w:b/>
          <w:bCs/>
          <w:sz w:val="24"/>
          <w:szCs w:val="24"/>
          <w:rtl/>
        </w:rPr>
        <w:t xml:space="preserve">ללקוחות </w:t>
      </w:r>
      <w:r w:rsidR="005C291E">
        <w:rPr>
          <w:rFonts w:cs="David" w:hint="cs"/>
          <w:b/>
          <w:bCs/>
          <w:sz w:val="24"/>
          <w:szCs w:val="24"/>
          <w:rtl/>
        </w:rPr>
        <w:t>מקבלי קצבאות</w:t>
      </w:r>
      <w:r w:rsidR="009638BF">
        <w:rPr>
          <w:rFonts w:cs="David" w:hint="cs"/>
          <w:b/>
          <w:bCs/>
          <w:sz w:val="24"/>
          <w:szCs w:val="24"/>
          <w:rtl/>
        </w:rPr>
        <w:t xml:space="preserve">, אשר </w:t>
      </w:r>
      <w:r>
        <w:rPr>
          <w:rFonts w:cs="David" w:hint="cs"/>
          <w:b/>
          <w:bCs/>
          <w:sz w:val="24"/>
          <w:szCs w:val="24"/>
          <w:rtl/>
        </w:rPr>
        <w:t>אין ברשותם כרטיס חיוב</w:t>
      </w:r>
      <w:r w:rsidR="00170ABB">
        <w:rPr>
          <w:rFonts w:cs="David" w:hint="cs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>ו</w:t>
      </w:r>
      <w:r w:rsidR="005C291E">
        <w:rPr>
          <w:rFonts w:cs="David" w:hint="cs"/>
          <w:b/>
          <w:bCs/>
          <w:sz w:val="24"/>
          <w:szCs w:val="24"/>
          <w:rtl/>
        </w:rPr>
        <w:t>נ</w:t>
      </w:r>
      <w:r>
        <w:rPr>
          <w:rFonts w:cs="David" w:hint="cs"/>
          <w:b/>
          <w:bCs/>
          <w:sz w:val="24"/>
          <w:szCs w:val="24"/>
          <w:rtl/>
        </w:rPr>
        <w:t>והגים</w:t>
      </w:r>
      <w:r w:rsidR="005C291E">
        <w:rPr>
          <w:rFonts w:cs="David" w:hint="cs"/>
          <w:b/>
          <w:bCs/>
          <w:sz w:val="24"/>
          <w:szCs w:val="24"/>
          <w:rtl/>
        </w:rPr>
        <w:t xml:space="preserve"> למשוך את הקצבאות באמצעות שירותי הקופה בסניף.</w:t>
      </w:r>
      <w:r w:rsidR="002414A4"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001506" w:rsidRDefault="00001506" w:rsidP="005F7824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Fonts w:ascii="David" w:hAnsi="David" w:cs="David"/>
        </w:rPr>
      </w:pPr>
    </w:p>
    <w:p w:rsidR="00A4652D" w:rsidRDefault="00A4652D" w:rsidP="0052479A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Fonts w:ascii="David" w:hAnsi="David" w:cs="David"/>
        </w:rPr>
      </w:pPr>
      <w:r w:rsidRPr="00A4652D">
        <w:rPr>
          <w:rFonts w:ascii="David" w:hAnsi="David" w:cs="David" w:hint="cs"/>
          <w:b/>
          <w:bCs/>
          <w:rtl/>
        </w:rPr>
        <w:t>ד"ר חדוה בר, המפקחת על הבנקים</w:t>
      </w:r>
      <w:r>
        <w:rPr>
          <w:rFonts w:ascii="David" w:hAnsi="David" w:cs="David" w:hint="cs"/>
          <w:rtl/>
        </w:rPr>
        <w:t xml:space="preserve">: </w:t>
      </w:r>
      <w:r w:rsidRPr="00001506">
        <w:rPr>
          <w:rFonts w:ascii="David" w:hAnsi="David" w:cs="David" w:hint="cs"/>
          <w:b/>
          <w:bCs/>
          <w:rtl/>
        </w:rPr>
        <w:t>"</w:t>
      </w:r>
      <w:r w:rsidR="00170ABB" w:rsidRPr="00001506">
        <w:rPr>
          <w:rFonts w:ascii="David" w:hAnsi="David" w:cs="David" w:hint="cs"/>
          <w:b/>
          <w:bCs/>
          <w:rtl/>
        </w:rPr>
        <w:t>הפיקוח על הבנקים</w:t>
      </w:r>
      <w:r w:rsidR="00001506" w:rsidRPr="00001506">
        <w:rPr>
          <w:rFonts w:ascii="David" w:hAnsi="David" w:cs="David" w:hint="cs"/>
          <w:b/>
          <w:bCs/>
          <w:rtl/>
        </w:rPr>
        <w:t xml:space="preserve"> פועל כדי לאפשר את המשכיות השירותים הבנקאיים ושוקד כל העת </w:t>
      </w:r>
      <w:r w:rsidR="00170ABB" w:rsidRPr="00001506">
        <w:rPr>
          <w:rFonts w:ascii="David" w:hAnsi="David" w:cs="David" w:hint="cs"/>
          <w:b/>
          <w:bCs/>
          <w:rtl/>
        </w:rPr>
        <w:t>על מתן פתרונות למצבים שונים שנוצרים בעקבות מגפת הקורונה.</w:t>
      </w:r>
      <w:r w:rsidR="009638BF">
        <w:rPr>
          <w:rFonts w:ascii="David" w:hAnsi="David" w:cs="David" w:hint="cs"/>
          <w:b/>
          <w:bCs/>
          <w:rtl/>
        </w:rPr>
        <w:t xml:space="preserve"> </w:t>
      </w:r>
      <w:r w:rsidR="002414A4">
        <w:rPr>
          <w:rFonts w:ascii="David" w:hAnsi="David" w:cs="David" w:hint="cs"/>
          <w:b/>
          <w:bCs/>
          <w:rtl/>
        </w:rPr>
        <w:t xml:space="preserve">הצעד שעליו אנו מודיעים יאפשר ללקוחות מקבלי </w:t>
      </w:r>
      <w:r w:rsidR="0052479A">
        <w:rPr>
          <w:rFonts w:ascii="David" w:hAnsi="David" w:cs="David" w:hint="cs"/>
          <w:b/>
          <w:bCs/>
          <w:rtl/>
        </w:rPr>
        <w:t xml:space="preserve">קצבאות </w:t>
      </w:r>
      <w:r w:rsidR="002414A4">
        <w:rPr>
          <w:rFonts w:ascii="David" w:hAnsi="David" w:cs="David" w:hint="cs"/>
          <w:b/>
          <w:bCs/>
          <w:rtl/>
        </w:rPr>
        <w:t xml:space="preserve">ביטוח לאומי למשוך את הקצבה </w:t>
      </w:r>
      <w:r w:rsidR="0052479A">
        <w:rPr>
          <w:rFonts w:ascii="David" w:hAnsi="David" w:cs="David" w:hint="cs"/>
          <w:b/>
          <w:bCs/>
          <w:rtl/>
        </w:rPr>
        <w:t>מכל מכשיר כספומט</w:t>
      </w:r>
      <w:r w:rsidR="002414A4">
        <w:rPr>
          <w:rFonts w:ascii="David" w:hAnsi="David" w:cs="David" w:hint="cs"/>
          <w:b/>
          <w:bCs/>
          <w:rtl/>
        </w:rPr>
        <w:t xml:space="preserve"> ללא הגעה לסניף, שעלולה לסכן אותם בריאותית. </w:t>
      </w:r>
      <w:r w:rsidR="00170ABB" w:rsidRPr="00001506">
        <w:rPr>
          <w:rFonts w:ascii="David" w:hAnsi="David" w:cs="David" w:hint="cs"/>
          <w:b/>
          <w:bCs/>
          <w:rtl/>
        </w:rPr>
        <w:t xml:space="preserve">אני </w:t>
      </w:r>
      <w:r w:rsidR="0066764F">
        <w:rPr>
          <w:rFonts w:ascii="David" w:hAnsi="David" w:cs="David" w:hint="cs"/>
          <w:b/>
          <w:bCs/>
          <w:rtl/>
        </w:rPr>
        <w:t>מברכת על ההירתמות המיידית של ה</w:t>
      </w:r>
      <w:r w:rsidR="00170ABB" w:rsidRPr="00001506">
        <w:rPr>
          <w:rFonts w:ascii="David" w:hAnsi="David" w:cs="David" w:hint="cs"/>
          <w:b/>
          <w:bCs/>
          <w:rtl/>
        </w:rPr>
        <w:t>מערכת הבנקאית</w:t>
      </w:r>
      <w:r w:rsidR="007168F5">
        <w:rPr>
          <w:rFonts w:ascii="David" w:hAnsi="David" w:cs="David" w:hint="cs"/>
          <w:b/>
          <w:bCs/>
          <w:rtl/>
        </w:rPr>
        <w:t xml:space="preserve"> </w:t>
      </w:r>
      <w:r w:rsidR="0066764F">
        <w:rPr>
          <w:rFonts w:ascii="David" w:hAnsi="David" w:cs="David" w:hint="cs"/>
          <w:b/>
          <w:bCs/>
          <w:rtl/>
        </w:rPr>
        <w:t xml:space="preserve">בהובלת </w:t>
      </w:r>
      <w:r w:rsidR="007168F5">
        <w:rPr>
          <w:rFonts w:ascii="David" w:hAnsi="David" w:cs="David" w:hint="cs"/>
          <w:b/>
          <w:bCs/>
          <w:rtl/>
        </w:rPr>
        <w:t>איגוד הבנקים</w:t>
      </w:r>
      <w:r w:rsidR="00170ABB" w:rsidRPr="00001506">
        <w:rPr>
          <w:rFonts w:ascii="David" w:hAnsi="David" w:cs="David" w:hint="cs"/>
          <w:b/>
          <w:bCs/>
          <w:rtl/>
        </w:rPr>
        <w:t xml:space="preserve"> לפתרון שגובש במטרה לאפשר ללקוחות מקבלי הקצבאות למשוך את כספם". </w:t>
      </w:r>
    </w:p>
    <w:p w:rsidR="00A4652D" w:rsidRDefault="00A4652D" w:rsidP="005F7824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Fonts w:ascii="David" w:hAnsi="David" w:cs="David"/>
          <w:rtl/>
        </w:rPr>
      </w:pPr>
    </w:p>
    <w:p w:rsidR="0077374D" w:rsidRDefault="00173A6C" w:rsidP="005F7824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Fonts w:ascii="David" w:hAnsi="David" w:cs="David"/>
          <w:highlight w:val="yellow"/>
        </w:rPr>
      </w:pPr>
      <w:r w:rsidRPr="00173A6C">
        <w:rPr>
          <w:rFonts w:ascii="David" w:hAnsi="David" w:cs="David"/>
          <w:rtl/>
        </w:rPr>
        <w:t>בעקבות הנחיות משרד הבריאות</w:t>
      </w:r>
      <w:r w:rsidRPr="00173A6C">
        <w:rPr>
          <w:rFonts w:ascii="David" w:hAnsi="David" w:cs="David" w:hint="cs"/>
          <w:rtl/>
        </w:rPr>
        <w:t xml:space="preserve"> </w:t>
      </w:r>
      <w:r w:rsidRPr="00173A6C">
        <w:rPr>
          <w:rFonts w:ascii="David" w:hAnsi="David" w:cs="David"/>
          <w:rtl/>
        </w:rPr>
        <w:t>על צמצום הפעילות והתנועה במרחב הציבורי ומתוך רצון לאפשר המשכיות במתן השירותים הבנקאיים לציבור הרחב</w:t>
      </w:r>
      <w:r w:rsidR="009638BF">
        <w:rPr>
          <w:rFonts w:ascii="David" w:hAnsi="David" w:cs="David" w:hint="cs"/>
          <w:rtl/>
        </w:rPr>
        <w:t>,</w:t>
      </w:r>
      <w:r w:rsidRPr="00173A6C">
        <w:rPr>
          <w:rFonts w:ascii="David" w:hAnsi="David" w:cs="David"/>
          <w:rtl/>
        </w:rPr>
        <w:t xml:space="preserve"> תוך שמירה על בריאות הציבור ו</w:t>
      </w:r>
      <w:r w:rsidR="00866053">
        <w:rPr>
          <w:rFonts w:ascii="David" w:hAnsi="David" w:cs="David" w:hint="cs"/>
          <w:rtl/>
        </w:rPr>
        <w:t xml:space="preserve">בריאות </w:t>
      </w:r>
      <w:r w:rsidRPr="00173A6C">
        <w:rPr>
          <w:rFonts w:ascii="David" w:hAnsi="David" w:cs="David"/>
          <w:rtl/>
        </w:rPr>
        <w:t>עובדי הבנקים</w:t>
      </w:r>
      <w:r>
        <w:rPr>
          <w:rFonts w:ascii="David" w:hAnsi="David" w:cs="David" w:hint="cs"/>
          <w:rtl/>
        </w:rPr>
        <w:t>,</w:t>
      </w:r>
      <w:r w:rsidRPr="00FD34A5">
        <w:rPr>
          <w:rFonts w:ascii="David" w:hAnsi="David" w:cs="David"/>
          <w:rtl/>
        </w:rPr>
        <w:t xml:space="preserve"> </w:t>
      </w:r>
      <w:r w:rsidR="003752E7" w:rsidRPr="00FD34A5">
        <w:rPr>
          <w:rFonts w:ascii="David" w:hAnsi="David" w:cs="David"/>
          <w:rtl/>
        </w:rPr>
        <w:t xml:space="preserve">התיר </w:t>
      </w:r>
      <w:r w:rsidR="0077374D">
        <w:rPr>
          <w:rFonts w:ascii="David" w:hAnsi="David" w:cs="David" w:hint="cs"/>
          <w:rtl/>
        </w:rPr>
        <w:t>הפיקוח</w:t>
      </w:r>
      <w:r w:rsidR="003752E7" w:rsidRPr="00FD34A5">
        <w:rPr>
          <w:rFonts w:ascii="David" w:hAnsi="David" w:cs="David"/>
          <w:rtl/>
        </w:rPr>
        <w:t xml:space="preserve"> על הבנקים </w:t>
      </w:r>
      <w:r w:rsidR="00866053">
        <w:rPr>
          <w:rFonts w:ascii="David" w:hAnsi="David" w:cs="David" w:hint="cs"/>
          <w:rtl/>
        </w:rPr>
        <w:t>לבנקים</w:t>
      </w:r>
      <w:r w:rsidR="003752E7" w:rsidRPr="00FD34A5">
        <w:rPr>
          <w:rFonts w:ascii="David" w:hAnsi="David" w:cs="David"/>
          <w:rtl/>
        </w:rPr>
        <w:t xml:space="preserve"> לצמצם</w:t>
      </w:r>
      <w:r>
        <w:rPr>
          <w:rFonts w:ascii="David" w:hAnsi="David" w:cs="David" w:hint="cs"/>
          <w:rtl/>
        </w:rPr>
        <w:t xml:space="preserve"> את</w:t>
      </w:r>
      <w:r w:rsidR="003752E7" w:rsidRPr="00FD34A5">
        <w:rPr>
          <w:rFonts w:ascii="David" w:hAnsi="David" w:cs="David"/>
          <w:rtl/>
        </w:rPr>
        <w:t xml:space="preserve"> שירותי קבלת </w:t>
      </w:r>
      <w:r>
        <w:rPr>
          <w:rFonts w:ascii="David" w:hAnsi="David" w:cs="David" w:hint="cs"/>
          <w:rtl/>
        </w:rPr>
        <w:t>ה</w:t>
      </w:r>
      <w:r w:rsidR="003752E7" w:rsidRPr="00FD34A5">
        <w:rPr>
          <w:rFonts w:ascii="David" w:hAnsi="David" w:cs="David"/>
          <w:rtl/>
        </w:rPr>
        <w:t>קהל לסניפים ייעודיים בלבד בשירותים דחופים וחיוניים</w:t>
      </w:r>
      <w:r w:rsidR="00170ABB">
        <w:rPr>
          <w:rFonts w:ascii="David" w:hAnsi="David" w:cs="David" w:hint="cs"/>
          <w:rtl/>
        </w:rPr>
        <w:t>,</w:t>
      </w:r>
      <w:r w:rsidR="0077374D" w:rsidRPr="00650A5B">
        <w:rPr>
          <w:rFonts w:ascii="David" w:hAnsi="David" w:cs="David" w:hint="cs"/>
          <w:rtl/>
        </w:rPr>
        <w:t xml:space="preserve"> ופרסם </w:t>
      </w:r>
      <w:r w:rsidR="0077374D">
        <w:rPr>
          <w:rFonts w:ascii="David" w:hAnsi="David" w:cs="David" w:hint="cs"/>
          <w:rtl/>
        </w:rPr>
        <w:t xml:space="preserve">הקלות נוספות </w:t>
      </w:r>
      <w:r>
        <w:rPr>
          <w:rFonts w:ascii="David" w:hAnsi="David" w:cs="David" w:hint="cs"/>
          <w:rtl/>
        </w:rPr>
        <w:t xml:space="preserve">במטרה לסייע </w:t>
      </w:r>
      <w:r w:rsidR="0077374D">
        <w:rPr>
          <w:rFonts w:ascii="David" w:hAnsi="David" w:cs="David" w:hint="cs"/>
          <w:rtl/>
        </w:rPr>
        <w:t>ללקוחות לבצע פעולות</w:t>
      </w:r>
      <w:r>
        <w:rPr>
          <w:rFonts w:ascii="David" w:hAnsi="David" w:cs="David" w:hint="cs"/>
          <w:rtl/>
        </w:rPr>
        <w:t xml:space="preserve"> בערוצים דיגיטליים</w:t>
      </w:r>
      <w:r w:rsidR="0077374D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 xml:space="preserve">או </w:t>
      </w:r>
      <w:r w:rsidR="00170ABB">
        <w:rPr>
          <w:rFonts w:ascii="David" w:hAnsi="David" w:cs="David" w:hint="cs"/>
          <w:rtl/>
        </w:rPr>
        <w:t>ב</w:t>
      </w:r>
      <w:r>
        <w:rPr>
          <w:rFonts w:ascii="David" w:hAnsi="David" w:cs="David" w:hint="cs"/>
          <w:rtl/>
        </w:rPr>
        <w:t>מוקד הטלפוני של הבנק</w:t>
      </w:r>
      <w:r w:rsidR="00650A5B">
        <w:rPr>
          <w:rFonts w:ascii="David" w:hAnsi="David" w:cs="David" w:hint="cs"/>
          <w:rtl/>
        </w:rPr>
        <w:t>.</w:t>
      </w:r>
      <w:r w:rsidR="0077374D">
        <w:rPr>
          <w:rFonts w:ascii="David" w:hAnsi="David" w:cs="David" w:hint="cs"/>
          <w:rtl/>
        </w:rPr>
        <w:t xml:space="preserve"> </w:t>
      </w:r>
    </w:p>
    <w:p w:rsidR="00650A5B" w:rsidRDefault="00650A5B" w:rsidP="005F7824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Fonts w:ascii="David" w:hAnsi="David" w:cs="David"/>
          <w:highlight w:val="yellow"/>
          <w:rtl/>
        </w:rPr>
      </w:pPr>
    </w:p>
    <w:p w:rsidR="00173A6C" w:rsidRDefault="0066764F" w:rsidP="008D7920">
      <w:pPr>
        <w:pStyle w:val="NormalWeb"/>
        <w:shd w:val="clear" w:color="auto" w:fill="FFFFFF"/>
        <w:bidi/>
        <w:spacing w:before="0" w:beforeAutospacing="0" w:after="150" w:afterAutospacing="0" w:line="360" w:lineRule="auto"/>
        <w:rPr>
          <w:rFonts w:ascii="David" w:hAnsi="David" w:cs="David"/>
          <w:shd w:val="clear" w:color="auto" w:fill="FFFFFF"/>
          <w:rtl/>
        </w:rPr>
      </w:pPr>
      <w:r>
        <w:rPr>
          <w:rFonts w:ascii="David" w:hAnsi="David" w:cs="David" w:hint="cs"/>
          <w:rtl/>
        </w:rPr>
        <w:t xml:space="preserve">מצב זה יצר קושי עבור </w:t>
      </w:r>
      <w:r w:rsidR="003752E7" w:rsidRPr="00FD34A5">
        <w:rPr>
          <w:rFonts w:ascii="David" w:hAnsi="David" w:cs="David"/>
          <w:rtl/>
        </w:rPr>
        <w:t xml:space="preserve">לקוחות המקבלים קצבאות </w:t>
      </w:r>
      <w:r w:rsidR="00173A6C">
        <w:rPr>
          <w:rFonts w:ascii="David" w:hAnsi="David" w:cs="David" w:hint="cs"/>
          <w:rtl/>
        </w:rPr>
        <w:t>שונות מה</w:t>
      </w:r>
      <w:r w:rsidR="003752E7" w:rsidRPr="00FD34A5">
        <w:rPr>
          <w:rFonts w:ascii="David" w:hAnsi="David" w:cs="David"/>
          <w:rtl/>
        </w:rPr>
        <w:t xml:space="preserve">ביטוח </w:t>
      </w:r>
      <w:r w:rsidR="00173A6C">
        <w:rPr>
          <w:rFonts w:ascii="David" w:hAnsi="David" w:cs="David" w:hint="cs"/>
          <w:rtl/>
        </w:rPr>
        <w:t>ה</w:t>
      </w:r>
      <w:r w:rsidR="003752E7" w:rsidRPr="00FD34A5">
        <w:rPr>
          <w:rFonts w:ascii="David" w:hAnsi="David" w:cs="David"/>
          <w:rtl/>
        </w:rPr>
        <w:t>לאומי</w:t>
      </w:r>
      <w:r w:rsidR="00A4652D">
        <w:rPr>
          <w:rFonts w:ascii="David" w:hAnsi="David" w:cs="David" w:hint="cs"/>
          <w:rtl/>
        </w:rPr>
        <w:t xml:space="preserve"> שאין ברשותם כרטיס חיוב </w:t>
      </w:r>
      <w:r w:rsidR="009638BF">
        <w:rPr>
          <w:rFonts w:ascii="David" w:hAnsi="David" w:cs="David" w:hint="cs"/>
          <w:rtl/>
        </w:rPr>
        <w:t xml:space="preserve">(כרטיס למשיכת מזומנים ולביצוע עסקאות מרחוק) </w:t>
      </w:r>
      <w:r w:rsidR="00A4652D">
        <w:rPr>
          <w:rFonts w:ascii="David" w:hAnsi="David" w:cs="David" w:hint="cs"/>
          <w:rtl/>
        </w:rPr>
        <w:t>ו</w:t>
      </w:r>
      <w:r w:rsidR="00173A6C">
        <w:rPr>
          <w:rFonts w:ascii="David" w:hAnsi="David" w:cs="David" w:hint="cs"/>
          <w:rtl/>
        </w:rPr>
        <w:t>ש</w:t>
      </w:r>
      <w:r w:rsidR="003752E7" w:rsidRPr="00FD34A5">
        <w:rPr>
          <w:rFonts w:ascii="David" w:hAnsi="David" w:cs="David"/>
          <w:rtl/>
        </w:rPr>
        <w:t>נוהגים למשוך את הקצבאות</w:t>
      </w:r>
      <w:r w:rsidR="0077374D">
        <w:rPr>
          <w:rFonts w:ascii="David" w:hAnsi="David" w:cs="David" w:hint="cs"/>
          <w:rtl/>
        </w:rPr>
        <w:t xml:space="preserve"> באמצעות שירותי הקופה בסניף.</w:t>
      </w:r>
      <w:r w:rsidR="00A4652D">
        <w:rPr>
          <w:rFonts w:ascii="David" w:hAnsi="David" w:cs="David" w:hint="cs"/>
          <w:rtl/>
        </w:rPr>
        <w:t xml:space="preserve"> </w:t>
      </w:r>
      <w:r w:rsidR="008D7920">
        <w:rPr>
          <w:rFonts w:ascii="David" w:hAnsi="David" w:cs="David" w:hint="cs"/>
          <w:rtl/>
        </w:rPr>
        <w:t>לכן,</w:t>
      </w:r>
      <w:r w:rsidR="003752E7" w:rsidRPr="00FD34A5">
        <w:rPr>
          <w:rFonts w:ascii="David" w:hAnsi="David" w:cs="David"/>
          <w:rtl/>
        </w:rPr>
        <w:t xml:space="preserve"> </w:t>
      </w:r>
      <w:r w:rsidR="003752E7" w:rsidRPr="00FD34A5">
        <w:rPr>
          <w:rFonts w:ascii="David" w:hAnsi="David" w:cs="David"/>
          <w:shd w:val="clear" w:color="auto" w:fill="FFFFFF"/>
          <w:rtl/>
        </w:rPr>
        <w:t xml:space="preserve">המערכת הבנקאית </w:t>
      </w:r>
      <w:r w:rsidR="00D55B6C">
        <w:rPr>
          <w:rFonts w:ascii="David" w:hAnsi="David" w:cs="David" w:hint="cs"/>
          <w:shd w:val="clear" w:color="auto" w:fill="FFFFFF"/>
          <w:rtl/>
        </w:rPr>
        <w:t xml:space="preserve">מתחילה </w:t>
      </w:r>
      <w:r w:rsidR="003752E7" w:rsidRPr="00FD34A5">
        <w:rPr>
          <w:rFonts w:ascii="David" w:hAnsi="David" w:cs="David"/>
          <w:shd w:val="clear" w:color="auto" w:fill="FFFFFF"/>
          <w:rtl/>
        </w:rPr>
        <w:t>בימים אלו</w:t>
      </w:r>
      <w:r w:rsidR="00010D99">
        <w:rPr>
          <w:rFonts w:ascii="David" w:hAnsi="David" w:cs="David" w:hint="cs"/>
          <w:shd w:val="clear" w:color="auto" w:fill="FFFFFF"/>
          <w:rtl/>
        </w:rPr>
        <w:t xml:space="preserve"> </w:t>
      </w:r>
      <w:r w:rsidR="003752E7" w:rsidRPr="00FD34A5">
        <w:rPr>
          <w:rFonts w:ascii="David" w:hAnsi="David" w:cs="David"/>
          <w:shd w:val="clear" w:color="auto" w:fill="FFFFFF"/>
          <w:rtl/>
        </w:rPr>
        <w:t xml:space="preserve">לשלוח </w:t>
      </w:r>
      <w:r w:rsidR="008D7920">
        <w:rPr>
          <w:rFonts w:ascii="David" w:hAnsi="David" w:cs="David" w:hint="cs"/>
          <w:shd w:val="clear" w:color="auto" w:fill="FFFFFF"/>
          <w:rtl/>
        </w:rPr>
        <w:t>בדואר ללקוחות אלו</w:t>
      </w:r>
      <w:r w:rsidR="00173A6C">
        <w:rPr>
          <w:rFonts w:ascii="David" w:hAnsi="David" w:cs="David" w:hint="cs"/>
          <w:shd w:val="clear" w:color="auto" w:fill="FFFFFF"/>
          <w:rtl/>
        </w:rPr>
        <w:t xml:space="preserve"> </w:t>
      </w:r>
      <w:r w:rsidR="003752E7" w:rsidRPr="00FD34A5">
        <w:rPr>
          <w:rFonts w:ascii="David" w:hAnsi="David" w:cs="David"/>
          <w:shd w:val="clear" w:color="auto" w:fill="FFFFFF"/>
          <w:rtl/>
        </w:rPr>
        <w:t xml:space="preserve">כרטיס </w:t>
      </w:r>
      <w:r w:rsidR="00B64295">
        <w:rPr>
          <w:rFonts w:ascii="David" w:hAnsi="David" w:cs="David" w:hint="cs"/>
          <w:shd w:val="clear" w:color="auto" w:fill="FFFFFF"/>
          <w:rtl/>
        </w:rPr>
        <w:t>חיוב</w:t>
      </w:r>
      <w:r w:rsidR="00A4652D">
        <w:rPr>
          <w:rFonts w:ascii="David" w:hAnsi="David" w:cs="David" w:hint="cs"/>
          <w:shd w:val="clear" w:color="auto" w:fill="FFFFFF"/>
          <w:rtl/>
        </w:rPr>
        <w:t xml:space="preserve">, </w:t>
      </w:r>
      <w:r w:rsidR="003752E7" w:rsidRPr="00FD34A5">
        <w:rPr>
          <w:rFonts w:ascii="David" w:hAnsi="David" w:cs="David"/>
          <w:shd w:val="clear" w:color="auto" w:fill="FFFFFF"/>
          <w:rtl/>
        </w:rPr>
        <w:t xml:space="preserve">כדי לסייע </w:t>
      </w:r>
      <w:r w:rsidR="00174653" w:rsidRPr="00FD34A5">
        <w:rPr>
          <w:rFonts w:ascii="David" w:hAnsi="David" w:cs="David"/>
          <w:shd w:val="clear" w:color="auto" w:fill="FFFFFF"/>
          <w:rtl/>
        </w:rPr>
        <w:t>ל</w:t>
      </w:r>
      <w:r w:rsidR="003752E7" w:rsidRPr="00FD34A5">
        <w:rPr>
          <w:rFonts w:ascii="David" w:hAnsi="David" w:cs="David"/>
          <w:shd w:val="clear" w:color="auto" w:fill="FFFFFF"/>
          <w:rtl/>
        </w:rPr>
        <w:t xml:space="preserve">הם למשוך את </w:t>
      </w:r>
      <w:r w:rsidR="00A4652D">
        <w:rPr>
          <w:rFonts w:ascii="David" w:hAnsi="David" w:cs="David" w:hint="cs"/>
          <w:shd w:val="clear" w:color="auto" w:fill="FFFFFF"/>
          <w:rtl/>
        </w:rPr>
        <w:t xml:space="preserve">סכום </w:t>
      </w:r>
      <w:r w:rsidR="003752E7" w:rsidRPr="00FD34A5">
        <w:rPr>
          <w:rFonts w:ascii="David" w:hAnsi="David" w:cs="David"/>
          <w:shd w:val="clear" w:color="auto" w:fill="FFFFFF"/>
          <w:rtl/>
        </w:rPr>
        <w:t>הקצבאות</w:t>
      </w:r>
      <w:r w:rsidR="00174653" w:rsidRPr="00FD34A5">
        <w:rPr>
          <w:rFonts w:ascii="David" w:hAnsi="David" w:cs="David"/>
          <w:shd w:val="clear" w:color="auto" w:fill="FFFFFF"/>
          <w:rtl/>
        </w:rPr>
        <w:t xml:space="preserve"> מכל </w:t>
      </w:r>
      <w:r w:rsidR="007044AD">
        <w:rPr>
          <w:rFonts w:ascii="David" w:hAnsi="David" w:cs="David" w:hint="cs"/>
          <w:shd w:val="clear" w:color="auto" w:fill="FFFFFF"/>
          <w:rtl/>
        </w:rPr>
        <w:t xml:space="preserve">מכשיר כספומט </w:t>
      </w:r>
      <w:r w:rsidR="00174653" w:rsidRPr="00FD34A5">
        <w:rPr>
          <w:rFonts w:ascii="David" w:hAnsi="David" w:cs="David"/>
          <w:shd w:val="clear" w:color="auto" w:fill="FFFFFF"/>
          <w:rtl/>
        </w:rPr>
        <w:t>ללא צורך בהגעה לסניף</w:t>
      </w:r>
      <w:r w:rsidR="009638BF">
        <w:rPr>
          <w:rFonts w:ascii="David" w:hAnsi="David" w:cs="David" w:hint="cs"/>
          <w:shd w:val="clear" w:color="auto" w:fill="FFFFFF"/>
          <w:rtl/>
        </w:rPr>
        <w:t xml:space="preserve">. </w:t>
      </w:r>
    </w:p>
    <w:p w:rsidR="005C291E" w:rsidRDefault="008D7920" w:rsidP="00AC0BAF">
      <w:pPr>
        <w:pStyle w:val="NormalWeb"/>
        <w:shd w:val="clear" w:color="auto" w:fill="FFFFFF"/>
        <w:bidi/>
        <w:spacing w:before="0" w:beforeAutospacing="0" w:after="150" w:afterAutospacing="0"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צעד זה יכול אף לייתר או לצמצם את הצורך במשיכת מזומנים, היות ו</w:t>
      </w:r>
      <w:r w:rsidR="0077374D" w:rsidRPr="00A4652D">
        <w:rPr>
          <w:rFonts w:ascii="David" w:hAnsi="David" w:cs="David" w:hint="cs"/>
          <w:rtl/>
        </w:rPr>
        <w:t>כרטיס החיוב</w:t>
      </w:r>
      <w:r>
        <w:rPr>
          <w:rFonts w:ascii="David" w:hAnsi="David" w:cs="David" w:hint="cs"/>
          <w:rtl/>
        </w:rPr>
        <w:t xml:space="preserve"> המיידי</w:t>
      </w:r>
      <w:r w:rsidR="0077374D" w:rsidRPr="00A4652D">
        <w:rPr>
          <w:rFonts w:ascii="David" w:hAnsi="David" w:cs="David" w:hint="cs"/>
          <w:rtl/>
        </w:rPr>
        <w:t xml:space="preserve"> </w:t>
      </w:r>
      <w:r w:rsidR="005C291E" w:rsidRPr="00A4652D">
        <w:rPr>
          <w:rFonts w:ascii="David" w:hAnsi="David" w:cs="David" w:hint="cs"/>
          <w:rtl/>
        </w:rPr>
        <w:t xml:space="preserve"> מאפשר</w:t>
      </w:r>
      <w:r>
        <w:rPr>
          <w:rFonts w:ascii="David" w:hAnsi="David" w:cs="David" w:hint="cs"/>
          <w:rtl/>
        </w:rPr>
        <w:t>, מעבר ל</w:t>
      </w:r>
      <w:r w:rsidR="005C291E" w:rsidRPr="00A4652D">
        <w:rPr>
          <w:rFonts w:ascii="David" w:hAnsi="David" w:cs="David" w:hint="cs"/>
          <w:rtl/>
        </w:rPr>
        <w:t>משיכת מזומנים</w:t>
      </w:r>
      <w:r>
        <w:rPr>
          <w:rFonts w:ascii="David" w:hAnsi="David" w:cs="David" w:hint="cs"/>
          <w:rtl/>
        </w:rPr>
        <w:t xml:space="preserve">, גם </w:t>
      </w:r>
      <w:r w:rsidR="005C291E" w:rsidRPr="00A4652D">
        <w:rPr>
          <w:rFonts w:ascii="David" w:hAnsi="David" w:cs="David"/>
          <w:rtl/>
        </w:rPr>
        <w:t>תשלום ורכישת</w:t>
      </w:r>
      <w:r w:rsidR="005C291E" w:rsidRPr="00A4652D">
        <w:rPr>
          <w:rFonts w:ascii="David" w:hAnsi="David" w:cs="David" w:hint="cs"/>
          <w:rtl/>
        </w:rPr>
        <w:t xml:space="preserve"> </w:t>
      </w:r>
      <w:r w:rsidR="005C291E" w:rsidRPr="00A4652D">
        <w:rPr>
          <w:rFonts w:ascii="David" w:hAnsi="David" w:cs="David"/>
          <w:rtl/>
        </w:rPr>
        <w:t>מוצרים</w:t>
      </w:r>
      <w:r>
        <w:rPr>
          <w:rFonts w:ascii="David" w:hAnsi="David" w:cs="David" w:hint="cs"/>
          <w:rtl/>
        </w:rPr>
        <w:t xml:space="preserve"> </w:t>
      </w:r>
      <w:r w:rsidRPr="00D82120">
        <w:rPr>
          <w:rFonts w:ascii="David" w:hAnsi="David" w:cs="David" w:hint="eastAsia"/>
          <w:rtl/>
        </w:rPr>
        <w:t>ושירותים</w:t>
      </w:r>
      <w:r w:rsidRPr="00D82120">
        <w:rPr>
          <w:rFonts w:ascii="David" w:hAnsi="David" w:cs="David"/>
          <w:rtl/>
        </w:rPr>
        <w:t xml:space="preserve"> </w:t>
      </w:r>
      <w:r w:rsidR="0009445D">
        <w:rPr>
          <w:rFonts w:ascii="David" w:hAnsi="David" w:cs="David" w:hint="cs"/>
          <w:rtl/>
        </w:rPr>
        <w:t xml:space="preserve">בדומה לכרטיס אשראי </w:t>
      </w:r>
      <w:r w:rsidRPr="00AC0BAF">
        <w:rPr>
          <w:rFonts w:ascii="David" w:hAnsi="David" w:cs="David"/>
          <w:rtl/>
        </w:rPr>
        <w:t>(</w:t>
      </w:r>
      <w:r w:rsidR="00AC0BAF">
        <w:rPr>
          <w:rFonts w:ascii="David" w:hAnsi="David" w:cs="David" w:hint="cs"/>
          <w:rtl/>
        </w:rPr>
        <w:t xml:space="preserve">כאשר </w:t>
      </w:r>
      <w:r w:rsidR="005C291E" w:rsidRPr="00A4652D">
        <w:rPr>
          <w:rFonts w:ascii="David" w:hAnsi="David" w:cs="David"/>
          <w:rtl/>
        </w:rPr>
        <w:t>חיוב חשבון הבנק</w:t>
      </w:r>
      <w:r w:rsidR="005C291E" w:rsidRPr="00A4652D">
        <w:rPr>
          <w:rFonts w:ascii="David" w:hAnsi="David" w:cs="David" w:hint="cs"/>
          <w:rtl/>
        </w:rPr>
        <w:t xml:space="preserve"> </w:t>
      </w:r>
      <w:r w:rsidR="005C291E" w:rsidRPr="00A4652D">
        <w:rPr>
          <w:rFonts w:ascii="David" w:hAnsi="David" w:cs="David"/>
          <w:rtl/>
        </w:rPr>
        <w:t>של הלקוח בסכום העסקה נעשה</w:t>
      </w:r>
      <w:r w:rsidR="005C291E" w:rsidRPr="00A4652D">
        <w:rPr>
          <w:rFonts w:ascii="David" w:hAnsi="David" w:cs="David" w:hint="cs"/>
          <w:rtl/>
        </w:rPr>
        <w:t xml:space="preserve"> </w:t>
      </w:r>
      <w:r w:rsidR="005C291E" w:rsidRPr="00A4652D">
        <w:rPr>
          <w:rFonts w:ascii="David" w:hAnsi="David" w:cs="David"/>
          <w:rtl/>
        </w:rPr>
        <w:t>באופן מיידי</w:t>
      </w:r>
      <w:r>
        <w:rPr>
          <w:rFonts w:ascii="David" w:hAnsi="David" w:cs="David" w:hint="cs"/>
          <w:rtl/>
        </w:rPr>
        <w:t>)</w:t>
      </w:r>
      <w:r w:rsidR="005C291E">
        <w:rPr>
          <w:rFonts w:ascii="David" w:hAnsi="David" w:cs="David" w:hint="cs"/>
          <w:rtl/>
        </w:rPr>
        <w:t>.</w:t>
      </w:r>
      <w:r w:rsidR="00A4652D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>כך, ולאור ה</w:t>
      </w:r>
      <w:r w:rsidR="00A4652D">
        <w:rPr>
          <w:rFonts w:ascii="David" w:hAnsi="David" w:cs="David" w:hint="cs"/>
          <w:rtl/>
        </w:rPr>
        <w:t xml:space="preserve">הנחיות המעודכנות של משרד הבריאות על צמצום התנועה במרחב הציבורי, </w:t>
      </w:r>
      <w:r>
        <w:rPr>
          <w:rFonts w:ascii="David" w:hAnsi="David" w:cs="David" w:hint="cs"/>
          <w:rtl/>
        </w:rPr>
        <w:t>ה</w:t>
      </w:r>
      <w:r w:rsidR="00650A5B">
        <w:rPr>
          <w:rFonts w:ascii="David" w:hAnsi="David" w:cs="David" w:hint="cs"/>
          <w:rtl/>
        </w:rPr>
        <w:t xml:space="preserve">לקוחות יוכלו להיעזר בכרטיס החיוב המיידי </w:t>
      </w:r>
      <w:r w:rsidR="00A4652D">
        <w:rPr>
          <w:rFonts w:ascii="David" w:hAnsi="David" w:cs="David" w:hint="cs"/>
          <w:rtl/>
        </w:rPr>
        <w:t>לב</w:t>
      </w:r>
      <w:r w:rsidR="00650A5B">
        <w:rPr>
          <w:rFonts w:ascii="David" w:hAnsi="David" w:cs="David" w:hint="cs"/>
          <w:rtl/>
        </w:rPr>
        <w:t>י</w:t>
      </w:r>
      <w:r w:rsidR="00A4652D">
        <w:rPr>
          <w:rFonts w:ascii="David" w:hAnsi="David" w:cs="David" w:hint="cs"/>
          <w:rtl/>
        </w:rPr>
        <w:t>צ</w:t>
      </w:r>
      <w:r w:rsidR="00650A5B">
        <w:rPr>
          <w:rFonts w:ascii="David" w:hAnsi="David" w:cs="David" w:hint="cs"/>
          <w:rtl/>
        </w:rPr>
        <w:t>ו</w:t>
      </w:r>
      <w:r w:rsidR="00A4652D">
        <w:rPr>
          <w:rFonts w:ascii="David" w:hAnsi="David" w:cs="David" w:hint="cs"/>
          <w:rtl/>
        </w:rPr>
        <w:t>ע עסקאות מרחוק</w:t>
      </w:r>
      <w:r w:rsidR="00650A5B">
        <w:rPr>
          <w:rFonts w:ascii="David" w:hAnsi="David" w:cs="David" w:hint="cs"/>
          <w:rtl/>
        </w:rPr>
        <w:t xml:space="preserve"> (באמצעות הטלפון או האינטרנט)</w:t>
      </w:r>
      <w:r w:rsidR="00170ABB">
        <w:rPr>
          <w:rFonts w:ascii="David" w:hAnsi="David" w:cs="David" w:hint="cs"/>
          <w:rtl/>
        </w:rPr>
        <w:t>, ככל שיידרשו לכך</w:t>
      </w:r>
      <w:r w:rsidR="00A4652D">
        <w:rPr>
          <w:rFonts w:ascii="David" w:hAnsi="David" w:cs="David" w:hint="cs"/>
          <w:rtl/>
        </w:rPr>
        <w:t>.</w:t>
      </w:r>
    </w:p>
    <w:p w:rsidR="00A4652D" w:rsidRDefault="00D82120" w:rsidP="005F7824">
      <w:pPr>
        <w:bidi/>
        <w:spacing w:line="360" w:lineRule="auto"/>
        <w:rPr>
          <w:rFonts w:cs="David"/>
          <w:sz w:val="24"/>
          <w:szCs w:val="24"/>
          <w:highlight w:val="yellow"/>
          <w:lang w:eastAsia="en-US"/>
        </w:rPr>
      </w:pPr>
      <w:hyperlink r:id="rId12" w:history="1">
        <w:r w:rsidR="00A4652D">
          <w:rPr>
            <w:rStyle w:val="Hyperlink"/>
            <w:rFonts w:cs="David"/>
            <w:sz w:val="24"/>
            <w:szCs w:val="24"/>
            <w:rtl/>
          </w:rPr>
          <w:t xml:space="preserve">מידע </w:t>
        </w:r>
        <w:r w:rsidR="00A4652D">
          <w:rPr>
            <w:rStyle w:val="Hyperlink"/>
            <w:rFonts w:cs="David" w:hint="cs"/>
            <w:sz w:val="24"/>
            <w:szCs w:val="24"/>
            <w:rtl/>
          </w:rPr>
          <w:t xml:space="preserve">נוסף על הכרטיס, לרבות מאפייניו ויתרונותיו ניתן למצוא במדריך "שווה לדעת- כרטיס חיוב מיידי" </w:t>
        </w:r>
        <w:r w:rsidR="00A4652D">
          <w:rPr>
            <w:rStyle w:val="Hyperlink"/>
            <w:rFonts w:cs="David"/>
            <w:sz w:val="24"/>
            <w:szCs w:val="24"/>
            <w:rtl/>
          </w:rPr>
          <w:t xml:space="preserve"> באתר </w:t>
        </w:r>
        <w:r w:rsidR="0052479A">
          <w:rPr>
            <w:rStyle w:val="Hyperlink"/>
            <w:rFonts w:cs="David" w:hint="cs"/>
            <w:sz w:val="24"/>
            <w:szCs w:val="24"/>
            <w:rtl/>
          </w:rPr>
          <w:t xml:space="preserve">האינטרנט של </w:t>
        </w:r>
        <w:r w:rsidR="00A4652D">
          <w:rPr>
            <w:rStyle w:val="Hyperlink"/>
            <w:rFonts w:cs="David"/>
            <w:sz w:val="24"/>
            <w:szCs w:val="24"/>
            <w:rtl/>
          </w:rPr>
          <w:t>בנק ישראל</w:t>
        </w:r>
        <w:r w:rsidR="009638BF">
          <w:rPr>
            <w:rStyle w:val="Hyperlink"/>
            <w:rFonts w:cs="David" w:hint="cs"/>
            <w:sz w:val="24"/>
            <w:szCs w:val="24"/>
            <w:rtl/>
          </w:rPr>
          <w:t xml:space="preserve"> )</w:t>
        </w:r>
        <w:r w:rsidR="00A4652D">
          <w:rPr>
            <w:rStyle w:val="Hyperlink"/>
            <w:rFonts w:cs="David"/>
            <w:sz w:val="24"/>
            <w:szCs w:val="24"/>
            <w:rtl/>
          </w:rPr>
          <w:t xml:space="preserve">, </w:t>
        </w:r>
      </w:hyperlink>
    </w:p>
    <w:p w:rsidR="00832F49" w:rsidRPr="009638BF" w:rsidRDefault="00832F49" w:rsidP="005F7824">
      <w:pPr>
        <w:pStyle w:val="NormalWeb"/>
        <w:shd w:val="clear" w:color="auto" w:fill="FFFFFF"/>
        <w:bidi/>
        <w:spacing w:before="0" w:beforeAutospacing="0" w:after="150" w:afterAutospacing="0" w:line="360" w:lineRule="auto"/>
        <w:rPr>
          <w:rFonts w:ascii="David" w:hAnsi="David" w:cs="David"/>
          <w:rtl/>
        </w:rPr>
      </w:pPr>
    </w:p>
    <w:p w:rsidR="0052479A" w:rsidRDefault="0052479A" w:rsidP="008D7920">
      <w:pPr>
        <w:pStyle w:val="NormalWeb"/>
        <w:shd w:val="clear" w:color="auto" w:fill="FFFFFF"/>
        <w:bidi/>
        <w:spacing w:before="0" w:beforeAutospacing="0" w:after="150" w:afterAutospacing="0" w:line="360" w:lineRule="auto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יצוין, שהשימוש בכרטיס חיוב מיידי עבור לקוח שאין ברשותו כרטיס אשראי</w:t>
      </w:r>
      <w:r w:rsidR="00E810CE">
        <w:rPr>
          <w:rFonts w:ascii="David" w:hAnsi="David" w:cs="David" w:hint="cs"/>
          <w:rtl/>
        </w:rPr>
        <w:t xml:space="preserve"> יכול שיהיה</w:t>
      </w:r>
      <w:r>
        <w:rPr>
          <w:rFonts w:ascii="David" w:hAnsi="David" w:cs="David" w:hint="cs"/>
          <w:rtl/>
        </w:rPr>
        <w:t xml:space="preserve"> כרוך בעמלה חודשית של שקלים בודדים (גובה העמלה המדויק משתנה בין הבנקים). </w:t>
      </w:r>
      <w:r w:rsidR="00E810CE">
        <w:rPr>
          <w:rFonts w:ascii="David" w:hAnsi="David" w:cs="David" w:hint="cs"/>
          <w:rtl/>
        </w:rPr>
        <w:t xml:space="preserve">בכל אופן, </w:t>
      </w:r>
      <w:r>
        <w:rPr>
          <w:rFonts w:ascii="David" w:hAnsi="David" w:cs="David" w:hint="cs"/>
          <w:rtl/>
        </w:rPr>
        <w:t xml:space="preserve">במידה ולקוח לא יפעיל את הכרטיס שיישלח אליו הוא לא יחויב בעמלה. </w:t>
      </w:r>
    </w:p>
    <w:p w:rsidR="00EB7D39" w:rsidRPr="000047E3" w:rsidRDefault="00001506" w:rsidP="00E810CE">
      <w:pPr>
        <w:pStyle w:val="NormalWeb"/>
        <w:shd w:val="clear" w:color="auto" w:fill="FFFFFF"/>
        <w:bidi/>
        <w:spacing w:before="0" w:beforeAutospacing="0" w:after="150" w:afterAutospacing="0" w:line="360" w:lineRule="auto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rtl/>
        </w:rPr>
        <w:t>הלקוחות מתבקשים להיות ערניים ולבדוק בימים הקרובים בתיבת הדואר האם התקבל</w:t>
      </w:r>
      <w:r w:rsidR="00866053">
        <w:rPr>
          <w:rFonts w:ascii="David" w:hAnsi="David" w:cs="David" w:hint="cs"/>
          <w:rtl/>
        </w:rPr>
        <w:t>ו</w:t>
      </w:r>
      <w:r>
        <w:rPr>
          <w:rFonts w:ascii="David" w:hAnsi="David" w:cs="David" w:hint="cs"/>
          <w:rtl/>
        </w:rPr>
        <w:t xml:space="preserve"> כרטיס החיוב</w:t>
      </w:r>
      <w:r w:rsidR="009638BF">
        <w:rPr>
          <w:rFonts w:ascii="David" w:hAnsi="David" w:cs="David" w:hint="cs"/>
          <w:rtl/>
        </w:rPr>
        <w:t xml:space="preserve"> והסכם ההצטרפות</w:t>
      </w:r>
      <w:r w:rsidR="00866053">
        <w:rPr>
          <w:rFonts w:ascii="David" w:hAnsi="David" w:cs="David" w:hint="cs"/>
          <w:rtl/>
        </w:rPr>
        <w:t>, ולפעול בהתאם להנחיות</w:t>
      </w:r>
      <w:r w:rsidR="00874417">
        <w:rPr>
          <w:rFonts w:ascii="David" w:hAnsi="David" w:cs="David" w:hint="cs"/>
          <w:rtl/>
        </w:rPr>
        <w:t>, בכדי להפעיל את הכרטיס</w:t>
      </w:r>
      <w:r>
        <w:rPr>
          <w:rFonts w:ascii="David" w:hAnsi="David" w:cs="David" w:hint="cs"/>
          <w:rtl/>
        </w:rPr>
        <w:t xml:space="preserve">. </w:t>
      </w:r>
      <w:r w:rsidR="00866053">
        <w:rPr>
          <w:rFonts w:ascii="David" w:hAnsi="David" w:cs="David" w:hint="cs"/>
          <w:rtl/>
        </w:rPr>
        <w:t xml:space="preserve">ככל שהכרטיס לא הגיע עד ליום 29.3.20 (תאריך קבלת הקצבה הקרוב), </w:t>
      </w:r>
      <w:r w:rsidR="00866053">
        <w:rPr>
          <w:rFonts w:ascii="David" w:hAnsi="David" w:cs="David" w:hint="cs"/>
          <w:rtl/>
        </w:rPr>
        <w:lastRenderedPageBreak/>
        <w:t>מומלץ</w:t>
      </w:r>
      <w:r w:rsidR="008D7920">
        <w:rPr>
          <w:rFonts w:ascii="David" w:hAnsi="David" w:cs="David" w:hint="cs"/>
          <w:rtl/>
        </w:rPr>
        <w:t xml:space="preserve">, ככל שהדבר אפשרי, </w:t>
      </w:r>
      <w:r w:rsidR="00866053">
        <w:rPr>
          <w:rFonts w:ascii="David" w:hAnsi="David" w:cs="David" w:hint="cs"/>
          <w:rtl/>
        </w:rPr>
        <w:t xml:space="preserve"> להתאזר בסבלנות עוד מספר ימים, ולא להגיע לסניפים. </w:t>
      </w:r>
      <w:r w:rsidRPr="00001506">
        <w:rPr>
          <w:rFonts w:ascii="David" w:hAnsi="David" w:cs="David" w:hint="cs"/>
          <w:rtl/>
        </w:rPr>
        <w:t>במידה ו</w:t>
      </w:r>
      <w:r>
        <w:rPr>
          <w:rFonts w:ascii="David" w:hAnsi="David" w:cs="David" w:hint="cs"/>
          <w:rtl/>
        </w:rPr>
        <w:t>ה</w:t>
      </w:r>
      <w:r w:rsidRPr="00001506">
        <w:rPr>
          <w:rFonts w:ascii="David" w:hAnsi="David" w:cs="David" w:hint="cs"/>
          <w:rtl/>
        </w:rPr>
        <w:t xml:space="preserve">כרטיס לא התקבל </w:t>
      </w:r>
      <w:r w:rsidR="00D55B6C">
        <w:rPr>
          <w:rFonts w:ascii="David" w:hAnsi="David" w:cs="David" w:hint="cs"/>
          <w:rtl/>
        </w:rPr>
        <w:t>במהלך החודש הקרוב</w:t>
      </w:r>
      <w:r w:rsidR="009638BF">
        <w:rPr>
          <w:rFonts w:ascii="David" w:hAnsi="David" w:cs="David" w:hint="cs"/>
          <w:rtl/>
        </w:rPr>
        <w:t>,</w:t>
      </w:r>
      <w:r w:rsidRPr="00001506">
        <w:rPr>
          <w:rFonts w:ascii="David" w:hAnsi="David" w:cs="David" w:hint="cs"/>
          <w:rtl/>
        </w:rPr>
        <w:t xml:space="preserve"> </w:t>
      </w:r>
      <w:r w:rsidR="008D7920">
        <w:rPr>
          <w:rFonts w:ascii="David" w:hAnsi="David" w:cs="David" w:hint="cs"/>
          <w:rtl/>
        </w:rPr>
        <w:t xml:space="preserve">יש </w:t>
      </w:r>
      <w:r w:rsidRPr="00001506">
        <w:rPr>
          <w:rFonts w:ascii="David" w:hAnsi="David" w:cs="David" w:hint="cs"/>
          <w:rtl/>
        </w:rPr>
        <w:t xml:space="preserve">ליצור קשר עם הבנק בו מתנהל </w:t>
      </w:r>
      <w:r w:rsidR="009638BF">
        <w:rPr>
          <w:rFonts w:ascii="David" w:hAnsi="David" w:cs="David" w:hint="cs"/>
          <w:rtl/>
        </w:rPr>
        <w:t>החשבון</w:t>
      </w:r>
      <w:r w:rsidR="002A0283">
        <w:rPr>
          <w:rFonts w:ascii="David" w:hAnsi="David" w:cs="David" w:hint="cs"/>
          <w:rtl/>
        </w:rPr>
        <w:t xml:space="preserve"> </w:t>
      </w:r>
      <w:r w:rsidRPr="00001506">
        <w:rPr>
          <w:rFonts w:ascii="David" w:hAnsi="David" w:cs="David" w:hint="cs"/>
          <w:rtl/>
        </w:rPr>
        <w:t>ולברר זאת.</w:t>
      </w:r>
      <w:r w:rsidR="00EB7D39">
        <w:rPr>
          <w:rFonts w:cs="David" w:hint="cs"/>
          <w:b/>
          <w:bCs/>
          <w:sz w:val="28"/>
          <w:szCs w:val="28"/>
          <w:rtl/>
        </w:rPr>
        <w:t xml:space="preserve"> </w:t>
      </w:r>
    </w:p>
    <w:sectPr w:rsidR="00EB7D39" w:rsidRPr="000047E3" w:rsidSect="00AF23F6">
      <w:footerReference w:type="default" r:id="rId13"/>
      <w:pgSz w:w="11906" w:h="16838"/>
      <w:pgMar w:top="720" w:right="720" w:bottom="720" w:left="720" w:header="5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505" w:rsidRDefault="00300505" w:rsidP="00C04A6B">
      <w:r>
        <w:separator/>
      </w:r>
    </w:p>
  </w:endnote>
  <w:endnote w:type="continuationSeparator" w:id="0">
    <w:p w:rsidR="00300505" w:rsidRDefault="00300505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  <w:rtl/>
      </w:rPr>
      <w:id w:val="-195494220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4892" w:rsidRPr="000C7B56" w:rsidRDefault="007A4892" w:rsidP="00BC7FC5">
        <w:pPr>
          <w:bidi/>
          <w:ind w:right="-1276"/>
          <w:jc w:val="both"/>
          <w:rPr>
            <w:rFonts w:cs="David"/>
            <w:sz w:val="24"/>
            <w:szCs w:val="24"/>
          </w:rPr>
        </w:pPr>
      </w:p>
      <w:p w:rsidR="002E3043" w:rsidRDefault="00D82120" w:rsidP="000C7B56">
        <w:pPr>
          <w:pStyle w:val="a7"/>
          <w:bidi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505" w:rsidRDefault="00300505" w:rsidP="00C04A6B">
      <w:r>
        <w:separator/>
      </w:r>
    </w:p>
  </w:footnote>
  <w:footnote w:type="continuationSeparator" w:id="0">
    <w:p w:rsidR="00300505" w:rsidRDefault="00300505" w:rsidP="00C0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C0076"/>
    <w:multiLevelType w:val="hybridMultilevel"/>
    <w:tmpl w:val="D35E7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5786C"/>
    <w:multiLevelType w:val="hybridMultilevel"/>
    <w:tmpl w:val="A02E7C34"/>
    <w:lvl w:ilvl="0" w:tplc="21C86142">
      <w:start w:val="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2CBB466B"/>
    <w:multiLevelType w:val="hybridMultilevel"/>
    <w:tmpl w:val="88C0CA2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9637D"/>
    <w:multiLevelType w:val="hybridMultilevel"/>
    <w:tmpl w:val="49886F38"/>
    <w:lvl w:ilvl="0" w:tplc="2F984138">
      <w:start w:val="1"/>
      <w:numFmt w:val="decimal"/>
      <w:lvlText w:val="%1."/>
      <w:lvlJc w:val="left"/>
      <w:pPr>
        <w:tabs>
          <w:tab w:val="num" w:pos="360"/>
        </w:tabs>
        <w:ind w:left="360" w:right="720" w:hanging="360"/>
      </w:pPr>
      <w:rPr>
        <w:rFonts w:hint="cs"/>
        <w:sz w:val="16"/>
        <w:szCs w:val="16"/>
      </w:rPr>
    </w:lvl>
    <w:lvl w:ilvl="1" w:tplc="040D0019">
      <w:start w:val="1"/>
      <w:numFmt w:val="lowerLetter"/>
      <w:lvlText w:val="%2."/>
      <w:lvlJc w:val="left"/>
      <w:pPr>
        <w:tabs>
          <w:tab w:val="num" w:pos="1080"/>
        </w:tabs>
        <w:ind w:left="108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20"/>
        </w:tabs>
        <w:ind w:left="252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80"/>
        </w:tabs>
        <w:ind w:left="468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480" w:hanging="180"/>
      </w:pPr>
    </w:lvl>
  </w:abstractNum>
  <w:abstractNum w:abstractNumId="4" w15:restartNumberingAfterBreak="0">
    <w:nsid w:val="41285450"/>
    <w:multiLevelType w:val="hybridMultilevel"/>
    <w:tmpl w:val="F5928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912EE"/>
    <w:multiLevelType w:val="hybridMultilevel"/>
    <w:tmpl w:val="58729F30"/>
    <w:lvl w:ilvl="0" w:tplc="0AA490D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490E70E2"/>
    <w:multiLevelType w:val="hybridMultilevel"/>
    <w:tmpl w:val="A6DE038C"/>
    <w:lvl w:ilvl="0" w:tplc="0976692E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 w15:restartNumberingAfterBreak="0">
    <w:nsid w:val="6E0C14AE"/>
    <w:multiLevelType w:val="hybridMultilevel"/>
    <w:tmpl w:val="9398C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126782"/>
    <w:multiLevelType w:val="hybridMultilevel"/>
    <w:tmpl w:val="509E50EA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23"/>
    <w:rsid w:val="00001506"/>
    <w:rsid w:val="000047E3"/>
    <w:rsid w:val="00006761"/>
    <w:rsid w:val="00010D99"/>
    <w:rsid w:val="00016D86"/>
    <w:rsid w:val="000207A6"/>
    <w:rsid w:val="00025B3D"/>
    <w:rsid w:val="00026B0A"/>
    <w:rsid w:val="00030512"/>
    <w:rsid w:val="0003389C"/>
    <w:rsid w:val="00041774"/>
    <w:rsid w:val="0005522B"/>
    <w:rsid w:val="00055979"/>
    <w:rsid w:val="00074B01"/>
    <w:rsid w:val="00081BCE"/>
    <w:rsid w:val="00093310"/>
    <w:rsid w:val="0009445D"/>
    <w:rsid w:val="00097337"/>
    <w:rsid w:val="000A3EB8"/>
    <w:rsid w:val="000A5C67"/>
    <w:rsid w:val="000A5D5F"/>
    <w:rsid w:val="000A7045"/>
    <w:rsid w:val="000B47EC"/>
    <w:rsid w:val="000B4F67"/>
    <w:rsid w:val="000B622E"/>
    <w:rsid w:val="000C092A"/>
    <w:rsid w:val="000C3066"/>
    <w:rsid w:val="000C7B56"/>
    <w:rsid w:val="000F256D"/>
    <w:rsid w:val="00100FEE"/>
    <w:rsid w:val="00110079"/>
    <w:rsid w:val="00115A82"/>
    <w:rsid w:val="00116717"/>
    <w:rsid w:val="00121A4C"/>
    <w:rsid w:val="001249CC"/>
    <w:rsid w:val="001262A6"/>
    <w:rsid w:val="0013644A"/>
    <w:rsid w:val="00144B47"/>
    <w:rsid w:val="00151B54"/>
    <w:rsid w:val="00161C2A"/>
    <w:rsid w:val="0016387F"/>
    <w:rsid w:val="0016539A"/>
    <w:rsid w:val="00170ABB"/>
    <w:rsid w:val="001720D7"/>
    <w:rsid w:val="00173A6C"/>
    <w:rsid w:val="001742EA"/>
    <w:rsid w:val="00174653"/>
    <w:rsid w:val="00175F6B"/>
    <w:rsid w:val="00177686"/>
    <w:rsid w:val="00180E8A"/>
    <w:rsid w:val="0019514C"/>
    <w:rsid w:val="001A3E80"/>
    <w:rsid w:val="001A5B78"/>
    <w:rsid w:val="001B029E"/>
    <w:rsid w:val="001B3E00"/>
    <w:rsid w:val="001B4567"/>
    <w:rsid w:val="001B4630"/>
    <w:rsid w:val="001B5E0C"/>
    <w:rsid w:val="001C0337"/>
    <w:rsid w:val="001D58BF"/>
    <w:rsid w:val="001D7646"/>
    <w:rsid w:val="001E54E3"/>
    <w:rsid w:val="001E5A00"/>
    <w:rsid w:val="001E5D05"/>
    <w:rsid w:val="00200817"/>
    <w:rsid w:val="00201316"/>
    <w:rsid w:val="002018EB"/>
    <w:rsid w:val="002044D9"/>
    <w:rsid w:val="00207AF2"/>
    <w:rsid w:val="0022016B"/>
    <w:rsid w:val="00225A9F"/>
    <w:rsid w:val="00234F5D"/>
    <w:rsid w:val="002351C9"/>
    <w:rsid w:val="002409CC"/>
    <w:rsid w:val="002414A4"/>
    <w:rsid w:val="00242792"/>
    <w:rsid w:val="002438E2"/>
    <w:rsid w:val="002446FE"/>
    <w:rsid w:val="0025056A"/>
    <w:rsid w:val="002630B7"/>
    <w:rsid w:val="0027415E"/>
    <w:rsid w:val="002838AD"/>
    <w:rsid w:val="002858EA"/>
    <w:rsid w:val="002907CB"/>
    <w:rsid w:val="002920CC"/>
    <w:rsid w:val="002A0283"/>
    <w:rsid w:val="002B3FB0"/>
    <w:rsid w:val="002B5DD0"/>
    <w:rsid w:val="002B72FD"/>
    <w:rsid w:val="002B77B4"/>
    <w:rsid w:val="002C6D71"/>
    <w:rsid w:val="002C7C79"/>
    <w:rsid w:val="002D510A"/>
    <w:rsid w:val="002D57ED"/>
    <w:rsid w:val="002E3043"/>
    <w:rsid w:val="002F0CD8"/>
    <w:rsid w:val="002F705B"/>
    <w:rsid w:val="00300505"/>
    <w:rsid w:val="003011EB"/>
    <w:rsid w:val="00301815"/>
    <w:rsid w:val="0030699D"/>
    <w:rsid w:val="003108A5"/>
    <w:rsid w:val="003111E0"/>
    <w:rsid w:val="0031161D"/>
    <w:rsid w:val="00316B66"/>
    <w:rsid w:val="003174C4"/>
    <w:rsid w:val="00320B27"/>
    <w:rsid w:val="003231BA"/>
    <w:rsid w:val="00324C9D"/>
    <w:rsid w:val="003326D6"/>
    <w:rsid w:val="00333EAA"/>
    <w:rsid w:val="003365FC"/>
    <w:rsid w:val="00336E83"/>
    <w:rsid w:val="0034113E"/>
    <w:rsid w:val="00351509"/>
    <w:rsid w:val="003537B9"/>
    <w:rsid w:val="00357310"/>
    <w:rsid w:val="00371BD8"/>
    <w:rsid w:val="003752E7"/>
    <w:rsid w:val="00377CFF"/>
    <w:rsid w:val="003804BE"/>
    <w:rsid w:val="003810D6"/>
    <w:rsid w:val="003901E0"/>
    <w:rsid w:val="0039059B"/>
    <w:rsid w:val="00395948"/>
    <w:rsid w:val="003A098E"/>
    <w:rsid w:val="003A4EDC"/>
    <w:rsid w:val="003B1287"/>
    <w:rsid w:val="003B5DE7"/>
    <w:rsid w:val="003D651A"/>
    <w:rsid w:val="003D66D5"/>
    <w:rsid w:val="003E0CBE"/>
    <w:rsid w:val="003E29B5"/>
    <w:rsid w:val="003E53BF"/>
    <w:rsid w:val="003E5D06"/>
    <w:rsid w:val="003F5BF6"/>
    <w:rsid w:val="00400323"/>
    <w:rsid w:val="00400BCA"/>
    <w:rsid w:val="00413FBD"/>
    <w:rsid w:val="0041690A"/>
    <w:rsid w:val="00416AAB"/>
    <w:rsid w:val="00417FB6"/>
    <w:rsid w:val="00420F93"/>
    <w:rsid w:val="00421F80"/>
    <w:rsid w:val="00422445"/>
    <w:rsid w:val="00422FFD"/>
    <w:rsid w:val="004257A5"/>
    <w:rsid w:val="00426BE5"/>
    <w:rsid w:val="00436444"/>
    <w:rsid w:val="00441E07"/>
    <w:rsid w:val="00443B90"/>
    <w:rsid w:val="004466BE"/>
    <w:rsid w:val="0044713E"/>
    <w:rsid w:val="00453AD8"/>
    <w:rsid w:val="004625EB"/>
    <w:rsid w:val="004649FC"/>
    <w:rsid w:val="00465C18"/>
    <w:rsid w:val="00467FDC"/>
    <w:rsid w:val="0047627F"/>
    <w:rsid w:val="00476F6C"/>
    <w:rsid w:val="00481753"/>
    <w:rsid w:val="00485C23"/>
    <w:rsid w:val="004A5826"/>
    <w:rsid w:val="004B11CB"/>
    <w:rsid w:val="004B4F1B"/>
    <w:rsid w:val="004B5D8D"/>
    <w:rsid w:val="004C13A5"/>
    <w:rsid w:val="004C5264"/>
    <w:rsid w:val="004D061A"/>
    <w:rsid w:val="004E23AC"/>
    <w:rsid w:val="004F06E0"/>
    <w:rsid w:val="004F411F"/>
    <w:rsid w:val="00500487"/>
    <w:rsid w:val="00501B32"/>
    <w:rsid w:val="00502068"/>
    <w:rsid w:val="0050389A"/>
    <w:rsid w:val="00503E7E"/>
    <w:rsid w:val="00512956"/>
    <w:rsid w:val="00515549"/>
    <w:rsid w:val="00520BB4"/>
    <w:rsid w:val="00524602"/>
    <w:rsid w:val="0052479A"/>
    <w:rsid w:val="00525AD5"/>
    <w:rsid w:val="005312C0"/>
    <w:rsid w:val="00550EA9"/>
    <w:rsid w:val="0056242A"/>
    <w:rsid w:val="00562A8F"/>
    <w:rsid w:val="0056409F"/>
    <w:rsid w:val="00572267"/>
    <w:rsid w:val="00574352"/>
    <w:rsid w:val="00581122"/>
    <w:rsid w:val="005A53AA"/>
    <w:rsid w:val="005A6223"/>
    <w:rsid w:val="005B0811"/>
    <w:rsid w:val="005B775B"/>
    <w:rsid w:val="005C291E"/>
    <w:rsid w:val="005D0970"/>
    <w:rsid w:val="005D3FB4"/>
    <w:rsid w:val="005D62C3"/>
    <w:rsid w:val="005E784C"/>
    <w:rsid w:val="005F0365"/>
    <w:rsid w:val="005F56F9"/>
    <w:rsid w:val="005F7824"/>
    <w:rsid w:val="00600907"/>
    <w:rsid w:val="00607C6A"/>
    <w:rsid w:val="00613F18"/>
    <w:rsid w:val="00614095"/>
    <w:rsid w:val="00620EB7"/>
    <w:rsid w:val="00624986"/>
    <w:rsid w:val="00625A52"/>
    <w:rsid w:val="0064287F"/>
    <w:rsid w:val="00650A5B"/>
    <w:rsid w:val="0065118A"/>
    <w:rsid w:val="00651C89"/>
    <w:rsid w:val="00651CB7"/>
    <w:rsid w:val="00661ADC"/>
    <w:rsid w:val="0066764F"/>
    <w:rsid w:val="006925C6"/>
    <w:rsid w:val="0069427E"/>
    <w:rsid w:val="00695970"/>
    <w:rsid w:val="006B2C79"/>
    <w:rsid w:val="006C01FB"/>
    <w:rsid w:val="006C2B75"/>
    <w:rsid w:val="006D48E9"/>
    <w:rsid w:val="006D4F4E"/>
    <w:rsid w:val="006F23BF"/>
    <w:rsid w:val="007044AD"/>
    <w:rsid w:val="00706E3E"/>
    <w:rsid w:val="00712C41"/>
    <w:rsid w:val="007168F5"/>
    <w:rsid w:val="007223B6"/>
    <w:rsid w:val="00724356"/>
    <w:rsid w:val="00724A64"/>
    <w:rsid w:val="007268AE"/>
    <w:rsid w:val="00750E3F"/>
    <w:rsid w:val="0075512E"/>
    <w:rsid w:val="007569F0"/>
    <w:rsid w:val="00762D5A"/>
    <w:rsid w:val="0076321E"/>
    <w:rsid w:val="0077374D"/>
    <w:rsid w:val="0078070B"/>
    <w:rsid w:val="00782DC7"/>
    <w:rsid w:val="00787BD5"/>
    <w:rsid w:val="0079751E"/>
    <w:rsid w:val="007A0496"/>
    <w:rsid w:val="007A2E2F"/>
    <w:rsid w:val="007A4892"/>
    <w:rsid w:val="007A597A"/>
    <w:rsid w:val="007A6B2B"/>
    <w:rsid w:val="007B2391"/>
    <w:rsid w:val="007C27DF"/>
    <w:rsid w:val="007C53DC"/>
    <w:rsid w:val="007C7B2A"/>
    <w:rsid w:val="007E18EE"/>
    <w:rsid w:val="007E3B97"/>
    <w:rsid w:val="007E414C"/>
    <w:rsid w:val="007F013B"/>
    <w:rsid w:val="007F08DE"/>
    <w:rsid w:val="007F454E"/>
    <w:rsid w:val="007F4B8E"/>
    <w:rsid w:val="00801C1F"/>
    <w:rsid w:val="00802006"/>
    <w:rsid w:val="00807E2C"/>
    <w:rsid w:val="008170A2"/>
    <w:rsid w:val="00823E3A"/>
    <w:rsid w:val="00826810"/>
    <w:rsid w:val="00827394"/>
    <w:rsid w:val="00832F49"/>
    <w:rsid w:val="00837763"/>
    <w:rsid w:val="008423D4"/>
    <w:rsid w:val="00846304"/>
    <w:rsid w:val="00852384"/>
    <w:rsid w:val="00852D44"/>
    <w:rsid w:val="00861E4F"/>
    <w:rsid w:val="0086330B"/>
    <w:rsid w:val="00866053"/>
    <w:rsid w:val="0086699A"/>
    <w:rsid w:val="00867C5E"/>
    <w:rsid w:val="00871329"/>
    <w:rsid w:val="00871C97"/>
    <w:rsid w:val="00874417"/>
    <w:rsid w:val="00876878"/>
    <w:rsid w:val="00881E71"/>
    <w:rsid w:val="00881EF7"/>
    <w:rsid w:val="008823F3"/>
    <w:rsid w:val="008928BC"/>
    <w:rsid w:val="00895DC5"/>
    <w:rsid w:val="008A2009"/>
    <w:rsid w:val="008A2066"/>
    <w:rsid w:val="008A4B49"/>
    <w:rsid w:val="008A7674"/>
    <w:rsid w:val="008B55E9"/>
    <w:rsid w:val="008B5665"/>
    <w:rsid w:val="008C16A3"/>
    <w:rsid w:val="008D1016"/>
    <w:rsid w:val="008D2A84"/>
    <w:rsid w:val="008D6E24"/>
    <w:rsid w:val="008D7920"/>
    <w:rsid w:val="008E6547"/>
    <w:rsid w:val="008E6D0A"/>
    <w:rsid w:val="008F474E"/>
    <w:rsid w:val="0090499D"/>
    <w:rsid w:val="009074FC"/>
    <w:rsid w:val="009170A1"/>
    <w:rsid w:val="00922245"/>
    <w:rsid w:val="00923E37"/>
    <w:rsid w:val="00932D4E"/>
    <w:rsid w:val="00947F88"/>
    <w:rsid w:val="0096026D"/>
    <w:rsid w:val="00961EFC"/>
    <w:rsid w:val="009638BF"/>
    <w:rsid w:val="009706FD"/>
    <w:rsid w:val="00972F89"/>
    <w:rsid w:val="009757D9"/>
    <w:rsid w:val="0097757A"/>
    <w:rsid w:val="00977BDD"/>
    <w:rsid w:val="009818C2"/>
    <w:rsid w:val="00986DF9"/>
    <w:rsid w:val="00991FCF"/>
    <w:rsid w:val="00996234"/>
    <w:rsid w:val="009979B1"/>
    <w:rsid w:val="00997DD2"/>
    <w:rsid w:val="009A09E8"/>
    <w:rsid w:val="009A4CCD"/>
    <w:rsid w:val="009B0C43"/>
    <w:rsid w:val="009B11E4"/>
    <w:rsid w:val="009B4D86"/>
    <w:rsid w:val="009B71E4"/>
    <w:rsid w:val="009C16BD"/>
    <w:rsid w:val="009D03B3"/>
    <w:rsid w:val="009D34AA"/>
    <w:rsid w:val="009D7D81"/>
    <w:rsid w:val="009F6C10"/>
    <w:rsid w:val="009F77B0"/>
    <w:rsid w:val="009F7DCF"/>
    <w:rsid w:val="00A028E4"/>
    <w:rsid w:val="00A03083"/>
    <w:rsid w:val="00A13688"/>
    <w:rsid w:val="00A14FFB"/>
    <w:rsid w:val="00A15F57"/>
    <w:rsid w:val="00A259D1"/>
    <w:rsid w:val="00A35F5A"/>
    <w:rsid w:val="00A42614"/>
    <w:rsid w:val="00A4652D"/>
    <w:rsid w:val="00A46902"/>
    <w:rsid w:val="00A47428"/>
    <w:rsid w:val="00A57161"/>
    <w:rsid w:val="00A5737C"/>
    <w:rsid w:val="00A65E45"/>
    <w:rsid w:val="00A6707D"/>
    <w:rsid w:val="00A70403"/>
    <w:rsid w:val="00A726B3"/>
    <w:rsid w:val="00A76595"/>
    <w:rsid w:val="00A76795"/>
    <w:rsid w:val="00A8461E"/>
    <w:rsid w:val="00A96913"/>
    <w:rsid w:val="00AA0F10"/>
    <w:rsid w:val="00AA51B0"/>
    <w:rsid w:val="00AA6942"/>
    <w:rsid w:val="00AA771D"/>
    <w:rsid w:val="00AA7ED7"/>
    <w:rsid w:val="00AB13B3"/>
    <w:rsid w:val="00AB409F"/>
    <w:rsid w:val="00AC0BAF"/>
    <w:rsid w:val="00AC2075"/>
    <w:rsid w:val="00AD2BDB"/>
    <w:rsid w:val="00AD4FFE"/>
    <w:rsid w:val="00AD759C"/>
    <w:rsid w:val="00AE301E"/>
    <w:rsid w:val="00AE37C0"/>
    <w:rsid w:val="00AE591E"/>
    <w:rsid w:val="00AF23F6"/>
    <w:rsid w:val="00B058F3"/>
    <w:rsid w:val="00B11FB8"/>
    <w:rsid w:val="00B13327"/>
    <w:rsid w:val="00B20A2F"/>
    <w:rsid w:val="00B2503D"/>
    <w:rsid w:val="00B27A21"/>
    <w:rsid w:val="00B342C6"/>
    <w:rsid w:val="00B34BB6"/>
    <w:rsid w:val="00B3626A"/>
    <w:rsid w:val="00B43407"/>
    <w:rsid w:val="00B4558A"/>
    <w:rsid w:val="00B45A0C"/>
    <w:rsid w:val="00B45A8A"/>
    <w:rsid w:val="00B52FF3"/>
    <w:rsid w:val="00B56DC7"/>
    <w:rsid w:val="00B61ACE"/>
    <w:rsid w:val="00B6319A"/>
    <w:rsid w:val="00B64295"/>
    <w:rsid w:val="00B65CC1"/>
    <w:rsid w:val="00B70BC0"/>
    <w:rsid w:val="00B77C1D"/>
    <w:rsid w:val="00B815E0"/>
    <w:rsid w:val="00B84BD7"/>
    <w:rsid w:val="00B85250"/>
    <w:rsid w:val="00B91285"/>
    <w:rsid w:val="00B94531"/>
    <w:rsid w:val="00B97F07"/>
    <w:rsid w:val="00BA76D6"/>
    <w:rsid w:val="00BB2A8E"/>
    <w:rsid w:val="00BB60E4"/>
    <w:rsid w:val="00BC20EC"/>
    <w:rsid w:val="00BC41DB"/>
    <w:rsid w:val="00BC5A6D"/>
    <w:rsid w:val="00BC5D5F"/>
    <w:rsid w:val="00BC7FC5"/>
    <w:rsid w:val="00BD0362"/>
    <w:rsid w:val="00BD5207"/>
    <w:rsid w:val="00BE235C"/>
    <w:rsid w:val="00BE3B35"/>
    <w:rsid w:val="00BE49A2"/>
    <w:rsid w:val="00BE4CFC"/>
    <w:rsid w:val="00BF048C"/>
    <w:rsid w:val="00BF58AC"/>
    <w:rsid w:val="00C04A6B"/>
    <w:rsid w:val="00C04BE9"/>
    <w:rsid w:val="00C05A83"/>
    <w:rsid w:val="00C114F2"/>
    <w:rsid w:val="00C17B3C"/>
    <w:rsid w:val="00C221B3"/>
    <w:rsid w:val="00C22C24"/>
    <w:rsid w:val="00C25B71"/>
    <w:rsid w:val="00C25BC9"/>
    <w:rsid w:val="00C25C1C"/>
    <w:rsid w:val="00C31AF5"/>
    <w:rsid w:val="00C43247"/>
    <w:rsid w:val="00C45C9C"/>
    <w:rsid w:val="00C54F22"/>
    <w:rsid w:val="00C575DA"/>
    <w:rsid w:val="00C6294F"/>
    <w:rsid w:val="00C656C3"/>
    <w:rsid w:val="00C66B1C"/>
    <w:rsid w:val="00C71FBA"/>
    <w:rsid w:val="00C76515"/>
    <w:rsid w:val="00C8451C"/>
    <w:rsid w:val="00C84B20"/>
    <w:rsid w:val="00C8612A"/>
    <w:rsid w:val="00C9621C"/>
    <w:rsid w:val="00CA3B7C"/>
    <w:rsid w:val="00CB1B2B"/>
    <w:rsid w:val="00CB5842"/>
    <w:rsid w:val="00CD5134"/>
    <w:rsid w:val="00CE1B6F"/>
    <w:rsid w:val="00CE1C83"/>
    <w:rsid w:val="00D00341"/>
    <w:rsid w:val="00D15A8B"/>
    <w:rsid w:val="00D234CD"/>
    <w:rsid w:val="00D33127"/>
    <w:rsid w:val="00D34367"/>
    <w:rsid w:val="00D3721C"/>
    <w:rsid w:val="00D37974"/>
    <w:rsid w:val="00D4430C"/>
    <w:rsid w:val="00D45D33"/>
    <w:rsid w:val="00D470EF"/>
    <w:rsid w:val="00D505AC"/>
    <w:rsid w:val="00D55B6C"/>
    <w:rsid w:val="00D63D6A"/>
    <w:rsid w:val="00D66E4E"/>
    <w:rsid w:val="00D72FA2"/>
    <w:rsid w:val="00D81EC3"/>
    <w:rsid w:val="00D82120"/>
    <w:rsid w:val="00D85E1E"/>
    <w:rsid w:val="00D87DC1"/>
    <w:rsid w:val="00D9198E"/>
    <w:rsid w:val="00D969AD"/>
    <w:rsid w:val="00DB2582"/>
    <w:rsid w:val="00DC1FBF"/>
    <w:rsid w:val="00DC5D1D"/>
    <w:rsid w:val="00DD1CF2"/>
    <w:rsid w:val="00DD5923"/>
    <w:rsid w:val="00DE53A0"/>
    <w:rsid w:val="00DE740C"/>
    <w:rsid w:val="00E24194"/>
    <w:rsid w:val="00E24F93"/>
    <w:rsid w:val="00E361B9"/>
    <w:rsid w:val="00E50268"/>
    <w:rsid w:val="00E52D59"/>
    <w:rsid w:val="00E52DCB"/>
    <w:rsid w:val="00E552C5"/>
    <w:rsid w:val="00E60A45"/>
    <w:rsid w:val="00E72A42"/>
    <w:rsid w:val="00E775E8"/>
    <w:rsid w:val="00E77942"/>
    <w:rsid w:val="00E810CE"/>
    <w:rsid w:val="00E85766"/>
    <w:rsid w:val="00E85E11"/>
    <w:rsid w:val="00E90455"/>
    <w:rsid w:val="00EA052D"/>
    <w:rsid w:val="00EA3E5D"/>
    <w:rsid w:val="00EB2042"/>
    <w:rsid w:val="00EB7D39"/>
    <w:rsid w:val="00EC1938"/>
    <w:rsid w:val="00ED153D"/>
    <w:rsid w:val="00ED5B1D"/>
    <w:rsid w:val="00EE44D4"/>
    <w:rsid w:val="00EE5491"/>
    <w:rsid w:val="00EF098D"/>
    <w:rsid w:val="00EF1235"/>
    <w:rsid w:val="00EF510B"/>
    <w:rsid w:val="00EF5DC9"/>
    <w:rsid w:val="00F02142"/>
    <w:rsid w:val="00F0578E"/>
    <w:rsid w:val="00F13573"/>
    <w:rsid w:val="00F17233"/>
    <w:rsid w:val="00F246E1"/>
    <w:rsid w:val="00F31225"/>
    <w:rsid w:val="00F36470"/>
    <w:rsid w:val="00F5340D"/>
    <w:rsid w:val="00F5701A"/>
    <w:rsid w:val="00F579C7"/>
    <w:rsid w:val="00F635F8"/>
    <w:rsid w:val="00F75061"/>
    <w:rsid w:val="00F84BD8"/>
    <w:rsid w:val="00F96916"/>
    <w:rsid w:val="00FA0AA7"/>
    <w:rsid w:val="00FA2662"/>
    <w:rsid w:val="00FA2BB4"/>
    <w:rsid w:val="00FB6127"/>
    <w:rsid w:val="00FC39B2"/>
    <w:rsid w:val="00FD34A5"/>
    <w:rsid w:val="00FD4671"/>
    <w:rsid w:val="00FD4DC2"/>
    <w:rsid w:val="00FE0338"/>
    <w:rsid w:val="00FE034E"/>
    <w:rsid w:val="00FF0413"/>
    <w:rsid w:val="00FF148F"/>
    <w:rsid w:val="00FF2F34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4">
    <w:name w:val="heading 4"/>
    <w:basedOn w:val="a"/>
    <w:next w:val="a"/>
    <w:link w:val="40"/>
    <w:qFormat/>
    <w:rsid w:val="00520BB4"/>
    <w:pPr>
      <w:keepNext/>
      <w:jc w:val="center"/>
      <w:outlineLvl w:val="3"/>
    </w:pPr>
    <w:rPr>
      <w:rFonts w:cs="David"/>
      <w:b/>
      <w:bCs/>
      <w:color w:val="000000"/>
      <w:spacing w:val="-4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rsid w:val="00520BB4"/>
    <w:rPr>
      <w:rFonts w:ascii="Times New Roman" w:eastAsia="Times New Roman" w:hAnsi="Times New Roman" w:cs="David"/>
      <w:b/>
      <w:bCs/>
      <w:color w:val="000000"/>
      <w:spacing w:val="-4"/>
      <w:sz w:val="28"/>
      <w:szCs w:val="28"/>
      <w:u w:val="single"/>
      <w:lang w:eastAsia="he-IL"/>
    </w:rPr>
  </w:style>
  <w:style w:type="paragraph" w:styleId="a9">
    <w:name w:val="Block Text"/>
    <w:basedOn w:val="a"/>
    <w:rsid w:val="00520BB4"/>
    <w:pPr>
      <w:bidi/>
      <w:spacing w:after="120" w:line="480" w:lineRule="auto"/>
      <w:ind w:left="-57" w:hanging="1"/>
      <w:jc w:val="both"/>
    </w:pPr>
    <w:rPr>
      <w:rFonts w:cs="David"/>
      <w:sz w:val="22"/>
      <w:szCs w:val="24"/>
    </w:rPr>
  </w:style>
  <w:style w:type="character" w:styleId="Hyperlink">
    <w:name w:val="Hyperlink"/>
    <w:rsid w:val="00520BB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170A2"/>
    <w:pPr>
      <w:ind w:left="720"/>
      <w:contextualSpacing/>
    </w:pPr>
  </w:style>
  <w:style w:type="paragraph" w:styleId="ab">
    <w:name w:val="Title"/>
    <w:basedOn w:val="a"/>
    <w:next w:val="a"/>
    <w:link w:val="ac"/>
    <w:uiPriority w:val="10"/>
    <w:qFormat/>
    <w:rsid w:val="00B3626A"/>
    <w:pPr>
      <w:jc w:val="center"/>
    </w:pPr>
    <w:rPr>
      <w:rFonts w:cs="David"/>
      <w:b/>
      <w:bCs/>
      <w:sz w:val="26"/>
      <w:szCs w:val="26"/>
      <w:lang w:eastAsia="en-US"/>
    </w:rPr>
  </w:style>
  <w:style w:type="character" w:customStyle="1" w:styleId="ac">
    <w:name w:val="כותרת טקסט תו"/>
    <w:basedOn w:val="a0"/>
    <w:link w:val="ab"/>
    <w:uiPriority w:val="10"/>
    <w:rsid w:val="00B3626A"/>
    <w:rPr>
      <w:rFonts w:ascii="Times New Roman" w:eastAsia="Times New Roman" w:hAnsi="Times New Roman" w:cs="David"/>
      <w:b/>
      <w:bCs/>
      <w:sz w:val="26"/>
      <w:szCs w:val="26"/>
    </w:rPr>
  </w:style>
  <w:style w:type="paragraph" w:styleId="ad">
    <w:name w:val="endnote text"/>
    <w:basedOn w:val="a"/>
    <w:link w:val="ae"/>
    <w:uiPriority w:val="99"/>
    <w:semiHidden/>
    <w:unhideWhenUsed/>
    <w:rsid w:val="00B815E0"/>
  </w:style>
  <w:style w:type="character" w:customStyle="1" w:styleId="ae">
    <w:name w:val="טקסט הערת סיום תו"/>
    <w:basedOn w:val="a0"/>
    <w:link w:val="ad"/>
    <w:uiPriority w:val="99"/>
    <w:semiHidden/>
    <w:rsid w:val="00B815E0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">
    <w:name w:val="endnote reference"/>
    <w:basedOn w:val="a0"/>
    <w:uiPriority w:val="99"/>
    <w:semiHidden/>
    <w:unhideWhenUsed/>
    <w:rsid w:val="00B815E0"/>
    <w:rPr>
      <w:vertAlign w:val="superscript"/>
    </w:rPr>
  </w:style>
  <w:style w:type="paragraph" w:styleId="NormalWeb">
    <w:name w:val="Normal (Web)"/>
    <w:basedOn w:val="a"/>
    <w:uiPriority w:val="99"/>
    <w:unhideWhenUsed/>
    <w:rsid w:val="00832F49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customStyle="1" w:styleId="wcag-sr-only">
    <w:name w:val="wcag-sr-only"/>
    <w:basedOn w:val="a0"/>
    <w:rsid w:val="00832F49"/>
  </w:style>
  <w:style w:type="character" w:styleId="FollowedHyperlink">
    <w:name w:val="FollowedHyperlink"/>
    <w:basedOn w:val="a0"/>
    <w:uiPriority w:val="99"/>
    <w:semiHidden/>
    <w:unhideWhenUsed/>
    <w:rsid w:val="00A4652D"/>
    <w:rPr>
      <w:color w:val="800080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66764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6764F"/>
  </w:style>
  <w:style w:type="character" w:customStyle="1" w:styleId="af2">
    <w:name w:val="טקסט הערה תו"/>
    <w:basedOn w:val="a0"/>
    <w:link w:val="af1"/>
    <w:uiPriority w:val="99"/>
    <w:semiHidden/>
    <w:rsid w:val="0066764F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6764F"/>
    <w:rPr>
      <w:b/>
      <w:bCs/>
    </w:rPr>
  </w:style>
  <w:style w:type="character" w:customStyle="1" w:styleId="af4">
    <w:name w:val="נושא הערה תו"/>
    <w:basedOn w:val="af2"/>
    <w:link w:val="af3"/>
    <w:uiPriority w:val="99"/>
    <w:semiHidden/>
    <w:rsid w:val="0066764F"/>
    <w:rPr>
      <w:rFonts w:ascii="Times New Roman" w:eastAsia="Times New Roman" w:hAnsi="Times New Roman" w:cs="Miriam"/>
      <w:b/>
      <w:bCs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i.org.il/he/NewsAndPublications/PressReleases/Documents/%D7%A9%D7%95%D7%95%D7%94%20%D7%9C%D7%93%D7%A2%D7%AA%20-%D7%93%D7%91%D7%99%D7%98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2" ma:contentTypeDescription="צור מסמך חדש." ma:contentTypeScope="" ma:versionID="4faea6bbe270b507db89cdf42ea054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7d9dc002999bf564f62622bfb244e5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69116-9BA6-4643-B0D1-A628B0E75D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9BB071-3DF6-468D-82CC-C389C0827FA1}">
  <ds:schemaRefs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EE90E27-E22B-4181-9370-E99D3872F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3B35AA-A57C-4B50-9131-69E36AAC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2462</Characters>
  <Application>Microsoft Office Word</Application>
  <DocSecurity>4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2020-03-22T11:16:00Z</dcterms:created>
  <dcterms:modified xsi:type="dcterms:W3CDTF">2020-03-22T11:16:00Z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