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590E42">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60371" w:rsidRPr="003B4DD7" w:rsidRDefault="00760371" w:rsidP="00590E42">
      <w:pPr>
        <w:pStyle w:val="regpar"/>
        <w:spacing w:line="300" w:lineRule="atLeast"/>
        <w:ind w:firstLine="0"/>
        <w:jc w:val="center"/>
        <w:rPr>
          <w:rFonts w:asciiTheme="majorBidi" w:hAnsiTheme="majorBidi" w:cstheme="majorBidi"/>
        </w:rPr>
      </w:pPr>
    </w:p>
    <w:p w:rsidR="00892A46" w:rsidRPr="003B4DD7" w:rsidRDefault="00892A46" w:rsidP="00590E42">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590E42">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4A2B62">
      <w:pPr>
        <w:bidi w:val="0"/>
        <w:jc w:val="both"/>
        <w:rPr>
          <w:rFonts w:asciiTheme="majorBidi" w:hAnsiTheme="majorBidi" w:cstheme="majorBidi"/>
          <w:rtl/>
        </w:rPr>
      </w:pPr>
      <w:r w:rsidRPr="003B4DD7">
        <w:rPr>
          <w:rFonts w:asciiTheme="majorBidi" w:hAnsiTheme="majorBidi" w:cstheme="majorBidi"/>
        </w:rPr>
        <w:br/>
      </w:r>
    </w:p>
    <w:p w:rsidR="007926C7" w:rsidRPr="003B4DD7" w:rsidRDefault="00E96EBA" w:rsidP="004A2B62">
      <w:pPr>
        <w:bidi w:val="0"/>
        <w:jc w:val="both"/>
        <w:rPr>
          <w:rFonts w:asciiTheme="majorBidi" w:hAnsiTheme="majorBidi" w:cstheme="majorBidi"/>
        </w:rPr>
      </w:pPr>
      <w:r>
        <w:rPr>
          <w:rFonts w:asciiTheme="majorBidi" w:hAnsiTheme="majorBidi" w:cstheme="majorBidi"/>
        </w:rPr>
        <w:t>May 7, 2023</w:t>
      </w:r>
    </w:p>
    <w:p w:rsidR="007926C7" w:rsidRPr="003B4DD7" w:rsidRDefault="007926C7" w:rsidP="004A2B62">
      <w:pPr>
        <w:bidi w:val="0"/>
        <w:jc w:val="both"/>
        <w:rPr>
          <w:rFonts w:asciiTheme="majorBidi" w:hAnsiTheme="majorBidi" w:cstheme="majorBidi"/>
        </w:rPr>
      </w:pPr>
    </w:p>
    <w:p w:rsidR="00892A46" w:rsidRPr="003B4DD7" w:rsidRDefault="00892A46" w:rsidP="004A2B62">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4A2B62">
      <w:pPr>
        <w:tabs>
          <w:tab w:val="center" w:pos="4156"/>
          <w:tab w:val="right" w:pos="8312"/>
        </w:tabs>
        <w:bidi w:val="0"/>
        <w:jc w:val="both"/>
        <w:rPr>
          <w:rFonts w:asciiTheme="majorBidi" w:hAnsiTheme="majorBidi" w:cstheme="majorBidi"/>
        </w:rPr>
      </w:pPr>
    </w:p>
    <w:p w:rsidR="003B4DD7" w:rsidRPr="003B4DD7" w:rsidRDefault="003B4DD7" w:rsidP="004A2B62">
      <w:pPr>
        <w:tabs>
          <w:tab w:val="center" w:pos="4156"/>
          <w:tab w:val="right" w:pos="8312"/>
        </w:tabs>
        <w:bidi w:val="0"/>
        <w:jc w:val="both"/>
        <w:rPr>
          <w:rFonts w:asciiTheme="majorBidi" w:hAnsiTheme="majorBidi" w:cstheme="majorBidi"/>
        </w:rPr>
      </w:pPr>
    </w:p>
    <w:p w:rsidR="00E96EBA" w:rsidRDefault="00E96EBA" w:rsidP="004A2B62">
      <w:pPr>
        <w:bidi w:val="0"/>
        <w:jc w:val="both"/>
        <w:rPr>
          <w:rFonts w:asciiTheme="majorBidi" w:hAnsiTheme="majorBidi" w:cstheme="majorBidi"/>
          <w:b/>
          <w:bCs/>
          <w:sz w:val="32"/>
          <w:szCs w:val="32"/>
        </w:rPr>
      </w:pPr>
      <w:r>
        <w:rPr>
          <w:rFonts w:asciiTheme="majorBidi" w:hAnsiTheme="majorBidi" w:cstheme="majorBidi"/>
          <w:b/>
          <w:bCs/>
          <w:sz w:val="32"/>
          <w:szCs w:val="32"/>
        </w:rPr>
        <w:t>Steps taken by the Bank of Israel to improve the interfaces of Russian and Ukrainian immigrants with the banking system and making them more accessible to the public</w:t>
      </w:r>
    </w:p>
    <w:p w:rsidR="00E96EBA" w:rsidRDefault="00E96EBA" w:rsidP="004A2B62">
      <w:pPr>
        <w:bidi w:val="0"/>
        <w:jc w:val="both"/>
        <w:rPr>
          <w:rFonts w:asciiTheme="majorBidi" w:hAnsiTheme="majorBidi" w:cstheme="majorBidi"/>
          <w:b/>
          <w:bCs/>
          <w:sz w:val="32"/>
          <w:szCs w:val="32"/>
        </w:rPr>
      </w:pPr>
    </w:p>
    <w:p w:rsidR="00FF154E" w:rsidRDefault="00E96EBA" w:rsidP="00167626">
      <w:pPr>
        <w:bidi w:val="0"/>
        <w:jc w:val="both"/>
        <w:rPr>
          <w:rFonts w:asciiTheme="majorBidi" w:hAnsiTheme="majorBidi" w:cstheme="majorBidi"/>
        </w:rPr>
      </w:pPr>
      <w:r>
        <w:rPr>
          <w:rFonts w:asciiTheme="majorBidi" w:hAnsiTheme="majorBidi" w:cstheme="majorBidi"/>
        </w:rPr>
        <w:t xml:space="preserve">Since the outbreak of the Russian-Ukrainian war, the Bank of Israel has </w:t>
      </w:r>
      <w:r w:rsidR="00167626">
        <w:rPr>
          <w:rFonts w:asciiTheme="majorBidi" w:hAnsiTheme="majorBidi" w:cstheme="majorBidi"/>
        </w:rPr>
        <w:t xml:space="preserve">adopted </w:t>
      </w:r>
      <w:r>
        <w:rPr>
          <w:rFonts w:asciiTheme="majorBidi" w:hAnsiTheme="majorBidi" w:cstheme="majorBidi"/>
        </w:rPr>
        <w:t xml:space="preserve">a range of activities </w:t>
      </w:r>
      <w:r w:rsidR="00FF154E">
        <w:rPr>
          <w:rFonts w:asciiTheme="majorBidi" w:hAnsiTheme="majorBidi" w:cstheme="majorBidi"/>
        </w:rPr>
        <w:t xml:space="preserve">with the goal of making things easier for immigrants from those countries, and to ensure that the banking system assists them optimally, where possible, in their interfaces </w:t>
      </w:r>
      <w:r w:rsidR="00167626">
        <w:rPr>
          <w:rFonts w:asciiTheme="majorBidi" w:hAnsiTheme="majorBidi" w:cstheme="majorBidi"/>
        </w:rPr>
        <w:t xml:space="preserve">with </w:t>
      </w:r>
      <w:r w:rsidR="00FF154E">
        <w:rPr>
          <w:rFonts w:asciiTheme="majorBidi" w:hAnsiTheme="majorBidi" w:cstheme="majorBidi"/>
        </w:rPr>
        <w:t>the bank, including in opening bank account</w:t>
      </w:r>
      <w:r w:rsidR="00D52682">
        <w:rPr>
          <w:rFonts w:asciiTheme="majorBidi" w:hAnsiTheme="majorBidi" w:cstheme="majorBidi"/>
        </w:rPr>
        <w:t>s</w:t>
      </w:r>
      <w:r w:rsidR="00FF154E">
        <w:rPr>
          <w:rFonts w:asciiTheme="majorBidi" w:hAnsiTheme="majorBidi" w:cstheme="majorBidi"/>
        </w:rPr>
        <w:t>.</w:t>
      </w:r>
    </w:p>
    <w:p w:rsidR="00D52682" w:rsidRDefault="00D52682" w:rsidP="004A2B62">
      <w:pPr>
        <w:bidi w:val="0"/>
        <w:jc w:val="both"/>
        <w:rPr>
          <w:rFonts w:asciiTheme="majorBidi" w:hAnsiTheme="majorBidi" w:cstheme="majorBidi"/>
        </w:rPr>
      </w:pPr>
    </w:p>
    <w:p w:rsidR="00D52682" w:rsidRDefault="00D52682" w:rsidP="00167626">
      <w:pPr>
        <w:bidi w:val="0"/>
        <w:jc w:val="both"/>
        <w:rPr>
          <w:rFonts w:asciiTheme="majorBidi" w:hAnsiTheme="majorBidi" w:cstheme="majorBidi"/>
        </w:rPr>
      </w:pPr>
      <w:r>
        <w:rPr>
          <w:rFonts w:asciiTheme="majorBidi" w:hAnsiTheme="majorBidi" w:cstheme="majorBidi"/>
        </w:rPr>
        <w:t>Among other things, these include the following steps</w:t>
      </w:r>
      <w:r w:rsidR="00BB5A9D">
        <w:rPr>
          <w:rFonts w:asciiTheme="majorBidi" w:hAnsiTheme="majorBidi" w:cstheme="majorBidi"/>
        </w:rPr>
        <w:t xml:space="preserve">, which were formulated at the operative level by </w:t>
      </w:r>
      <w:r w:rsidR="00AC45BB">
        <w:rPr>
          <w:rFonts w:asciiTheme="majorBidi" w:hAnsiTheme="majorBidi" w:cstheme="majorBidi"/>
        </w:rPr>
        <w:t>the</w:t>
      </w:r>
      <w:r w:rsidR="00BB5A9D">
        <w:rPr>
          <w:rFonts w:asciiTheme="majorBidi" w:hAnsiTheme="majorBidi" w:cstheme="majorBidi"/>
        </w:rPr>
        <w:t xml:space="preserve"> Banking Supervision Department, as well as by the banking system, including </w:t>
      </w:r>
      <w:r w:rsidR="000B58A7">
        <w:rPr>
          <w:rFonts w:asciiTheme="majorBidi" w:hAnsiTheme="majorBidi" w:cstheme="majorBidi"/>
        </w:rPr>
        <w:t xml:space="preserve">steps </w:t>
      </w:r>
      <w:r w:rsidR="00167626">
        <w:rPr>
          <w:rFonts w:asciiTheme="majorBidi" w:hAnsiTheme="majorBidi" w:cstheme="majorBidi"/>
        </w:rPr>
        <w:t xml:space="preserve">to </w:t>
      </w:r>
      <w:r w:rsidR="000B58A7">
        <w:rPr>
          <w:rFonts w:asciiTheme="majorBidi" w:hAnsiTheme="majorBidi" w:cstheme="majorBidi"/>
        </w:rPr>
        <w:t xml:space="preserve">explain </w:t>
      </w:r>
      <w:r w:rsidR="00167626">
        <w:rPr>
          <w:rFonts w:asciiTheme="majorBidi" w:hAnsiTheme="majorBidi" w:cstheme="majorBidi"/>
        </w:rPr>
        <w:t xml:space="preserve">and </w:t>
      </w:r>
      <w:r w:rsidR="000B58A7">
        <w:rPr>
          <w:rFonts w:asciiTheme="majorBidi" w:hAnsiTheme="majorBidi" w:cstheme="majorBidi"/>
        </w:rPr>
        <w:t>enhance the accessibility for the public:</w:t>
      </w:r>
    </w:p>
    <w:p w:rsidR="000B58A7" w:rsidRDefault="000B58A7" w:rsidP="004A2B62">
      <w:pPr>
        <w:bidi w:val="0"/>
        <w:jc w:val="both"/>
        <w:rPr>
          <w:rFonts w:asciiTheme="majorBidi" w:hAnsiTheme="majorBidi" w:cstheme="majorBidi"/>
        </w:rPr>
      </w:pPr>
    </w:p>
    <w:p w:rsidR="000B58A7" w:rsidRPr="004A2B62" w:rsidRDefault="000B58A7" w:rsidP="0060308C">
      <w:pPr>
        <w:pStyle w:val="aa"/>
        <w:numPr>
          <w:ilvl w:val="0"/>
          <w:numId w:val="7"/>
        </w:numPr>
        <w:jc w:val="both"/>
        <w:rPr>
          <w:rFonts w:asciiTheme="majorBidi" w:hAnsiTheme="majorBidi" w:cstheme="majorBidi"/>
          <w:b/>
          <w:bCs/>
        </w:rPr>
      </w:pPr>
      <w:r w:rsidRPr="004A2B62">
        <w:rPr>
          <w:rFonts w:asciiTheme="majorBidi" w:hAnsiTheme="majorBidi" w:cstheme="majorBidi"/>
          <w:b/>
          <w:bCs/>
        </w:rPr>
        <w:t xml:space="preserve">Increasing </w:t>
      </w:r>
      <w:r w:rsidR="0060308C">
        <w:rPr>
          <w:rFonts w:asciiTheme="majorBidi" w:hAnsiTheme="majorBidi" w:cstheme="majorBidi"/>
          <w:b/>
          <w:bCs/>
        </w:rPr>
        <w:t xml:space="preserve">the </w:t>
      </w:r>
      <w:r w:rsidRPr="004A2B62">
        <w:rPr>
          <w:rFonts w:asciiTheme="majorBidi" w:hAnsiTheme="majorBidi" w:cstheme="majorBidi"/>
          <w:b/>
          <w:bCs/>
        </w:rPr>
        <w:t xml:space="preserve">length of time </w:t>
      </w:r>
      <w:r w:rsidR="0060308C">
        <w:rPr>
          <w:rFonts w:asciiTheme="majorBidi" w:hAnsiTheme="majorBidi" w:cstheme="majorBidi"/>
          <w:b/>
          <w:bCs/>
        </w:rPr>
        <w:t xml:space="preserve">during </w:t>
      </w:r>
      <w:r w:rsidRPr="004A2B62">
        <w:rPr>
          <w:rFonts w:asciiTheme="majorBidi" w:hAnsiTheme="majorBidi" w:cstheme="majorBidi"/>
          <w:b/>
          <w:bCs/>
        </w:rPr>
        <w:t>which it is possible to open a ban</w:t>
      </w:r>
      <w:r w:rsidR="00DB09B9">
        <w:rPr>
          <w:rFonts w:asciiTheme="majorBidi" w:hAnsiTheme="majorBidi" w:cstheme="majorBidi"/>
          <w:b/>
          <w:bCs/>
        </w:rPr>
        <w:t>k</w:t>
      </w:r>
      <w:r w:rsidRPr="004A2B62">
        <w:rPr>
          <w:rFonts w:asciiTheme="majorBidi" w:hAnsiTheme="majorBidi" w:cstheme="majorBidi"/>
          <w:b/>
          <w:bCs/>
        </w:rPr>
        <w:t xml:space="preserve"> account using an Immigrant Certificate;</w:t>
      </w:r>
    </w:p>
    <w:p w:rsidR="000B58A7" w:rsidRPr="004A2B62" w:rsidRDefault="00BC12A9" w:rsidP="004A2B62">
      <w:pPr>
        <w:pStyle w:val="aa"/>
        <w:numPr>
          <w:ilvl w:val="0"/>
          <w:numId w:val="7"/>
        </w:numPr>
        <w:jc w:val="both"/>
        <w:rPr>
          <w:rFonts w:asciiTheme="majorBidi" w:hAnsiTheme="majorBidi" w:cstheme="majorBidi"/>
          <w:b/>
          <w:bCs/>
        </w:rPr>
      </w:pPr>
      <w:r w:rsidRPr="004A2B62">
        <w:rPr>
          <w:rFonts w:asciiTheme="majorBidi" w:hAnsiTheme="majorBidi" w:cstheme="majorBidi"/>
          <w:b/>
          <w:bCs/>
        </w:rPr>
        <w:t xml:space="preserve">Compiling </w:t>
      </w:r>
      <w:r w:rsidR="0073779F" w:rsidRPr="004A2B62">
        <w:rPr>
          <w:rFonts w:asciiTheme="majorBidi" w:hAnsiTheme="majorBidi" w:cstheme="majorBidi"/>
          <w:b/>
          <w:bCs/>
        </w:rPr>
        <w:t>a list of documents by the banking system for the receipt of funds from banks in Russia</w:t>
      </w:r>
    </w:p>
    <w:p w:rsidR="00BC12A9" w:rsidRDefault="00BC12A9" w:rsidP="00AC45BB">
      <w:pPr>
        <w:pStyle w:val="aa"/>
        <w:numPr>
          <w:ilvl w:val="0"/>
          <w:numId w:val="7"/>
        </w:numPr>
        <w:jc w:val="both"/>
        <w:rPr>
          <w:rFonts w:asciiTheme="majorBidi" w:hAnsiTheme="majorBidi" w:cstheme="majorBidi"/>
          <w:b/>
          <w:bCs/>
        </w:rPr>
      </w:pPr>
      <w:r w:rsidRPr="004A2B62">
        <w:rPr>
          <w:rFonts w:asciiTheme="majorBidi" w:hAnsiTheme="majorBidi" w:cstheme="majorBidi"/>
          <w:b/>
          <w:bCs/>
        </w:rPr>
        <w:t xml:space="preserve">Sending letters to the banking system regarding the stance of the Supervisor of Banks </w:t>
      </w:r>
    </w:p>
    <w:p w:rsidR="00861EFF" w:rsidRPr="004A2B62" w:rsidRDefault="00861EFF" w:rsidP="00AC45BB">
      <w:pPr>
        <w:pStyle w:val="aa"/>
        <w:numPr>
          <w:ilvl w:val="0"/>
          <w:numId w:val="7"/>
        </w:numPr>
        <w:jc w:val="both"/>
        <w:rPr>
          <w:rFonts w:asciiTheme="majorBidi" w:hAnsiTheme="majorBidi" w:cstheme="majorBidi"/>
          <w:b/>
          <w:bCs/>
        </w:rPr>
      </w:pPr>
      <w:r>
        <w:rPr>
          <w:rFonts w:asciiTheme="majorBidi" w:hAnsiTheme="majorBidi" w:cstheme="majorBidi"/>
          <w:b/>
          <w:bCs/>
        </w:rPr>
        <w:t>Establishing designated points at banks to provide response</w:t>
      </w:r>
      <w:r w:rsidR="00AC45BB">
        <w:rPr>
          <w:rFonts w:asciiTheme="majorBidi" w:hAnsiTheme="majorBidi" w:cstheme="majorBidi"/>
          <w:b/>
          <w:bCs/>
        </w:rPr>
        <w:t>s</w:t>
      </w:r>
      <w:r>
        <w:rPr>
          <w:rFonts w:asciiTheme="majorBidi" w:hAnsiTheme="majorBidi" w:cstheme="majorBidi"/>
          <w:b/>
          <w:bCs/>
        </w:rPr>
        <w:t xml:space="preserve"> in Russian</w:t>
      </w:r>
    </w:p>
    <w:p w:rsidR="00BC12A9" w:rsidRPr="004A2B62" w:rsidRDefault="00BC12A9" w:rsidP="0060308C">
      <w:pPr>
        <w:pStyle w:val="aa"/>
        <w:numPr>
          <w:ilvl w:val="0"/>
          <w:numId w:val="7"/>
        </w:numPr>
        <w:jc w:val="both"/>
        <w:rPr>
          <w:rFonts w:asciiTheme="majorBidi" w:hAnsiTheme="majorBidi" w:cstheme="majorBidi"/>
          <w:b/>
          <w:bCs/>
        </w:rPr>
      </w:pPr>
      <w:r w:rsidRPr="004A2B62">
        <w:rPr>
          <w:rFonts w:asciiTheme="majorBidi" w:hAnsiTheme="majorBidi" w:cstheme="majorBidi"/>
          <w:b/>
          <w:bCs/>
        </w:rPr>
        <w:t xml:space="preserve">Establishing </w:t>
      </w:r>
      <w:r w:rsidR="003D30E0" w:rsidRPr="004A2B62">
        <w:rPr>
          <w:rFonts w:asciiTheme="majorBidi" w:hAnsiTheme="majorBidi" w:cstheme="majorBidi"/>
          <w:b/>
          <w:bCs/>
        </w:rPr>
        <w:t>an information page in Russian on the Bank of Israel website, on ways to contact the Public Enquiries Unit</w:t>
      </w:r>
    </w:p>
    <w:p w:rsidR="00BC12A9" w:rsidRDefault="00BC12A9" w:rsidP="004A2B62">
      <w:pPr>
        <w:pStyle w:val="aa"/>
        <w:numPr>
          <w:ilvl w:val="0"/>
          <w:numId w:val="7"/>
        </w:numPr>
        <w:jc w:val="both"/>
        <w:rPr>
          <w:rFonts w:asciiTheme="majorBidi" w:hAnsiTheme="majorBidi" w:cstheme="majorBidi"/>
          <w:b/>
          <w:bCs/>
        </w:rPr>
      </w:pPr>
      <w:r w:rsidRPr="004A2B62">
        <w:rPr>
          <w:rFonts w:asciiTheme="majorBidi" w:hAnsiTheme="majorBidi" w:cstheme="majorBidi"/>
          <w:b/>
          <w:bCs/>
        </w:rPr>
        <w:t>Holding a round table with the participation of banks, government ministries, and representatives of the public</w:t>
      </w:r>
    </w:p>
    <w:p w:rsidR="00C07DEE" w:rsidRPr="004A2B62" w:rsidRDefault="00C07DEE" w:rsidP="00C07DEE">
      <w:pPr>
        <w:pStyle w:val="aa"/>
        <w:numPr>
          <w:ilvl w:val="0"/>
          <w:numId w:val="7"/>
        </w:numPr>
        <w:jc w:val="both"/>
        <w:rPr>
          <w:rFonts w:asciiTheme="majorBidi" w:hAnsiTheme="majorBidi" w:cstheme="majorBidi"/>
          <w:b/>
          <w:bCs/>
        </w:rPr>
      </w:pPr>
      <w:r>
        <w:rPr>
          <w:rFonts w:asciiTheme="majorBidi" w:hAnsiTheme="majorBidi" w:cstheme="majorBidi"/>
          <w:b/>
          <w:bCs/>
        </w:rPr>
        <w:t>Holding a webinar for the various parties at interest, which was held on April 30, 2023, in  which there were 500 participants</w:t>
      </w:r>
    </w:p>
    <w:p w:rsidR="00BC12A9" w:rsidRDefault="00BC12A9" w:rsidP="004A2B62">
      <w:pPr>
        <w:bidi w:val="0"/>
        <w:jc w:val="both"/>
        <w:rPr>
          <w:rFonts w:asciiTheme="majorBidi" w:hAnsiTheme="majorBidi" w:cstheme="majorBidi"/>
        </w:rPr>
      </w:pPr>
    </w:p>
    <w:p w:rsidR="00BC12A9" w:rsidRDefault="00BC12A9" w:rsidP="004742F0">
      <w:pPr>
        <w:bidi w:val="0"/>
        <w:jc w:val="both"/>
        <w:rPr>
          <w:rFonts w:asciiTheme="majorBidi" w:hAnsiTheme="majorBidi" w:cstheme="majorBidi"/>
        </w:rPr>
      </w:pPr>
      <w:r w:rsidRPr="00B94F85">
        <w:rPr>
          <w:rFonts w:asciiTheme="majorBidi" w:hAnsiTheme="majorBidi" w:cstheme="majorBidi"/>
          <w:b/>
          <w:bCs/>
        </w:rPr>
        <w:t>Supervisor of Banks Yair Avidan</w:t>
      </w:r>
      <w:r>
        <w:rPr>
          <w:rFonts w:asciiTheme="majorBidi" w:hAnsiTheme="majorBidi" w:cstheme="majorBidi"/>
        </w:rPr>
        <w:t xml:space="preserve"> said, “</w:t>
      </w:r>
      <w:r w:rsidR="00D02DA1">
        <w:rPr>
          <w:rFonts w:asciiTheme="majorBidi" w:hAnsiTheme="majorBidi" w:cstheme="majorBidi"/>
        </w:rPr>
        <w:t>The</w:t>
      </w:r>
      <w:r>
        <w:rPr>
          <w:rFonts w:asciiTheme="majorBidi" w:hAnsiTheme="majorBidi" w:cstheme="majorBidi"/>
        </w:rPr>
        <w:t xml:space="preserve"> Banking Supervision Department </w:t>
      </w:r>
      <w:r w:rsidR="0060308C">
        <w:rPr>
          <w:rFonts w:asciiTheme="majorBidi" w:hAnsiTheme="majorBidi" w:cstheme="majorBidi"/>
        </w:rPr>
        <w:t xml:space="preserve">is </w:t>
      </w:r>
      <w:r>
        <w:rPr>
          <w:rFonts w:asciiTheme="majorBidi" w:hAnsiTheme="majorBidi" w:cstheme="majorBidi"/>
        </w:rPr>
        <w:t>work</w:t>
      </w:r>
      <w:r w:rsidR="0060308C">
        <w:rPr>
          <w:rFonts w:asciiTheme="majorBidi" w:hAnsiTheme="majorBidi" w:cstheme="majorBidi"/>
        </w:rPr>
        <w:t xml:space="preserve">ing </w:t>
      </w:r>
      <w:r>
        <w:rPr>
          <w:rFonts w:asciiTheme="majorBidi" w:hAnsiTheme="majorBidi" w:cstheme="majorBidi"/>
        </w:rPr>
        <w:t xml:space="preserve">to ensure that the banking system </w:t>
      </w:r>
      <w:r w:rsidR="00B22E29">
        <w:rPr>
          <w:rFonts w:asciiTheme="majorBidi" w:hAnsiTheme="majorBidi" w:cstheme="majorBidi"/>
        </w:rPr>
        <w:t xml:space="preserve">in Israel will assist </w:t>
      </w:r>
      <w:r w:rsidR="004742F0">
        <w:rPr>
          <w:rFonts w:asciiTheme="majorBidi" w:hAnsiTheme="majorBidi" w:cstheme="majorBidi"/>
        </w:rPr>
        <w:t xml:space="preserve">immigrants from Russia and Ukraine </w:t>
      </w:r>
      <w:r w:rsidR="00B22E29">
        <w:rPr>
          <w:rFonts w:asciiTheme="majorBidi" w:hAnsiTheme="majorBidi" w:cstheme="majorBidi"/>
        </w:rPr>
        <w:t xml:space="preserve">in the optimal manner, to the extent possible, subject to the required balance between </w:t>
      </w:r>
      <w:r w:rsidR="00903BF8">
        <w:rPr>
          <w:rFonts w:asciiTheme="majorBidi" w:hAnsiTheme="majorBidi" w:cstheme="majorBidi"/>
        </w:rPr>
        <w:t xml:space="preserve">managing the risks existing in such cases </w:t>
      </w:r>
      <w:r w:rsidR="00B95F56">
        <w:rPr>
          <w:rFonts w:asciiTheme="majorBidi" w:hAnsiTheme="majorBidi" w:cstheme="majorBidi"/>
        </w:rPr>
        <w:t>and the importance in providing service to customers.</w:t>
      </w:r>
      <w:r w:rsidR="00A17679">
        <w:rPr>
          <w:rFonts w:asciiTheme="majorBidi" w:hAnsiTheme="majorBidi" w:cstheme="majorBidi"/>
        </w:rPr>
        <w:t xml:space="preserve"> We are aware of the difficulties that arise on the ground and are working to make things as ea</w:t>
      </w:r>
      <w:r w:rsidR="00135A0F">
        <w:rPr>
          <w:rFonts w:asciiTheme="majorBidi" w:hAnsiTheme="majorBidi" w:cstheme="majorBidi"/>
        </w:rPr>
        <w:t>sy as possible for the immigrants to switch the center of their lives to Israel, and to make it easy for them in conducting their banking activity.”</w:t>
      </w:r>
    </w:p>
    <w:p w:rsidR="00135A0F" w:rsidRDefault="00135A0F" w:rsidP="004A2B62">
      <w:pPr>
        <w:bidi w:val="0"/>
        <w:jc w:val="both"/>
        <w:rPr>
          <w:rFonts w:asciiTheme="majorBidi" w:hAnsiTheme="majorBidi" w:cstheme="majorBidi"/>
        </w:rPr>
      </w:pPr>
    </w:p>
    <w:p w:rsidR="00E96EBA" w:rsidRDefault="00420325" w:rsidP="00B94F85">
      <w:pPr>
        <w:bidi w:val="0"/>
        <w:jc w:val="both"/>
        <w:rPr>
          <w:rFonts w:asciiTheme="majorBidi" w:hAnsiTheme="majorBidi" w:cstheme="majorBidi"/>
        </w:rPr>
      </w:pPr>
      <w:r w:rsidRPr="00B94F85">
        <w:rPr>
          <w:rFonts w:asciiTheme="majorBidi" w:hAnsiTheme="majorBidi" w:cstheme="majorBidi"/>
          <w:b/>
          <w:bCs/>
        </w:rPr>
        <w:t>Communication</w:t>
      </w:r>
      <w:r w:rsidR="00DD3839" w:rsidRPr="00B94F85">
        <w:rPr>
          <w:rFonts w:asciiTheme="majorBidi" w:hAnsiTheme="majorBidi" w:cstheme="majorBidi"/>
          <w:b/>
          <w:bCs/>
        </w:rPr>
        <w:t xml:space="preserve">, Public </w:t>
      </w:r>
      <w:r w:rsidR="00517681" w:rsidRPr="00B94F85">
        <w:rPr>
          <w:rFonts w:asciiTheme="majorBidi" w:hAnsiTheme="majorBidi" w:cstheme="majorBidi"/>
          <w:b/>
          <w:bCs/>
        </w:rPr>
        <w:t>Affairs</w:t>
      </w:r>
      <w:r w:rsidR="00DD3839" w:rsidRPr="00B94F85">
        <w:rPr>
          <w:rFonts w:asciiTheme="majorBidi" w:hAnsiTheme="majorBidi" w:cstheme="majorBidi"/>
          <w:b/>
          <w:bCs/>
        </w:rPr>
        <w:t xml:space="preserve">, </w:t>
      </w:r>
      <w:r w:rsidRPr="00B94F85">
        <w:rPr>
          <w:rFonts w:asciiTheme="majorBidi" w:hAnsiTheme="majorBidi" w:cstheme="majorBidi"/>
          <w:b/>
          <w:bCs/>
        </w:rPr>
        <w:t xml:space="preserve">and Community </w:t>
      </w:r>
      <w:r w:rsidR="00DD3839" w:rsidRPr="00B94F85">
        <w:rPr>
          <w:rFonts w:asciiTheme="majorBidi" w:hAnsiTheme="majorBidi" w:cstheme="majorBidi"/>
          <w:b/>
          <w:bCs/>
        </w:rPr>
        <w:t xml:space="preserve">Relations </w:t>
      </w:r>
      <w:r w:rsidRPr="00B94F85">
        <w:rPr>
          <w:rFonts w:asciiTheme="majorBidi" w:hAnsiTheme="majorBidi" w:cstheme="majorBidi"/>
          <w:b/>
          <w:bCs/>
        </w:rPr>
        <w:t>Division Head Ms. Nurit Felter-Eitan</w:t>
      </w:r>
      <w:r>
        <w:rPr>
          <w:rFonts w:asciiTheme="majorBidi" w:hAnsiTheme="majorBidi" w:cstheme="majorBidi"/>
        </w:rPr>
        <w:t xml:space="preserve"> said, “</w:t>
      </w:r>
      <w:r w:rsidR="00517681">
        <w:rPr>
          <w:rFonts w:asciiTheme="majorBidi" w:hAnsiTheme="majorBidi" w:cstheme="majorBidi"/>
        </w:rPr>
        <w:t xml:space="preserve">It is important to us to reach each relevant population group in an accessible and effective manner and therefore we made sure that the webinar </w:t>
      </w:r>
      <w:r w:rsidR="00517681">
        <w:rPr>
          <w:rFonts w:asciiTheme="majorBidi" w:hAnsiTheme="majorBidi" w:cstheme="majorBidi"/>
        </w:rPr>
        <w:lastRenderedPageBreak/>
        <w:t>would be held with simultaneous translation into Russian so that the new immigrants could participate.”</w:t>
      </w:r>
    </w:p>
    <w:p w:rsidR="00B94F85" w:rsidRDefault="00B94F85" w:rsidP="00B94F85">
      <w:pPr>
        <w:bidi w:val="0"/>
        <w:jc w:val="both"/>
        <w:rPr>
          <w:rFonts w:asciiTheme="majorBidi" w:hAnsiTheme="majorBidi" w:cstheme="majorBidi"/>
        </w:rPr>
      </w:pPr>
    </w:p>
    <w:p w:rsidR="00B94F85" w:rsidRDefault="00B94F85" w:rsidP="00DB09B9">
      <w:pPr>
        <w:bidi w:val="0"/>
        <w:jc w:val="both"/>
        <w:rPr>
          <w:rFonts w:asciiTheme="majorBidi" w:hAnsiTheme="majorBidi" w:cstheme="majorBidi"/>
        </w:rPr>
      </w:pPr>
      <w:r>
        <w:rPr>
          <w:rFonts w:asciiTheme="majorBidi" w:hAnsiTheme="majorBidi" w:cstheme="majorBidi"/>
        </w:rPr>
        <w:t xml:space="preserve">The Bank of Israel </w:t>
      </w:r>
      <w:r w:rsidR="000252EC">
        <w:rPr>
          <w:rFonts w:asciiTheme="majorBidi" w:hAnsiTheme="majorBidi" w:cstheme="majorBidi"/>
        </w:rPr>
        <w:t>held a W</w:t>
      </w:r>
      <w:r>
        <w:rPr>
          <w:rFonts w:asciiTheme="majorBidi" w:hAnsiTheme="majorBidi" w:cstheme="majorBidi"/>
        </w:rPr>
        <w:t xml:space="preserve">ebinar for stakeholders assisting in the </w:t>
      </w:r>
      <w:r w:rsidR="000252EC">
        <w:rPr>
          <w:rFonts w:asciiTheme="majorBidi" w:hAnsiTheme="majorBidi" w:cstheme="majorBidi"/>
        </w:rPr>
        <w:t>absorption of the immigration and the general immigrant population, pursuant to the</w:t>
      </w:r>
      <w:r w:rsidR="00CD4066">
        <w:rPr>
          <w:rFonts w:asciiTheme="majorBidi" w:hAnsiTheme="majorBidi" w:cstheme="majorBidi"/>
        </w:rPr>
        <w:t xml:space="preserve"> request of MK Oded For</w:t>
      </w:r>
      <w:r w:rsidR="000252EC">
        <w:rPr>
          <w:rFonts w:asciiTheme="majorBidi" w:hAnsiTheme="majorBidi" w:cstheme="majorBidi"/>
        </w:rPr>
        <w:t xml:space="preserve">er, Chair of the Immigration, Absorption, and Diaspora </w:t>
      </w:r>
      <w:r w:rsidR="002D3D92">
        <w:rPr>
          <w:rFonts w:asciiTheme="majorBidi" w:hAnsiTheme="majorBidi" w:cstheme="majorBidi"/>
        </w:rPr>
        <w:t xml:space="preserve">Affairs </w:t>
      </w:r>
      <w:r w:rsidR="000252EC">
        <w:rPr>
          <w:rFonts w:asciiTheme="majorBidi" w:hAnsiTheme="majorBidi" w:cstheme="majorBidi"/>
        </w:rPr>
        <w:t>Committee, in which a range of steps advanced over the past</w:t>
      </w:r>
      <w:r w:rsidR="00DB09B9">
        <w:rPr>
          <w:rFonts w:asciiTheme="majorBidi" w:hAnsiTheme="majorBidi" w:cstheme="majorBidi"/>
        </w:rPr>
        <w:t xml:space="preserve"> </w:t>
      </w:r>
      <w:r w:rsidR="000252EC">
        <w:rPr>
          <w:rFonts w:asciiTheme="majorBidi" w:hAnsiTheme="majorBidi" w:cstheme="majorBidi"/>
        </w:rPr>
        <w:t>year by the Banking Supervision Department on the issue were presented.</w:t>
      </w:r>
    </w:p>
    <w:p w:rsidR="00DB09B9" w:rsidRDefault="00DB09B9" w:rsidP="00DB09B9">
      <w:pPr>
        <w:bidi w:val="0"/>
        <w:jc w:val="both"/>
        <w:rPr>
          <w:rFonts w:asciiTheme="majorBidi" w:hAnsiTheme="majorBidi" w:cstheme="majorBidi"/>
        </w:rPr>
      </w:pPr>
    </w:p>
    <w:p w:rsidR="00DB09B9" w:rsidRDefault="00DB09B9" w:rsidP="004B1D09">
      <w:pPr>
        <w:bidi w:val="0"/>
        <w:jc w:val="both"/>
        <w:rPr>
          <w:rFonts w:asciiTheme="majorBidi" w:hAnsiTheme="majorBidi" w:cstheme="majorBidi"/>
        </w:rPr>
      </w:pPr>
      <w:r w:rsidRPr="00251B53">
        <w:rPr>
          <w:rFonts w:asciiTheme="majorBidi" w:hAnsiTheme="majorBidi" w:cstheme="majorBidi"/>
          <w:b/>
          <w:bCs/>
        </w:rPr>
        <w:t xml:space="preserve">1. Extension of the length of time </w:t>
      </w:r>
      <w:r w:rsidR="00CD586E">
        <w:rPr>
          <w:rFonts w:asciiTheme="majorBidi" w:hAnsiTheme="majorBidi" w:cstheme="majorBidi"/>
          <w:b/>
          <w:bCs/>
        </w:rPr>
        <w:t xml:space="preserve">during </w:t>
      </w:r>
      <w:r w:rsidRPr="00251B53">
        <w:rPr>
          <w:rFonts w:asciiTheme="majorBidi" w:hAnsiTheme="majorBidi" w:cstheme="majorBidi"/>
          <w:b/>
          <w:bCs/>
        </w:rPr>
        <w:t xml:space="preserve">which it is possible to open a bank account using an Immigrant Certificate: </w:t>
      </w:r>
      <w:r>
        <w:rPr>
          <w:rFonts w:asciiTheme="majorBidi" w:hAnsiTheme="majorBidi" w:cstheme="majorBidi"/>
        </w:rPr>
        <w:t xml:space="preserve">In response to difficulties that arose on the </w:t>
      </w:r>
      <w:r w:rsidR="00D02DA1">
        <w:rPr>
          <w:rFonts w:asciiTheme="majorBidi" w:hAnsiTheme="majorBidi" w:cstheme="majorBidi"/>
        </w:rPr>
        <w:t>ground</w:t>
      </w:r>
      <w:r>
        <w:rPr>
          <w:rFonts w:asciiTheme="majorBidi" w:hAnsiTheme="majorBidi" w:cstheme="majorBidi"/>
        </w:rPr>
        <w:t>, rega</w:t>
      </w:r>
      <w:r w:rsidR="00CD586E">
        <w:rPr>
          <w:rFonts w:asciiTheme="majorBidi" w:hAnsiTheme="majorBidi" w:cstheme="majorBidi"/>
        </w:rPr>
        <w:t>r</w:t>
      </w:r>
      <w:r>
        <w:rPr>
          <w:rFonts w:asciiTheme="majorBidi" w:hAnsiTheme="majorBidi" w:cstheme="majorBidi"/>
        </w:rPr>
        <w:t xml:space="preserve">ding the delay in receiving an ID card, in order to open a bank account, which is a </w:t>
      </w:r>
      <w:r w:rsidR="00D02DA1">
        <w:rPr>
          <w:rFonts w:asciiTheme="majorBidi" w:hAnsiTheme="majorBidi" w:cstheme="majorBidi"/>
        </w:rPr>
        <w:t>required</w:t>
      </w:r>
      <w:r>
        <w:rPr>
          <w:rFonts w:asciiTheme="majorBidi" w:hAnsiTheme="majorBidi" w:cstheme="majorBidi"/>
        </w:rPr>
        <w:t xml:space="preserve"> </w:t>
      </w:r>
      <w:r w:rsidR="00D02DA1">
        <w:rPr>
          <w:rFonts w:asciiTheme="majorBidi" w:hAnsiTheme="majorBidi" w:cstheme="majorBidi"/>
        </w:rPr>
        <w:t>document</w:t>
      </w:r>
      <w:r>
        <w:rPr>
          <w:rFonts w:asciiTheme="majorBidi" w:hAnsiTheme="majorBidi" w:cstheme="majorBidi"/>
        </w:rPr>
        <w:t xml:space="preserve"> for signing up and identi</w:t>
      </w:r>
      <w:r w:rsidR="00D02DA1">
        <w:rPr>
          <w:rFonts w:asciiTheme="majorBidi" w:hAnsiTheme="majorBidi" w:cstheme="majorBidi"/>
        </w:rPr>
        <w:t xml:space="preserve">fication </w:t>
      </w:r>
      <w:r>
        <w:rPr>
          <w:rFonts w:asciiTheme="majorBidi" w:hAnsiTheme="majorBidi" w:cstheme="majorBidi"/>
        </w:rPr>
        <w:t>of the customer</w:t>
      </w:r>
      <w:r w:rsidR="00D02DA1">
        <w:rPr>
          <w:rFonts w:asciiTheme="majorBidi" w:hAnsiTheme="majorBidi" w:cstheme="majorBidi"/>
        </w:rPr>
        <w:t>’</w:t>
      </w:r>
      <w:r>
        <w:rPr>
          <w:rFonts w:asciiTheme="majorBidi" w:hAnsiTheme="majorBidi" w:cstheme="majorBidi"/>
        </w:rPr>
        <w:t>s particul</w:t>
      </w:r>
      <w:r w:rsidR="00D02DA1">
        <w:rPr>
          <w:rFonts w:asciiTheme="majorBidi" w:hAnsiTheme="majorBidi" w:cstheme="majorBidi"/>
        </w:rPr>
        <w:t>a</w:t>
      </w:r>
      <w:r>
        <w:rPr>
          <w:rFonts w:asciiTheme="majorBidi" w:hAnsiTheme="majorBidi" w:cstheme="majorBidi"/>
        </w:rPr>
        <w:t>rs when open</w:t>
      </w:r>
      <w:r w:rsidR="00D02DA1">
        <w:rPr>
          <w:rFonts w:asciiTheme="majorBidi" w:hAnsiTheme="majorBidi" w:cstheme="majorBidi"/>
        </w:rPr>
        <w:t xml:space="preserve">ing </w:t>
      </w:r>
      <w:r>
        <w:rPr>
          <w:rFonts w:asciiTheme="majorBidi" w:hAnsiTheme="majorBidi" w:cstheme="majorBidi"/>
        </w:rPr>
        <w:t>a bank</w:t>
      </w:r>
      <w:r w:rsidR="00D02DA1">
        <w:rPr>
          <w:rFonts w:asciiTheme="majorBidi" w:hAnsiTheme="majorBidi" w:cstheme="majorBidi"/>
        </w:rPr>
        <w:t xml:space="preserve"> </w:t>
      </w:r>
      <w:r>
        <w:rPr>
          <w:rFonts w:asciiTheme="majorBidi" w:hAnsiTheme="majorBidi" w:cstheme="majorBidi"/>
        </w:rPr>
        <w:t xml:space="preserve">account, the Banking Supervision Department spoke with the </w:t>
      </w:r>
      <w:r w:rsidR="00686DEE">
        <w:rPr>
          <w:rFonts w:asciiTheme="majorBidi" w:hAnsiTheme="majorBidi" w:cstheme="majorBidi"/>
        </w:rPr>
        <w:t xml:space="preserve">Director General </w:t>
      </w:r>
      <w:r w:rsidR="00D02DA1">
        <w:rPr>
          <w:rFonts w:asciiTheme="majorBidi" w:hAnsiTheme="majorBidi" w:cstheme="majorBidi"/>
        </w:rPr>
        <w:t>of</w:t>
      </w:r>
      <w:r>
        <w:rPr>
          <w:rFonts w:asciiTheme="majorBidi" w:hAnsiTheme="majorBidi" w:cstheme="majorBidi"/>
        </w:rPr>
        <w:t xml:space="preserve"> </w:t>
      </w:r>
      <w:r w:rsidR="00D02DA1">
        <w:rPr>
          <w:rFonts w:asciiTheme="majorBidi" w:hAnsiTheme="majorBidi" w:cstheme="majorBidi"/>
        </w:rPr>
        <w:t xml:space="preserve">the </w:t>
      </w:r>
      <w:r>
        <w:rPr>
          <w:rFonts w:asciiTheme="majorBidi" w:hAnsiTheme="majorBidi" w:cstheme="majorBidi"/>
        </w:rPr>
        <w:t xml:space="preserve">Population and Immigration Authority and </w:t>
      </w:r>
      <w:r w:rsidR="00D02DA1">
        <w:rPr>
          <w:rFonts w:asciiTheme="majorBidi" w:hAnsiTheme="majorBidi" w:cstheme="majorBidi"/>
        </w:rPr>
        <w:t>the</w:t>
      </w:r>
      <w:r>
        <w:rPr>
          <w:rFonts w:asciiTheme="majorBidi" w:hAnsiTheme="majorBidi" w:cstheme="majorBidi"/>
        </w:rPr>
        <w:t xml:space="preserve"> Directo</w:t>
      </w:r>
      <w:r w:rsidR="00D02DA1">
        <w:rPr>
          <w:rFonts w:asciiTheme="majorBidi" w:hAnsiTheme="majorBidi" w:cstheme="majorBidi"/>
        </w:rPr>
        <w:t>r</w:t>
      </w:r>
      <w:r>
        <w:rPr>
          <w:rFonts w:asciiTheme="majorBidi" w:hAnsiTheme="majorBidi" w:cstheme="majorBidi"/>
        </w:rPr>
        <w:t xml:space="preserve"> </w:t>
      </w:r>
      <w:r w:rsidR="00D02DA1">
        <w:rPr>
          <w:rFonts w:asciiTheme="majorBidi" w:hAnsiTheme="majorBidi" w:cstheme="majorBidi"/>
        </w:rPr>
        <w:t>General o</w:t>
      </w:r>
      <w:r>
        <w:rPr>
          <w:rFonts w:asciiTheme="majorBidi" w:hAnsiTheme="majorBidi" w:cstheme="majorBidi"/>
        </w:rPr>
        <w:t xml:space="preserve">f the </w:t>
      </w:r>
      <w:r w:rsidR="00D33711">
        <w:rPr>
          <w:rFonts w:asciiTheme="majorBidi" w:hAnsiTheme="majorBidi" w:cstheme="majorBidi"/>
        </w:rPr>
        <w:t xml:space="preserve">Aliya (immigration) and Integration </w:t>
      </w:r>
      <w:r w:rsidR="00D33711" w:rsidRPr="00251B53">
        <w:rPr>
          <w:rFonts w:asciiTheme="majorBidi" w:hAnsiTheme="majorBidi" w:cstheme="majorBidi"/>
        </w:rPr>
        <w:t>Ministry</w:t>
      </w:r>
      <w:r w:rsidR="00D33711">
        <w:rPr>
          <w:rFonts w:asciiTheme="majorBidi" w:hAnsiTheme="majorBidi" w:cstheme="majorBidi"/>
        </w:rPr>
        <w:t xml:space="preserve"> </w:t>
      </w:r>
      <w:r>
        <w:rPr>
          <w:rFonts w:asciiTheme="majorBidi" w:hAnsiTheme="majorBidi" w:cstheme="majorBidi"/>
        </w:rPr>
        <w:t xml:space="preserve">on this issue. </w:t>
      </w:r>
      <w:r w:rsidR="00D02DA1">
        <w:rPr>
          <w:rFonts w:asciiTheme="majorBidi" w:hAnsiTheme="majorBidi" w:cstheme="majorBidi"/>
        </w:rPr>
        <w:t xml:space="preserve">At </w:t>
      </w:r>
      <w:r>
        <w:rPr>
          <w:rFonts w:asciiTheme="majorBidi" w:hAnsiTheme="majorBidi" w:cstheme="majorBidi"/>
        </w:rPr>
        <w:t>the end, it was deci</w:t>
      </w:r>
      <w:r w:rsidR="00D02DA1">
        <w:rPr>
          <w:rFonts w:asciiTheme="majorBidi" w:hAnsiTheme="majorBidi" w:cstheme="majorBidi"/>
        </w:rPr>
        <w:t>d</w:t>
      </w:r>
      <w:r>
        <w:rPr>
          <w:rFonts w:asciiTheme="majorBidi" w:hAnsiTheme="majorBidi" w:cstheme="majorBidi"/>
        </w:rPr>
        <w:t>ed that with the goal of making thin</w:t>
      </w:r>
      <w:r w:rsidR="00D02DA1">
        <w:rPr>
          <w:rFonts w:asciiTheme="majorBidi" w:hAnsiTheme="majorBidi" w:cstheme="majorBidi"/>
        </w:rPr>
        <w:t>gs</w:t>
      </w:r>
      <w:r>
        <w:rPr>
          <w:rFonts w:asciiTheme="majorBidi" w:hAnsiTheme="majorBidi" w:cstheme="majorBidi"/>
        </w:rPr>
        <w:t xml:space="preserve"> </w:t>
      </w:r>
      <w:r w:rsidR="00D02DA1">
        <w:rPr>
          <w:rFonts w:asciiTheme="majorBidi" w:hAnsiTheme="majorBidi" w:cstheme="majorBidi"/>
        </w:rPr>
        <w:t xml:space="preserve">as </w:t>
      </w:r>
      <w:r>
        <w:rPr>
          <w:rFonts w:asciiTheme="majorBidi" w:hAnsiTheme="majorBidi" w:cstheme="majorBidi"/>
        </w:rPr>
        <w:t>easy as possible for immigran</w:t>
      </w:r>
      <w:r w:rsidR="00D02DA1">
        <w:rPr>
          <w:rFonts w:asciiTheme="majorBidi" w:hAnsiTheme="majorBidi" w:cstheme="majorBidi"/>
        </w:rPr>
        <w:t>t</w:t>
      </w:r>
      <w:r>
        <w:rPr>
          <w:rFonts w:asciiTheme="majorBidi" w:hAnsiTheme="majorBidi" w:cstheme="majorBidi"/>
        </w:rPr>
        <w:t xml:space="preserve">s, and in </w:t>
      </w:r>
      <w:r w:rsidR="00D02DA1">
        <w:rPr>
          <w:rFonts w:asciiTheme="majorBidi" w:hAnsiTheme="majorBidi" w:cstheme="majorBidi"/>
        </w:rPr>
        <w:t xml:space="preserve">order </w:t>
      </w:r>
      <w:r>
        <w:rPr>
          <w:rFonts w:asciiTheme="majorBidi" w:hAnsiTheme="majorBidi" w:cstheme="majorBidi"/>
        </w:rPr>
        <w:t xml:space="preserve">not to delay the process of opening an account for those </w:t>
      </w:r>
      <w:r w:rsidR="00D02DA1">
        <w:rPr>
          <w:rFonts w:asciiTheme="majorBidi" w:hAnsiTheme="majorBidi" w:cstheme="majorBidi"/>
        </w:rPr>
        <w:t>who have not</w:t>
      </w:r>
      <w:r>
        <w:rPr>
          <w:rFonts w:asciiTheme="majorBidi" w:hAnsiTheme="majorBidi" w:cstheme="majorBidi"/>
        </w:rPr>
        <w:t xml:space="preserve"> yet </w:t>
      </w:r>
      <w:r w:rsidR="00D02DA1">
        <w:rPr>
          <w:rFonts w:asciiTheme="majorBidi" w:hAnsiTheme="majorBidi" w:cstheme="majorBidi"/>
        </w:rPr>
        <w:t>received</w:t>
      </w:r>
      <w:r>
        <w:rPr>
          <w:rFonts w:asciiTheme="majorBidi" w:hAnsiTheme="majorBidi" w:cstheme="majorBidi"/>
        </w:rPr>
        <w:t xml:space="preserve"> </w:t>
      </w:r>
      <w:r w:rsidR="00D02DA1">
        <w:rPr>
          <w:rFonts w:asciiTheme="majorBidi" w:hAnsiTheme="majorBidi" w:cstheme="majorBidi"/>
        </w:rPr>
        <w:t>their</w:t>
      </w:r>
      <w:r>
        <w:rPr>
          <w:rFonts w:asciiTheme="majorBidi" w:hAnsiTheme="majorBidi" w:cstheme="majorBidi"/>
        </w:rPr>
        <w:t xml:space="preserve"> ID card, the Banking Supervision Department is</w:t>
      </w:r>
      <w:r w:rsidR="00D02DA1">
        <w:rPr>
          <w:rFonts w:asciiTheme="majorBidi" w:hAnsiTheme="majorBidi" w:cstheme="majorBidi"/>
        </w:rPr>
        <w:t xml:space="preserve"> working with</w:t>
      </w:r>
      <w:r>
        <w:rPr>
          <w:rFonts w:asciiTheme="majorBidi" w:hAnsiTheme="majorBidi" w:cstheme="majorBidi"/>
        </w:rPr>
        <w:t xml:space="preserve"> the </w:t>
      </w:r>
      <w:r w:rsidR="00D02DA1">
        <w:rPr>
          <w:rFonts w:asciiTheme="majorBidi" w:hAnsiTheme="majorBidi" w:cstheme="majorBidi"/>
        </w:rPr>
        <w:t>banks</w:t>
      </w:r>
      <w:r>
        <w:rPr>
          <w:rFonts w:asciiTheme="majorBidi" w:hAnsiTheme="majorBidi" w:cstheme="majorBidi"/>
        </w:rPr>
        <w:t xml:space="preserve"> to </w:t>
      </w:r>
      <w:r w:rsidR="00D02DA1">
        <w:rPr>
          <w:rFonts w:asciiTheme="majorBidi" w:hAnsiTheme="majorBidi" w:cstheme="majorBidi"/>
        </w:rPr>
        <w:t>extend</w:t>
      </w:r>
      <w:r>
        <w:rPr>
          <w:rFonts w:asciiTheme="majorBidi" w:hAnsiTheme="majorBidi" w:cstheme="majorBidi"/>
        </w:rPr>
        <w:t xml:space="preserve"> the </w:t>
      </w:r>
      <w:r w:rsidR="00D02DA1">
        <w:rPr>
          <w:rFonts w:asciiTheme="majorBidi" w:hAnsiTheme="majorBidi" w:cstheme="majorBidi"/>
        </w:rPr>
        <w:t>length</w:t>
      </w:r>
      <w:r>
        <w:rPr>
          <w:rFonts w:asciiTheme="majorBidi" w:hAnsiTheme="majorBidi" w:cstheme="majorBidi"/>
        </w:rPr>
        <w:t xml:space="preserve"> of time in </w:t>
      </w:r>
      <w:r w:rsidR="00D02DA1">
        <w:rPr>
          <w:rFonts w:asciiTheme="majorBidi" w:hAnsiTheme="majorBidi" w:cstheme="majorBidi"/>
        </w:rPr>
        <w:t>which</w:t>
      </w:r>
      <w:r>
        <w:rPr>
          <w:rFonts w:asciiTheme="majorBidi" w:hAnsiTheme="majorBidi" w:cstheme="majorBidi"/>
        </w:rPr>
        <w:t xml:space="preserve"> it will be </w:t>
      </w:r>
      <w:r w:rsidR="00D02DA1">
        <w:rPr>
          <w:rFonts w:asciiTheme="majorBidi" w:hAnsiTheme="majorBidi" w:cstheme="majorBidi"/>
        </w:rPr>
        <w:t>able</w:t>
      </w:r>
      <w:r>
        <w:rPr>
          <w:rFonts w:asciiTheme="majorBidi" w:hAnsiTheme="majorBidi" w:cstheme="majorBidi"/>
        </w:rPr>
        <w:t xml:space="preserve"> to </w:t>
      </w:r>
      <w:r w:rsidR="00D02DA1">
        <w:rPr>
          <w:rFonts w:asciiTheme="majorBidi" w:hAnsiTheme="majorBidi" w:cstheme="majorBidi"/>
        </w:rPr>
        <w:t>open</w:t>
      </w:r>
      <w:r>
        <w:rPr>
          <w:rFonts w:asciiTheme="majorBidi" w:hAnsiTheme="majorBidi" w:cstheme="majorBidi"/>
        </w:rPr>
        <w:t xml:space="preserve"> a bank </w:t>
      </w:r>
      <w:r w:rsidR="00D02DA1">
        <w:rPr>
          <w:rFonts w:asciiTheme="majorBidi" w:hAnsiTheme="majorBidi" w:cstheme="majorBidi"/>
        </w:rPr>
        <w:t xml:space="preserve">account </w:t>
      </w:r>
      <w:r w:rsidR="004B1D09">
        <w:rPr>
          <w:rFonts w:asciiTheme="majorBidi" w:hAnsiTheme="majorBidi" w:cstheme="majorBidi"/>
        </w:rPr>
        <w:t xml:space="preserve">using an </w:t>
      </w:r>
      <w:r w:rsidR="00B65521">
        <w:rPr>
          <w:rFonts w:asciiTheme="majorBidi" w:hAnsiTheme="majorBidi" w:cstheme="majorBidi"/>
        </w:rPr>
        <w:t>immigrant certif</w:t>
      </w:r>
      <w:r w:rsidR="00D02DA1">
        <w:rPr>
          <w:rFonts w:asciiTheme="majorBidi" w:hAnsiTheme="majorBidi" w:cstheme="majorBidi"/>
        </w:rPr>
        <w:t>i</w:t>
      </w:r>
      <w:r w:rsidR="00B65521">
        <w:rPr>
          <w:rFonts w:asciiTheme="majorBidi" w:hAnsiTheme="majorBidi" w:cstheme="majorBidi"/>
        </w:rPr>
        <w:t>cat</w:t>
      </w:r>
      <w:r w:rsidR="00D02DA1">
        <w:rPr>
          <w:rFonts w:asciiTheme="majorBidi" w:hAnsiTheme="majorBidi" w:cstheme="majorBidi"/>
        </w:rPr>
        <w:t>e</w:t>
      </w:r>
      <w:r w:rsidR="00B65521">
        <w:rPr>
          <w:rFonts w:asciiTheme="majorBidi" w:hAnsiTheme="majorBidi" w:cstheme="majorBidi"/>
        </w:rPr>
        <w:t>, f</w:t>
      </w:r>
      <w:r>
        <w:rPr>
          <w:rFonts w:asciiTheme="majorBidi" w:hAnsiTheme="majorBidi" w:cstheme="majorBidi"/>
        </w:rPr>
        <w:t>r</w:t>
      </w:r>
      <w:r w:rsidR="00B65521">
        <w:rPr>
          <w:rFonts w:asciiTheme="majorBidi" w:hAnsiTheme="majorBidi" w:cstheme="majorBidi"/>
        </w:rPr>
        <w:t>o</w:t>
      </w:r>
      <w:r>
        <w:rPr>
          <w:rFonts w:asciiTheme="majorBidi" w:hAnsiTheme="majorBidi" w:cstheme="majorBidi"/>
        </w:rPr>
        <w:t xml:space="preserve">m 30 days to 90 days. </w:t>
      </w:r>
      <w:r w:rsidR="00D02DA1">
        <w:rPr>
          <w:rFonts w:asciiTheme="majorBidi" w:hAnsiTheme="majorBidi" w:cstheme="majorBidi"/>
        </w:rPr>
        <w:t>T</w:t>
      </w:r>
      <w:r w:rsidR="00F9576A">
        <w:rPr>
          <w:rFonts w:asciiTheme="majorBidi" w:hAnsiTheme="majorBidi" w:cstheme="majorBidi"/>
        </w:rPr>
        <w:t xml:space="preserve">he extension of the </w:t>
      </w:r>
      <w:r w:rsidR="00D02DA1">
        <w:rPr>
          <w:rFonts w:asciiTheme="majorBidi" w:hAnsiTheme="majorBidi" w:cstheme="majorBidi"/>
        </w:rPr>
        <w:t xml:space="preserve">period </w:t>
      </w:r>
      <w:r w:rsidR="00F9576A">
        <w:rPr>
          <w:rFonts w:asciiTheme="majorBidi" w:hAnsiTheme="majorBidi" w:cstheme="majorBidi"/>
        </w:rPr>
        <w:t>from 1 mon</w:t>
      </w:r>
      <w:r w:rsidR="00D02DA1">
        <w:rPr>
          <w:rFonts w:asciiTheme="majorBidi" w:hAnsiTheme="majorBidi" w:cstheme="majorBidi"/>
        </w:rPr>
        <w:t>t</w:t>
      </w:r>
      <w:r w:rsidR="00F9576A">
        <w:rPr>
          <w:rFonts w:asciiTheme="majorBidi" w:hAnsiTheme="majorBidi" w:cstheme="majorBidi"/>
        </w:rPr>
        <w:t>h to three mon</w:t>
      </w:r>
      <w:r w:rsidR="00D02DA1">
        <w:rPr>
          <w:rFonts w:asciiTheme="majorBidi" w:hAnsiTheme="majorBidi" w:cstheme="majorBidi"/>
        </w:rPr>
        <w:t>t</w:t>
      </w:r>
      <w:r w:rsidR="00F9576A">
        <w:rPr>
          <w:rFonts w:asciiTheme="majorBidi" w:hAnsiTheme="majorBidi" w:cstheme="majorBidi"/>
        </w:rPr>
        <w:t>hs during which it will be possible to use the immigrant certif</w:t>
      </w:r>
      <w:r w:rsidR="00D02DA1">
        <w:rPr>
          <w:rFonts w:asciiTheme="majorBidi" w:hAnsiTheme="majorBidi" w:cstheme="majorBidi"/>
        </w:rPr>
        <w:t>i</w:t>
      </w:r>
      <w:r w:rsidR="00F9576A">
        <w:rPr>
          <w:rFonts w:asciiTheme="majorBidi" w:hAnsiTheme="majorBidi" w:cstheme="majorBidi"/>
        </w:rPr>
        <w:t>cate in</w:t>
      </w:r>
      <w:r w:rsidR="00D02DA1">
        <w:rPr>
          <w:rFonts w:asciiTheme="majorBidi" w:hAnsiTheme="majorBidi" w:cstheme="majorBidi"/>
        </w:rPr>
        <w:t xml:space="preserve"> </w:t>
      </w:r>
      <w:r w:rsidR="00F9576A">
        <w:rPr>
          <w:rFonts w:asciiTheme="majorBidi" w:hAnsiTheme="majorBidi" w:cstheme="majorBidi"/>
        </w:rPr>
        <w:t>of a customer account, will be in</w:t>
      </w:r>
      <w:r w:rsidR="00D02DA1">
        <w:rPr>
          <w:rFonts w:asciiTheme="majorBidi" w:hAnsiTheme="majorBidi" w:cstheme="majorBidi"/>
        </w:rPr>
        <w:t xml:space="preserve"> </w:t>
      </w:r>
      <w:r w:rsidR="00F9576A">
        <w:rPr>
          <w:rFonts w:asciiTheme="majorBidi" w:hAnsiTheme="majorBidi" w:cstheme="majorBidi"/>
        </w:rPr>
        <w:t>effect unt</w:t>
      </w:r>
      <w:r w:rsidR="00D02DA1">
        <w:rPr>
          <w:rFonts w:asciiTheme="majorBidi" w:hAnsiTheme="majorBidi" w:cstheme="majorBidi"/>
        </w:rPr>
        <w:t xml:space="preserve">il the </w:t>
      </w:r>
      <w:r w:rsidR="00F9576A">
        <w:rPr>
          <w:rFonts w:asciiTheme="majorBidi" w:hAnsiTheme="majorBidi" w:cstheme="majorBidi"/>
        </w:rPr>
        <w:t>end of 2023.</w:t>
      </w:r>
    </w:p>
    <w:p w:rsidR="00331E9C" w:rsidRDefault="00331E9C" w:rsidP="00331E9C">
      <w:pPr>
        <w:bidi w:val="0"/>
        <w:jc w:val="both"/>
        <w:rPr>
          <w:rFonts w:asciiTheme="majorBidi" w:hAnsiTheme="majorBidi" w:cstheme="majorBidi"/>
        </w:rPr>
      </w:pPr>
    </w:p>
    <w:p w:rsidR="00331E9C" w:rsidRDefault="00331E9C" w:rsidP="00331E9C">
      <w:pPr>
        <w:bidi w:val="0"/>
        <w:jc w:val="both"/>
        <w:rPr>
          <w:rFonts w:asciiTheme="majorBidi" w:hAnsiTheme="majorBidi" w:cstheme="majorBidi"/>
          <w:b/>
          <w:bCs/>
        </w:rPr>
      </w:pPr>
      <w:r w:rsidRPr="00251B53">
        <w:rPr>
          <w:rFonts w:asciiTheme="majorBidi" w:hAnsiTheme="majorBidi" w:cstheme="majorBidi"/>
          <w:b/>
          <w:bCs/>
        </w:rPr>
        <w:t>2. Compiling</w:t>
      </w:r>
      <w:r w:rsidRPr="00331E9C">
        <w:rPr>
          <w:rFonts w:asciiTheme="majorBidi" w:hAnsiTheme="majorBidi" w:cstheme="majorBidi"/>
          <w:b/>
          <w:bCs/>
        </w:rPr>
        <w:t xml:space="preserve"> a list of documents by the banking system for the receipt of funds from banks in Russia</w:t>
      </w:r>
    </w:p>
    <w:p w:rsidR="00331E9C" w:rsidRDefault="00675755" w:rsidP="00A07029">
      <w:pPr>
        <w:bidi w:val="0"/>
        <w:jc w:val="both"/>
        <w:rPr>
          <w:rFonts w:asciiTheme="majorBidi" w:hAnsiTheme="majorBidi" w:cstheme="majorBidi"/>
        </w:rPr>
      </w:pPr>
      <w:r w:rsidRPr="001E64B7">
        <w:rPr>
          <w:rFonts w:asciiTheme="majorBidi" w:hAnsiTheme="majorBidi" w:cstheme="majorBidi"/>
        </w:rPr>
        <w:t xml:space="preserve">Within the framework of the connection with the immigrants, </w:t>
      </w:r>
      <w:r w:rsidR="001E64B7">
        <w:rPr>
          <w:rFonts w:asciiTheme="majorBidi" w:hAnsiTheme="majorBidi" w:cstheme="majorBidi"/>
        </w:rPr>
        <w:t xml:space="preserve">many requests were received for compiling a list of documents that will assist those </w:t>
      </w:r>
      <w:r w:rsidR="00A07029">
        <w:rPr>
          <w:rFonts w:asciiTheme="majorBidi" w:hAnsiTheme="majorBidi" w:cstheme="majorBidi"/>
        </w:rPr>
        <w:t xml:space="preserve">requesting to receive their funds from banks in Russia, in order to make things easier for them in the process vis-à-vis the bank. Accordingly, </w:t>
      </w:r>
      <w:r w:rsidR="001857CB">
        <w:rPr>
          <w:rFonts w:asciiTheme="majorBidi" w:hAnsiTheme="majorBidi" w:cstheme="majorBidi"/>
        </w:rPr>
        <w:t xml:space="preserve">the </w:t>
      </w:r>
      <w:r w:rsidR="001857CB" w:rsidRPr="00951EF6">
        <w:rPr>
          <w:rFonts w:asciiTheme="majorBidi" w:hAnsiTheme="majorBidi" w:cstheme="majorBidi"/>
        </w:rPr>
        <w:t>attached</w:t>
      </w:r>
      <w:bookmarkStart w:id="0" w:name="_GoBack"/>
      <w:bookmarkEnd w:id="0"/>
      <w:r w:rsidR="001857CB">
        <w:rPr>
          <w:rFonts w:asciiTheme="majorBidi" w:hAnsiTheme="majorBidi" w:cstheme="majorBidi"/>
        </w:rPr>
        <w:t xml:space="preserve"> list was compiled by the Association of Banks in Israel, which is relevant for the entire banking system in Israel, which includes basic and initial documents that it is recommended to bring for the process of transferring money. Note the paragraph of clarifications in the document of the Association of Banks in Israel.</w:t>
      </w:r>
    </w:p>
    <w:p w:rsidR="001857CB" w:rsidRDefault="001857CB" w:rsidP="001857CB">
      <w:pPr>
        <w:bidi w:val="0"/>
        <w:jc w:val="both"/>
        <w:rPr>
          <w:rFonts w:asciiTheme="majorBidi" w:hAnsiTheme="majorBidi" w:cstheme="majorBidi"/>
        </w:rPr>
      </w:pPr>
    </w:p>
    <w:p w:rsidR="001857CB" w:rsidRDefault="001857CB" w:rsidP="001857CB">
      <w:pPr>
        <w:bidi w:val="0"/>
        <w:jc w:val="both"/>
        <w:rPr>
          <w:rFonts w:asciiTheme="majorBidi" w:hAnsiTheme="majorBidi" w:cstheme="majorBidi"/>
          <w:b/>
          <w:bCs/>
        </w:rPr>
      </w:pPr>
      <w:r w:rsidRPr="00251B53">
        <w:rPr>
          <w:rFonts w:asciiTheme="majorBidi" w:hAnsiTheme="majorBidi" w:cstheme="majorBidi"/>
          <w:b/>
          <w:bCs/>
        </w:rPr>
        <w:t>3. Sending</w:t>
      </w:r>
      <w:r w:rsidRPr="001857CB">
        <w:rPr>
          <w:rFonts w:asciiTheme="majorBidi" w:hAnsiTheme="majorBidi" w:cstheme="majorBidi"/>
          <w:b/>
          <w:bCs/>
        </w:rPr>
        <w:t xml:space="preserve"> letters to the banking system regarding the stance of the Supervisor of Banks </w:t>
      </w:r>
    </w:p>
    <w:p w:rsidR="001857CB" w:rsidRPr="00251B53" w:rsidRDefault="001857CB" w:rsidP="001857CB">
      <w:pPr>
        <w:bidi w:val="0"/>
        <w:jc w:val="both"/>
        <w:rPr>
          <w:rFonts w:asciiTheme="majorBidi" w:hAnsiTheme="majorBidi" w:cstheme="majorBidi"/>
        </w:rPr>
      </w:pPr>
    </w:p>
    <w:p w:rsidR="00183E09" w:rsidRPr="00251B53" w:rsidRDefault="001857CB" w:rsidP="0024444E">
      <w:pPr>
        <w:bidi w:val="0"/>
        <w:spacing w:after="120"/>
        <w:jc w:val="both"/>
        <w:rPr>
          <w:rFonts w:asciiTheme="majorBidi" w:hAnsiTheme="majorBidi" w:cstheme="majorBidi"/>
        </w:rPr>
      </w:pPr>
      <w:r w:rsidRPr="00251B53">
        <w:rPr>
          <w:rFonts w:asciiTheme="majorBidi" w:hAnsiTheme="majorBidi" w:cstheme="majorBidi"/>
        </w:rPr>
        <w:t xml:space="preserve">As part of the handling of this issue, letters to the banking system regarding the stance of the Supervisor of Banks were sent. The first letter, dated August 16, 2022, </w:t>
      </w:r>
      <w:r w:rsidR="00B22938" w:rsidRPr="00251B53">
        <w:rPr>
          <w:rFonts w:asciiTheme="majorBidi" w:hAnsiTheme="majorBidi" w:cstheme="majorBidi"/>
        </w:rPr>
        <w:t>was on the subject of</w:t>
      </w:r>
      <w:r w:rsidR="00183E09" w:rsidRPr="00251B53">
        <w:rPr>
          <w:rFonts w:asciiTheme="majorBidi" w:hAnsiTheme="majorBidi" w:cstheme="majorBidi"/>
        </w:rPr>
        <w:t xml:space="preserve"> “Opening Accounts for New Immigrants and Receiving Money from Russia through the Israeli Banking System”, and the second letter, dated February 2, 2023 was on the subject of “Providing services to banking system customers in view of the war between Russia and Ukraine”.</w:t>
      </w:r>
      <w:r w:rsidR="0024444E" w:rsidRPr="00251B53">
        <w:rPr>
          <w:rFonts w:asciiTheme="majorBidi" w:hAnsiTheme="majorBidi" w:cstheme="majorBidi"/>
        </w:rPr>
        <w:t xml:space="preserve"> In these letters, the banks were required to make banking services accessible to immigrants in the Russian language, and to list, in detail and clearly, the reasons in a case of refusal to open an account, subject to the balance between managing the risks existing in such cases and the importance of providing service to customers.</w:t>
      </w:r>
    </w:p>
    <w:p w:rsidR="00861EFF" w:rsidRPr="00251B53" w:rsidRDefault="00861EFF" w:rsidP="00861EFF">
      <w:pPr>
        <w:bidi w:val="0"/>
        <w:jc w:val="both"/>
        <w:rPr>
          <w:rFonts w:asciiTheme="majorBidi" w:hAnsiTheme="majorBidi" w:cstheme="majorBidi"/>
        </w:rPr>
      </w:pPr>
    </w:p>
    <w:p w:rsidR="007E3C3E" w:rsidRPr="00251B53" w:rsidRDefault="00861EFF" w:rsidP="00951EF6">
      <w:pPr>
        <w:bidi w:val="0"/>
        <w:jc w:val="both"/>
        <w:rPr>
          <w:rFonts w:asciiTheme="majorBidi" w:hAnsiTheme="majorBidi" w:cstheme="majorBidi"/>
        </w:rPr>
      </w:pPr>
      <w:r w:rsidRPr="00251B53">
        <w:rPr>
          <w:rFonts w:asciiTheme="majorBidi" w:hAnsiTheme="majorBidi" w:cstheme="majorBidi"/>
          <w:b/>
          <w:bCs/>
        </w:rPr>
        <w:t>4.</w:t>
      </w:r>
      <w:r w:rsidR="007E3C3E" w:rsidRPr="00251B53">
        <w:rPr>
          <w:rFonts w:asciiTheme="majorBidi" w:hAnsiTheme="majorBidi" w:cstheme="majorBidi"/>
          <w:b/>
          <w:bCs/>
        </w:rPr>
        <w:t xml:space="preserve"> Establishing designated points at banks to provide a response in Russian</w:t>
      </w:r>
      <w:r w:rsidR="007E3C3E" w:rsidRPr="00251B53">
        <w:rPr>
          <w:rFonts w:asciiTheme="majorBidi" w:hAnsiTheme="majorBidi" w:cstheme="majorBidi"/>
        </w:rPr>
        <w:t xml:space="preserve"> – the Association of Banks in Israel </w:t>
      </w:r>
      <w:r w:rsidR="00A7493D" w:rsidRPr="00251B53">
        <w:rPr>
          <w:rFonts w:asciiTheme="majorBidi" w:hAnsiTheme="majorBidi" w:cstheme="majorBidi"/>
        </w:rPr>
        <w:t xml:space="preserve">and the banking system set up designated points, for contacting by phone or email, with the goal of easing the enquiries by immigrants to the banks on the issue of opening an account. </w:t>
      </w:r>
    </w:p>
    <w:p w:rsidR="00711803" w:rsidRPr="00251B53" w:rsidRDefault="00711803" w:rsidP="00E709E7">
      <w:pPr>
        <w:bidi w:val="0"/>
        <w:jc w:val="both"/>
        <w:rPr>
          <w:rFonts w:asciiTheme="majorBidi" w:hAnsiTheme="majorBidi" w:cstheme="majorBidi"/>
        </w:rPr>
      </w:pPr>
      <w:r w:rsidRPr="00850D2E">
        <w:rPr>
          <w:rFonts w:asciiTheme="majorBidi" w:hAnsiTheme="majorBidi" w:cstheme="majorBidi"/>
          <w:b/>
          <w:bCs/>
        </w:rPr>
        <w:t xml:space="preserve">5. Holding a round table with the participation of banks, government ministries, and representatives of the public </w:t>
      </w:r>
      <w:r w:rsidRPr="00251B53">
        <w:rPr>
          <w:rFonts w:asciiTheme="majorBidi" w:hAnsiTheme="majorBidi" w:cstheme="majorBidi"/>
        </w:rPr>
        <w:t>– As part</w:t>
      </w:r>
      <w:r w:rsidR="000317B9" w:rsidRPr="00251B53">
        <w:rPr>
          <w:rFonts w:asciiTheme="majorBidi" w:hAnsiTheme="majorBidi" w:cstheme="majorBidi"/>
        </w:rPr>
        <w:t xml:space="preserve"> of strengthening the connection with the </w:t>
      </w:r>
      <w:r w:rsidR="000317B9" w:rsidRPr="00251B53">
        <w:rPr>
          <w:rFonts w:asciiTheme="majorBidi" w:hAnsiTheme="majorBidi" w:cstheme="majorBidi"/>
        </w:rPr>
        <w:lastRenderedPageBreak/>
        <w:t xml:space="preserve">Russian and Ukrainian immigrants, the Banking Supervision Department is in ongoing contact with civil organizations and other relevant factors in order to help them in dealing with the various </w:t>
      </w:r>
      <w:r w:rsidR="00A30BA8" w:rsidRPr="00251B53">
        <w:rPr>
          <w:rFonts w:asciiTheme="majorBidi" w:hAnsiTheme="majorBidi" w:cstheme="majorBidi"/>
        </w:rPr>
        <w:t>challenges.</w:t>
      </w:r>
      <w:r w:rsidR="005F1BA0" w:rsidRPr="00251B53">
        <w:rPr>
          <w:rFonts w:asciiTheme="majorBidi" w:hAnsiTheme="majorBidi" w:cstheme="majorBidi"/>
        </w:rPr>
        <w:t xml:space="preserve"> Within this framework, in March 2023 the Banking Supervision Department led a roundtable with the participation of banks, the </w:t>
      </w:r>
      <w:r w:rsidR="00E709E7">
        <w:rPr>
          <w:rFonts w:asciiTheme="majorBidi" w:hAnsiTheme="majorBidi" w:cstheme="majorBidi"/>
        </w:rPr>
        <w:t xml:space="preserve">Aliya (immigration) and Integration </w:t>
      </w:r>
      <w:r w:rsidR="005F1BA0" w:rsidRPr="00251B53">
        <w:rPr>
          <w:rFonts w:asciiTheme="majorBidi" w:hAnsiTheme="majorBidi" w:cstheme="majorBidi"/>
        </w:rPr>
        <w:t xml:space="preserve">Ministry, the Jewish Agency, and civil organizations representing the </w:t>
      </w:r>
      <w:r w:rsidR="009A5D0F" w:rsidRPr="00251B53">
        <w:rPr>
          <w:rFonts w:asciiTheme="majorBidi" w:hAnsiTheme="majorBidi" w:cstheme="majorBidi"/>
        </w:rPr>
        <w:t>immigrants from Russia and Ukraine. During the roundtable various issues were raised regarding the interface of immigrants from Russia and Ukraine with the banking system.</w:t>
      </w:r>
    </w:p>
    <w:p w:rsidR="00711803" w:rsidRPr="00251B53" w:rsidRDefault="00711803" w:rsidP="00711803">
      <w:pPr>
        <w:bidi w:val="0"/>
        <w:jc w:val="both"/>
        <w:rPr>
          <w:rFonts w:asciiTheme="majorBidi" w:hAnsiTheme="majorBidi" w:cstheme="majorBidi"/>
        </w:rPr>
      </w:pPr>
    </w:p>
    <w:p w:rsidR="00711803" w:rsidRPr="00251B53" w:rsidRDefault="00CD4455" w:rsidP="00A324A4">
      <w:pPr>
        <w:bidi w:val="0"/>
        <w:jc w:val="both"/>
        <w:rPr>
          <w:rFonts w:asciiTheme="majorBidi" w:hAnsiTheme="majorBidi" w:cstheme="majorBidi"/>
        </w:rPr>
      </w:pPr>
      <w:r w:rsidRPr="00850D2E">
        <w:rPr>
          <w:rFonts w:asciiTheme="majorBidi" w:hAnsiTheme="majorBidi" w:cstheme="majorBidi"/>
          <w:b/>
          <w:bCs/>
        </w:rPr>
        <w:t>6. Making the ways of contacting in Russian the Public Enquiries Unit at the Banking Supervision Department accessible</w:t>
      </w:r>
      <w:r w:rsidRPr="00251B53">
        <w:rPr>
          <w:rFonts w:asciiTheme="majorBidi" w:hAnsiTheme="majorBidi" w:cstheme="majorBidi"/>
        </w:rPr>
        <w:t xml:space="preserve"> </w:t>
      </w:r>
      <w:r w:rsidR="003D30E0" w:rsidRPr="00251B53">
        <w:rPr>
          <w:rFonts w:asciiTheme="majorBidi" w:hAnsiTheme="majorBidi" w:cstheme="majorBidi"/>
        </w:rPr>
        <w:t>–</w:t>
      </w:r>
      <w:r w:rsidRPr="00251B53">
        <w:rPr>
          <w:rFonts w:asciiTheme="majorBidi" w:hAnsiTheme="majorBidi" w:cstheme="majorBidi"/>
        </w:rPr>
        <w:t xml:space="preserve"> </w:t>
      </w:r>
      <w:r w:rsidR="003D30E0" w:rsidRPr="00251B53">
        <w:rPr>
          <w:rFonts w:asciiTheme="majorBidi" w:hAnsiTheme="majorBidi" w:cstheme="majorBidi"/>
        </w:rPr>
        <w:t xml:space="preserve">With the goal of helping new immigrants past the language barrier, the Banking Supervision Department set up an information page in Russian on the Bank of Israel </w:t>
      </w:r>
      <w:r w:rsidR="00A04856" w:rsidRPr="00251B53">
        <w:rPr>
          <w:rFonts w:asciiTheme="majorBidi" w:hAnsiTheme="majorBidi" w:cstheme="majorBidi"/>
        </w:rPr>
        <w:t xml:space="preserve">website, </w:t>
      </w:r>
      <w:r w:rsidR="00A4659E" w:rsidRPr="00251B53">
        <w:rPr>
          <w:rFonts w:asciiTheme="majorBidi" w:hAnsiTheme="majorBidi" w:cstheme="majorBidi"/>
        </w:rPr>
        <w:t>and integrated in the customer relations management system a response to customers about receiving service in Russian, by sending an SMS in Russian to the customer</w:t>
      </w:r>
      <w:r w:rsidR="000E1C95" w:rsidRPr="00251B53">
        <w:rPr>
          <w:rFonts w:asciiTheme="majorBidi" w:hAnsiTheme="majorBidi" w:cstheme="majorBidi"/>
        </w:rPr>
        <w:t>s</w:t>
      </w:r>
      <w:r w:rsidR="00A4659E" w:rsidRPr="00251B53">
        <w:rPr>
          <w:rFonts w:asciiTheme="majorBidi" w:hAnsiTheme="majorBidi" w:cstheme="majorBidi"/>
        </w:rPr>
        <w:t xml:space="preserve"> </w:t>
      </w:r>
      <w:r w:rsidR="000E1C95" w:rsidRPr="00251B53">
        <w:rPr>
          <w:rFonts w:asciiTheme="majorBidi" w:hAnsiTheme="majorBidi" w:cstheme="majorBidi"/>
        </w:rPr>
        <w:t>with an update that a Russia</w:t>
      </w:r>
      <w:r w:rsidR="00A324A4" w:rsidRPr="00251B53">
        <w:rPr>
          <w:rFonts w:asciiTheme="majorBidi" w:hAnsiTheme="majorBidi" w:cstheme="majorBidi"/>
        </w:rPr>
        <w:t>n</w:t>
      </w:r>
      <w:r w:rsidR="000E1C95" w:rsidRPr="00251B53">
        <w:rPr>
          <w:rFonts w:asciiTheme="majorBidi" w:hAnsiTheme="majorBidi" w:cstheme="majorBidi"/>
        </w:rPr>
        <w:t>-speaking representative will return to them to provide a response.</w:t>
      </w:r>
    </w:p>
    <w:p w:rsidR="007210E9" w:rsidRPr="00251B53" w:rsidRDefault="007210E9" w:rsidP="007210E9">
      <w:pPr>
        <w:bidi w:val="0"/>
        <w:jc w:val="both"/>
        <w:rPr>
          <w:rFonts w:asciiTheme="majorBidi" w:hAnsiTheme="majorBidi" w:cstheme="majorBidi"/>
        </w:rPr>
      </w:pPr>
    </w:p>
    <w:p w:rsidR="007210E9" w:rsidRPr="00251B53" w:rsidRDefault="007210E9" w:rsidP="009E4100">
      <w:pPr>
        <w:bidi w:val="0"/>
        <w:jc w:val="both"/>
        <w:rPr>
          <w:rFonts w:asciiTheme="majorBidi" w:hAnsiTheme="majorBidi" w:cstheme="majorBidi"/>
        </w:rPr>
      </w:pPr>
      <w:r w:rsidRPr="00251B53">
        <w:rPr>
          <w:rFonts w:asciiTheme="majorBidi" w:hAnsiTheme="majorBidi" w:cstheme="majorBidi"/>
        </w:rPr>
        <w:t xml:space="preserve">The Webinar that was held on April 30, 2023, is the initiative of Ms. Nurit Felter-Eitan, Head of the </w:t>
      </w:r>
      <w:r w:rsidR="00A324A4" w:rsidRPr="00251B53">
        <w:rPr>
          <w:rFonts w:asciiTheme="majorBidi" w:hAnsiTheme="majorBidi" w:cstheme="majorBidi"/>
        </w:rPr>
        <w:t>Communication, Public Affairs, and Community Relations Division</w:t>
      </w:r>
      <w:r w:rsidR="008C6780" w:rsidRPr="00251B53">
        <w:rPr>
          <w:rFonts w:asciiTheme="majorBidi" w:hAnsiTheme="majorBidi" w:cstheme="majorBidi"/>
        </w:rPr>
        <w:t xml:space="preserve"> at the Bank of Israel, as part of Division’s the strategy to strengthen the connection with the public, to be attentive to what goes on in the field, and to work together with the various functions to find joint solutions. </w:t>
      </w:r>
      <w:r w:rsidR="001F2209" w:rsidRPr="00251B53">
        <w:rPr>
          <w:rFonts w:asciiTheme="majorBidi" w:hAnsiTheme="majorBidi" w:cstheme="majorBidi"/>
        </w:rPr>
        <w:t xml:space="preserve"> In the Webinar, there were remarks by Supervisor of Banks Yair Avidan and </w:t>
      </w:r>
      <w:r w:rsidR="00E709E7">
        <w:rPr>
          <w:rFonts w:asciiTheme="majorBidi" w:hAnsiTheme="majorBidi" w:cstheme="majorBidi"/>
        </w:rPr>
        <w:t>Aliya</w:t>
      </w:r>
      <w:r w:rsidR="009E4100">
        <w:rPr>
          <w:rFonts w:asciiTheme="majorBidi" w:hAnsiTheme="majorBidi" w:cstheme="majorBidi"/>
        </w:rPr>
        <w:t xml:space="preserve"> </w:t>
      </w:r>
      <w:r w:rsidR="00E709E7">
        <w:rPr>
          <w:rFonts w:asciiTheme="majorBidi" w:hAnsiTheme="majorBidi" w:cstheme="majorBidi"/>
        </w:rPr>
        <w:t xml:space="preserve">and Integration </w:t>
      </w:r>
      <w:r w:rsidR="00E709E7" w:rsidRPr="00251B53">
        <w:rPr>
          <w:rFonts w:asciiTheme="majorBidi" w:hAnsiTheme="majorBidi" w:cstheme="majorBidi"/>
        </w:rPr>
        <w:t xml:space="preserve">Ministry </w:t>
      </w:r>
      <w:r w:rsidR="001F2209" w:rsidRPr="00251B53">
        <w:rPr>
          <w:rFonts w:asciiTheme="majorBidi" w:hAnsiTheme="majorBidi" w:cstheme="majorBidi"/>
        </w:rPr>
        <w:t>Director General Adv. Avichai Kahan</w:t>
      </w:r>
      <w:r w:rsidR="003D5AE5" w:rsidRPr="00251B53">
        <w:rPr>
          <w:rFonts w:asciiTheme="majorBidi" w:hAnsiTheme="majorBidi" w:cstheme="majorBidi"/>
        </w:rPr>
        <w:t>a</w:t>
      </w:r>
      <w:r w:rsidR="001F2209" w:rsidRPr="00251B53">
        <w:rPr>
          <w:rFonts w:asciiTheme="majorBidi" w:hAnsiTheme="majorBidi" w:cstheme="majorBidi"/>
        </w:rPr>
        <w:t>.</w:t>
      </w:r>
    </w:p>
    <w:p w:rsidR="0019017E" w:rsidRPr="00251B53" w:rsidRDefault="0019017E" w:rsidP="0019017E">
      <w:pPr>
        <w:bidi w:val="0"/>
        <w:jc w:val="both"/>
        <w:rPr>
          <w:rFonts w:asciiTheme="majorBidi" w:hAnsiTheme="majorBidi" w:cstheme="majorBidi"/>
        </w:rPr>
      </w:pPr>
    </w:p>
    <w:p w:rsidR="0019017E" w:rsidRPr="00251B53" w:rsidRDefault="0019017E" w:rsidP="0019017E">
      <w:pPr>
        <w:bidi w:val="0"/>
        <w:jc w:val="both"/>
        <w:rPr>
          <w:rFonts w:asciiTheme="majorBidi" w:hAnsiTheme="majorBidi" w:cstheme="majorBidi"/>
        </w:rPr>
      </w:pPr>
      <w:r w:rsidRPr="00251B53">
        <w:rPr>
          <w:rFonts w:asciiTheme="majorBidi" w:hAnsiTheme="majorBidi" w:cstheme="majorBidi"/>
        </w:rPr>
        <w:t>As part of the Webinar, Oshrit Lin, Head of the Compliance Section at the Banking Supervision Department, presented the processes promoted by the Banking Supervision Department for the good of the immigrants; Alex Reif, Director General of the “</w:t>
      </w:r>
      <w:r w:rsidR="009129F0" w:rsidRPr="00251B53">
        <w:rPr>
          <w:rFonts w:asciiTheme="majorBidi" w:hAnsiTheme="majorBidi" w:cstheme="majorBidi"/>
        </w:rPr>
        <w:t xml:space="preserve">One </w:t>
      </w:r>
      <w:r w:rsidRPr="00251B53">
        <w:rPr>
          <w:rFonts w:asciiTheme="majorBidi" w:hAnsiTheme="majorBidi" w:cstheme="majorBidi"/>
        </w:rPr>
        <w:t>Million Lobby” association that represents immigrants from the Former Soviet Union, presented the voices from the field and the challenges faced by immigrants, The banking system presented steps taken to provide a response to immigrants’ enquiries, with a detailed list of the documents required to receive money from banks in Russia that are not under the sanctions regime, information on banks’ designated points for Russian language, etc.</w:t>
      </w:r>
    </w:p>
    <w:p w:rsidR="000445F3" w:rsidRPr="00251B53" w:rsidRDefault="000445F3" w:rsidP="000445F3">
      <w:pPr>
        <w:bidi w:val="0"/>
        <w:jc w:val="both"/>
        <w:rPr>
          <w:rFonts w:asciiTheme="majorBidi" w:hAnsiTheme="majorBidi" w:cstheme="majorBidi"/>
        </w:rPr>
      </w:pPr>
    </w:p>
    <w:p w:rsidR="000445F3" w:rsidRPr="00251B53" w:rsidRDefault="000445F3" w:rsidP="00E26B88">
      <w:pPr>
        <w:bidi w:val="0"/>
        <w:jc w:val="both"/>
        <w:rPr>
          <w:rFonts w:asciiTheme="majorBidi" w:hAnsiTheme="majorBidi" w:cstheme="majorBidi"/>
        </w:rPr>
      </w:pPr>
      <w:r w:rsidRPr="00251B53">
        <w:rPr>
          <w:rFonts w:asciiTheme="majorBidi" w:hAnsiTheme="majorBidi" w:cstheme="majorBidi"/>
        </w:rPr>
        <w:t>At the end of the webinar, there was an open discussion that included questions and answers raised by the immigrants. The discussion was m</w:t>
      </w:r>
      <w:r w:rsidR="00E63A30" w:rsidRPr="00251B53">
        <w:rPr>
          <w:rFonts w:asciiTheme="majorBidi" w:hAnsiTheme="majorBidi" w:cstheme="majorBidi"/>
        </w:rPr>
        <w:t xml:space="preserve">oderated by Tal Harel </w:t>
      </w:r>
      <w:r w:rsidR="00E63A30" w:rsidRPr="002A6489">
        <w:rPr>
          <w:rFonts w:asciiTheme="majorBidi" w:hAnsiTheme="majorBidi" w:cstheme="majorBidi"/>
        </w:rPr>
        <w:t xml:space="preserve">Matityahu, Chief of Staff </w:t>
      </w:r>
      <w:r w:rsidR="002A6489" w:rsidRPr="002A6489">
        <w:rPr>
          <w:rFonts w:asciiTheme="majorBidi" w:hAnsiTheme="majorBidi" w:cstheme="majorBidi"/>
        </w:rPr>
        <w:t>for the Supervisor of Banks</w:t>
      </w:r>
      <w:r w:rsidR="00E63A30" w:rsidRPr="002A6489">
        <w:rPr>
          <w:rFonts w:asciiTheme="majorBidi" w:hAnsiTheme="majorBidi" w:cstheme="majorBidi"/>
        </w:rPr>
        <w:t>, and with the participation of</w:t>
      </w:r>
      <w:r w:rsidR="00E63A30" w:rsidRPr="00251B53">
        <w:rPr>
          <w:rFonts w:asciiTheme="majorBidi" w:hAnsiTheme="majorBidi" w:cstheme="majorBidi"/>
        </w:rPr>
        <w:t xml:space="preserve"> representatives of the Banking Supervision Department</w:t>
      </w:r>
      <w:r w:rsidR="009129F0" w:rsidRPr="00251B53">
        <w:rPr>
          <w:rFonts w:asciiTheme="majorBidi" w:hAnsiTheme="majorBidi" w:cstheme="majorBidi"/>
        </w:rPr>
        <w:t>, Revital K</w:t>
      </w:r>
      <w:r w:rsidR="00E63A30" w:rsidRPr="00251B53">
        <w:rPr>
          <w:rFonts w:asciiTheme="majorBidi" w:hAnsiTheme="majorBidi" w:cstheme="majorBidi"/>
        </w:rPr>
        <w:t>e</w:t>
      </w:r>
      <w:r w:rsidR="009129F0" w:rsidRPr="00251B53">
        <w:rPr>
          <w:rFonts w:asciiTheme="majorBidi" w:hAnsiTheme="majorBidi" w:cstheme="majorBidi"/>
        </w:rPr>
        <w:t>i</w:t>
      </w:r>
      <w:r w:rsidR="00B257D0">
        <w:rPr>
          <w:rFonts w:asciiTheme="majorBidi" w:hAnsiTheme="majorBidi" w:cstheme="majorBidi"/>
        </w:rPr>
        <w:t>sar-Stoya</w:t>
      </w:r>
      <w:r w:rsidR="00E63A30" w:rsidRPr="00251B53">
        <w:rPr>
          <w:rFonts w:asciiTheme="majorBidi" w:hAnsiTheme="majorBidi" w:cstheme="majorBidi"/>
        </w:rPr>
        <w:t xml:space="preserve">, Deputy </w:t>
      </w:r>
      <w:r w:rsidR="00246DC4">
        <w:rPr>
          <w:rFonts w:asciiTheme="majorBidi" w:hAnsiTheme="majorBidi" w:cstheme="majorBidi"/>
        </w:rPr>
        <w:t xml:space="preserve">Supervisor of Banks </w:t>
      </w:r>
      <w:r w:rsidR="00E63A30" w:rsidRPr="00251B53">
        <w:rPr>
          <w:rFonts w:asciiTheme="majorBidi" w:hAnsiTheme="majorBidi" w:cstheme="majorBidi"/>
        </w:rPr>
        <w:t>and Head of the Policy and Regulation Division, and Oshrit Lin, Head of the Compliance Section at the Banking Supervision Department, Association of Banks in Israel representative Tibi Rabino</w:t>
      </w:r>
      <w:r w:rsidR="00631E10" w:rsidRPr="00251B53">
        <w:rPr>
          <w:rFonts w:asciiTheme="majorBidi" w:hAnsiTheme="majorBidi" w:cstheme="majorBidi"/>
        </w:rPr>
        <w:t xml:space="preserve">vici </w:t>
      </w:r>
      <w:r w:rsidR="00E63A30" w:rsidRPr="00251B53">
        <w:rPr>
          <w:rFonts w:asciiTheme="majorBidi" w:hAnsiTheme="majorBidi" w:cstheme="majorBidi"/>
        </w:rPr>
        <w:t xml:space="preserve">– </w:t>
      </w:r>
      <w:r w:rsidR="00631E10" w:rsidRPr="00251B53">
        <w:rPr>
          <w:rFonts w:asciiTheme="majorBidi" w:hAnsiTheme="majorBidi" w:cstheme="majorBidi"/>
        </w:rPr>
        <w:t xml:space="preserve">Director of External </w:t>
      </w:r>
      <w:r w:rsidR="00E63A30" w:rsidRPr="00251B53">
        <w:rPr>
          <w:rFonts w:asciiTheme="majorBidi" w:hAnsiTheme="majorBidi" w:cstheme="majorBidi"/>
        </w:rPr>
        <w:t xml:space="preserve">Relations </w:t>
      </w:r>
      <w:r w:rsidR="00631E10" w:rsidRPr="00251B53">
        <w:rPr>
          <w:rFonts w:asciiTheme="majorBidi" w:hAnsiTheme="majorBidi" w:cstheme="majorBidi"/>
        </w:rPr>
        <w:t xml:space="preserve">and Public Affairs Department at </w:t>
      </w:r>
      <w:r w:rsidR="00E63A30" w:rsidRPr="00251B53">
        <w:rPr>
          <w:rFonts w:asciiTheme="majorBidi" w:hAnsiTheme="majorBidi" w:cstheme="majorBidi"/>
        </w:rPr>
        <w:t>the Association of Banks in Israel, and a representative of the</w:t>
      </w:r>
      <w:r w:rsidR="00E709E7" w:rsidRPr="00E709E7">
        <w:rPr>
          <w:rFonts w:asciiTheme="majorBidi" w:hAnsiTheme="majorBidi" w:cstheme="majorBidi"/>
        </w:rPr>
        <w:t xml:space="preserve"> </w:t>
      </w:r>
      <w:r w:rsidR="00E709E7">
        <w:rPr>
          <w:rFonts w:asciiTheme="majorBidi" w:hAnsiTheme="majorBidi" w:cstheme="majorBidi"/>
        </w:rPr>
        <w:t>Aliya</w:t>
      </w:r>
      <w:r w:rsidR="00246DC4">
        <w:rPr>
          <w:rFonts w:asciiTheme="majorBidi" w:hAnsiTheme="majorBidi" w:cstheme="majorBidi"/>
        </w:rPr>
        <w:t xml:space="preserve"> </w:t>
      </w:r>
      <w:r w:rsidR="00E709E7">
        <w:rPr>
          <w:rFonts w:asciiTheme="majorBidi" w:hAnsiTheme="majorBidi" w:cstheme="majorBidi"/>
        </w:rPr>
        <w:t xml:space="preserve">and Integration </w:t>
      </w:r>
      <w:r w:rsidR="00E709E7" w:rsidRPr="00251B53">
        <w:rPr>
          <w:rFonts w:asciiTheme="majorBidi" w:hAnsiTheme="majorBidi" w:cstheme="majorBidi"/>
        </w:rPr>
        <w:t>Ministry</w:t>
      </w:r>
      <w:r w:rsidR="00E63A30" w:rsidRPr="00251B53">
        <w:rPr>
          <w:rFonts w:asciiTheme="majorBidi" w:hAnsiTheme="majorBidi" w:cstheme="majorBidi"/>
        </w:rPr>
        <w:t>, Iris Ho</w:t>
      </w:r>
      <w:r w:rsidR="003D5AE5" w:rsidRPr="00251B53">
        <w:rPr>
          <w:rFonts w:asciiTheme="majorBidi" w:hAnsiTheme="majorBidi" w:cstheme="majorBidi"/>
        </w:rPr>
        <w:t>u</w:t>
      </w:r>
      <w:r w:rsidR="00E63A30" w:rsidRPr="00251B53">
        <w:rPr>
          <w:rFonts w:asciiTheme="majorBidi" w:hAnsiTheme="majorBidi" w:cstheme="majorBidi"/>
        </w:rPr>
        <w:t xml:space="preserve">miner, </w:t>
      </w:r>
      <w:r w:rsidR="003D5AE5" w:rsidRPr="00251B53">
        <w:rPr>
          <w:rFonts w:asciiTheme="majorBidi" w:hAnsiTheme="majorBidi" w:cstheme="majorBidi"/>
        </w:rPr>
        <w:t xml:space="preserve">Director </w:t>
      </w:r>
      <w:r w:rsidR="00E63A30" w:rsidRPr="00251B53">
        <w:rPr>
          <w:rFonts w:asciiTheme="majorBidi" w:hAnsiTheme="majorBidi" w:cstheme="majorBidi"/>
        </w:rPr>
        <w:t xml:space="preserve">of the </w:t>
      </w:r>
      <w:r w:rsidR="003D5AE5" w:rsidRPr="00251B53">
        <w:rPr>
          <w:rFonts w:asciiTheme="majorBidi" w:hAnsiTheme="majorBidi" w:cstheme="majorBidi"/>
        </w:rPr>
        <w:t xml:space="preserve">Entrepreneurship Division at </w:t>
      </w:r>
      <w:r w:rsidR="00E63A30" w:rsidRPr="00251B53">
        <w:rPr>
          <w:rFonts w:asciiTheme="majorBidi" w:hAnsiTheme="majorBidi" w:cstheme="majorBidi"/>
        </w:rPr>
        <w:t xml:space="preserve">the </w:t>
      </w:r>
      <w:r w:rsidR="00E709E7">
        <w:rPr>
          <w:rFonts w:asciiTheme="majorBidi" w:hAnsiTheme="majorBidi" w:cstheme="majorBidi"/>
        </w:rPr>
        <w:t>Aliya</w:t>
      </w:r>
      <w:r w:rsidR="00E26B88">
        <w:rPr>
          <w:rFonts w:asciiTheme="majorBidi" w:hAnsiTheme="majorBidi" w:cstheme="majorBidi"/>
        </w:rPr>
        <w:t xml:space="preserve"> </w:t>
      </w:r>
      <w:r w:rsidR="00E709E7">
        <w:rPr>
          <w:rFonts w:asciiTheme="majorBidi" w:hAnsiTheme="majorBidi" w:cstheme="majorBidi"/>
        </w:rPr>
        <w:t xml:space="preserve">and Integration </w:t>
      </w:r>
      <w:r w:rsidR="00E709E7" w:rsidRPr="00251B53">
        <w:rPr>
          <w:rFonts w:asciiTheme="majorBidi" w:hAnsiTheme="majorBidi" w:cstheme="majorBidi"/>
        </w:rPr>
        <w:t>Ministry</w:t>
      </w:r>
      <w:r w:rsidR="00E63A30" w:rsidRPr="00251B53">
        <w:rPr>
          <w:rFonts w:asciiTheme="majorBidi" w:hAnsiTheme="majorBidi" w:cstheme="majorBidi"/>
        </w:rPr>
        <w:t xml:space="preserve">. </w:t>
      </w:r>
    </w:p>
    <w:p w:rsidR="009F47F2" w:rsidRPr="00251B53" w:rsidRDefault="009F47F2" w:rsidP="009F47F2">
      <w:pPr>
        <w:bidi w:val="0"/>
        <w:jc w:val="both"/>
        <w:rPr>
          <w:rFonts w:asciiTheme="majorBidi" w:hAnsiTheme="majorBidi" w:cstheme="majorBidi"/>
        </w:rPr>
      </w:pPr>
    </w:p>
    <w:p w:rsidR="009F47F2" w:rsidRPr="00251B53" w:rsidRDefault="009F47F2" w:rsidP="009F47F2">
      <w:pPr>
        <w:bidi w:val="0"/>
        <w:jc w:val="both"/>
        <w:rPr>
          <w:rFonts w:asciiTheme="majorBidi" w:hAnsiTheme="majorBidi" w:cstheme="majorBidi"/>
        </w:rPr>
      </w:pPr>
    </w:p>
    <w:p w:rsidR="009F47F2" w:rsidRPr="00251B53" w:rsidRDefault="009F47F2" w:rsidP="009F47F2">
      <w:pPr>
        <w:bidi w:val="0"/>
        <w:jc w:val="both"/>
        <w:rPr>
          <w:rFonts w:asciiTheme="majorBidi" w:hAnsiTheme="majorBidi" w:cstheme="majorBidi"/>
        </w:rPr>
      </w:pPr>
      <w:r w:rsidRPr="00951EF6">
        <w:rPr>
          <w:rFonts w:asciiTheme="majorBidi" w:hAnsiTheme="majorBidi" w:cstheme="majorBidi"/>
        </w:rPr>
        <w:t>LINK</w:t>
      </w:r>
      <w:r w:rsidRPr="00251B53">
        <w:rPr>
          <w:rFonts w:asciiTheme="majorBidi" w:hAnsiTheme="majorBidi" w:cstheme="majorBidi"/>
        </w:rPr>
        <w:t xml:space="preserve"> to a recording of the webinar in Hebrew and Russian.</w:t>
      </w:r>
    </w:p>
    <w:sectPr w:rsidR="009F47F2" w:rsidRPr="00251B53"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4F" w:rsidRDefault="00786C4F" w:rsidP="00E64B36">
      <w:r>
        <w:separator/>
      </w:r>
    </w:p>
  </w:endnote>
  <w:endnote w:type="continuationSeparator" w:id="0">
    <w:p w:rsidR="00786C4F" w:rsidRDefault="00786C4F"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Default="00912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Pr="00986270" w:rsidRDefault="009129F0" w:rsidP="00EB0782">
    <w:pPr>
      <w:bidi w:val="0"/>
      <w:ind w:right="-52"/>
      <w:rPr>
        <w:b/>
        <w:bCs/>
        <w:sz w:val="26"/>
        <w:szCs w:val="26"/>
        <w:u w:val="single"/>
        <w:rtl/>
        <w:cs/>
      </w:rPr>
    </w:pPr>
    <w:r w:rsidRPr="00986270">
      <w:rPr>
        <w:sz w:val="18"/>
        <w:szCs w:val="18"/>
      </w:rPr>
      <w:t>Bank of Israel</w:t>
    </w:r>
    <w:r>
      <w:rPr>
        <w:sz w:val="18"/>
        <w:szCs w:val="18"/>
      </w:rPr>
      <w:tab/>
    </w:r>
    <w:r w:rsidRPr="00CD0A35">
      <w:rPr>
        <w:sz w:val="18"/>
        <w:szCs w:val="18"/>
      </w:rPr>
      <w:tab/>
      <w:t>Page</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PAGE</w:instrText>
    </w:r>
    <w:r w:rsidRPr="00CD0A35">
      <w:rPr>
        <w:b/>
        <w:bCs/>
        <w:sz w:val="18"/>
        <w:szCs w:val="18"/>
      </w:rPr>
      <w:fldChar w:fldCharType="separate"/>
    </w:r>
    <w:r w:rsidR="00951EF6">
      <w:rPr>
        <w:b/>
        <w:bCs/>
        <w:noProof/>
        <w:sz w:val="18"/>
        <w:szCs w:val="18"/>
      </w:rPr>
      <w:t>3</w:t>
    </w:r>
    <w:r w:rsidRPr="00CD0A35">
      <w:rPr>
        <w:b/>
        <w:bCs/>
        <w:sz w:val="18"/>
        <w:szCs w:val="18"/>
      </w:rPr>
      <w:fldChar w:fldCharType="end"/>
    </w:r>
    <w:r w:rsidRPr="00CD0A35">
      <w:rPr>
        <w:sz w:val="18"/>
        <w:szCs w:val="18"/>
      </w:rPr>
      <w:t xml:space="preserve"> Of</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NUMPAGES</w:instrText>
    </w:r>
    <w:r w:rsidRPr="00CD0A35">
      <w:rPr>
        <w:b/>
        <w:bCs/>
        <w:sz w:val="18"/>
        <w:szCs w:val="18"/>
      </w:rPr>
      <w:fldChar w:fldCharType="separate"/>
    </w:r>
    <w:r w:rsidR="00951EF6">
      <w:rPr>
        <w:b/>
        <w:bCs/>
        <w:noProof/>
        <w:sz w:val="18"/>
        <w:szCs w:val="18"/>
      </w:rPr>
      <w:t>3</w:t>
    </w:r>
    <w:r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Default="009129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4F" w:rsidRDefault="00786C4F" w:rsidP="00E64B36">
      <w:r>
        <w:separator/>
      </w:r>
    </w:p>
  </w:footnote>
  <w:footnote w:type="continuationSeparator" w:id="0">
    <w:p w:rsidR="00786C4F" w:rsidRDefault="00786C4F"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Default="009129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Default="009129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F0" w:rsidRDefault="009129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DC235D"/>
    <w:multiLevelType w:val="hybridMultilevel"/>
    <w:tmpl w:val="E4A8AB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252EC"/>
    <w:rsid w:val="000317B9"/>
    <w:rsid w:val="00033569"/>
    <w:rsid w:val="000445F3"/>
    <w:rsid w:val="00051247"/>
    <w:rsid w:val="000526A0"/>
    <w:rsid w:val="0005726E"/>
    <w:rsid w:val="00065D9C"/>
    <w:rsid w:val="000972E9"/>
    <w:rsid w:val="000A520E"/>
    <w:rsid w:val="000B58A7"/>
    <w:rsid w:val="000C710C"/>
    <w:rsid w:val="000E1C95"/>
    <w:rsid w:val="000F48F6"/>
    <w:rsid w:val="000F4BF2"/>
    <w:rsid w:val="001001A2"/>
    <w:rsid w:val="00101B55"/>
    <w:rsid w:val="00130245"/>
    <w:rsid w:val="00131C71"/>
    <w:rsid w:val="00135A0F"/>
    <w:rsid w:val="001428C4"/>
    <w:rsid w:val="00143F3A"/>
    <w:rsid w:val="00151D84"/>
    <w:rsid w:val="00160B25"/>
    <w:rsid w:val="00162F5E"/>
    <w:rsid w:val="00165CB6"/>
    <w:rsid w:val="00167626"/>
    <w:rsid w:val="00175CDA"/>
    <w:rsid w:val="001815E1"/>
    <w:rsid w:val="00182CF0"/>
    <w:rsid w:val="00183E09"/>
    <w:rsid w:val="001857CB"/>
    <w:rsid w:val="00185C79"/>
    <w:rsid w:val="0019017E"/>
    <w:rsid w:val="001963C6"/>
    <w:rsid w:val="001A4816"/>
    <w:rsid w:val="001B4E73"/>
    <w:rsid w:val="001C1BC1"/>
    <w:rsid w:val="001C388F"/>
    <w:rsid w:val="001C71E8"/>
    <w:rsid w:val="001D381C"/>
    <w:rsid w:val="001E64B7"/>
    <w:rsid w:val="001E7729"/>
    <w:rsid w:val="001F2209"/>
    <w:rsid w:val="001F57DE"/>
    <w:rsid w:val="00202E77"/>
    <w:rsid w:val="002117DC"/>
    <w:rsid w:val="0021327F"/>
    <w:rsid w:val="002235F5"/>
    <w:rsid w:val="002271A2"/>
    <w:rsid w:val="00237CE5"/>
    <w:rsid w:val="0024444E"/>
    <w:rsid w:val="00246DC4"/>
    <w:rsid w:val="00247387"/>
    <w:rsid w:val="00251B53"/>
    <w:rsid w:val="00252C62"/>
    <w:rsid w:val="00273AE1"/>
    <w:rsid w:val="00281C70"/>
    <w:rsid w:val="00283FB7"/>
    <w:rsid w:val="0029640A"/>
    <w:rsid w:val="00297100"/>
    <w:rsid w:val="002A0D2A"/>
    <w:rsid w:val="002A6489"/>
    <w:rsid w:val="002B48CC"/>
    <w:rsid w:val="002C6A25"/>
    <w:rsid w:val="002D3D92"/>
    <w:rsid w:val="002F4149"/>
    <w:rsid w:val="002F7EEF"/>
    <w:rsid w:val="00300046"/>
    <w:rsid w:val="0030279B"/>
    <w:rsid w:val="003129D6"/>
    <w:rsid w:val="003136EE"/>
    <w:rsid w:val="00321832"/>
    <w:rsid w:val="00322C28"/>
    <w:rsid w:val="003276ED"/>
    <w:rsid w:val="00331E9C"/>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30E0"/>
    <w:rsid w:val="003D5AE5"/>
    <w:rsid w:val="003D6F31"/>
    <w:rsid w:val="003D7860"/>
    <w:rsid w:val="003D7BF1"/>
    <w:rsid w:val="003E3F4C"/>
    <w:rsid w:val="003F745D"/>
    <w:rsid w:val="00401395"/>
    <w:rsid w:val="004033B8"/>
    <w:rsid w:val="00403D99"/>
    <w:rsid w:val="00411BA4"/>
    <w:rsid w:val="00412846"/>
    <w:rsid w:val="00413339"/>
    <w:rsid w:val="004147FC"/>
    <w:rsid w:val="00420325"/>
    <w:rsid w:val="0042309E"/>
    <w:rsid w:val="00430365"/>
    <w:rsid w:val="004309C6"/>
    <w:rsid w:val="00443044"/>
    <w:rsid w:val="00445B15"/>
    <w:rsid w:val="00447E5A"/>
    <w:rsid w:val="0046455D"/>
    <w:rsid w:val="0046672E"/>
    <w:rsid w:val="00474107"/>
    <w:rsid w:val="004742F0"/>
    <w:rsid w:val="00482E08"/>
    <w:rsid w:val="00492391"/>
    <w:rsid w:val="004A20A5"/>
    <w:rsid w:val="004A2B62"/>
    <w:rsid w:val="004B1D09"/>
    <w:rsid w:val="004D02F4"/>
    <w:rsid w:val="004D32A7"/>
    <w:rsid w:val="004D5D6F"/>
    <w:rsid w:val="004E25DD"/>
    <w:rsid w:val="004E4AEC"/>
    <w:rsid w:val="004F4341"/>
    <w:rsid w:val="0050183E"/>
    <w:rsid w:val="00513B3C"/>
    <w:rsid w:val="005165DB"/>
    <w:rsid w:val="00517681"/>
    <w:rsid w:val="005221FC"/>
    <w:rsid w:val="005406F8"/>
    <w:rsid w:val="00540B03"/>
    <w:rsid w:val="005462D0"/>
    <w:rsid w:val="0055455A"/>
    <w:rsid w:val="00555C8A"/>
    <w:rsid w:val="005576E1"/>
    <w:rsid w:val="00566FAC"/>
    <w:rsid w:val="00567733"/>
    <w:rsid w:val="005713A8"/>
    <w:rsid w:val="00583DAD"/>
    <w:rsid w:val="00590E42"/>
    <w:rsid w:val="0059277F"/>
    <w:rsid w:val="00592A99"/>
    <w:rsid w:val="00596FB4"/>
    <w:rsid w:val="00597EED"/>
    <w:rsid w:val="005A2991"/>
    <w:rsid w:val="005D0AF8"/>
    <w:rsid w:val="005F1BA0"/>
    <w:rsid w:val="005F3A83"/>
    <w:rsid w:val="005F3E47"/>
    <w:rsid w:val="0060215A"/>
    <w:rsid w:val="0060308C"/>
    <w:rsid w:val="0061692C"/>
    <w:rsid w:val="006216F9"/>
    <w:rsid w:val="00621BB5"/>
    <w:rsid w:val="0062658F"/>
    <w:rsid w:val="00631E10"/>
    <w:rsid w:val="00640EEA"/>
    <w:rsid w:val="0064482B"/>
    <w:rsid w:val="00652D53"/>
    <w:rsid w:val="00662FB1"/>
    <w:rsid w:val="0067516F"/>
    <w:rsid w:val="00675755"/>
    <w:rsid w:val="006832D0"/>
    <w:rsid w:val="00686DEE"/>
    <w:rsid w:val="006A36CC"/>
    <w:rsid w:val="006A66C5"/>
    <w:rsid w:val="006B029C"/>
    <w:rsid w:val="006B4683"/>
    <w:rsid w:val="006B5BA9"/>
    <w:rsid w:val="006B679C"/>
    <w:rsid w:val="006C714C"/>
    <w:rsid w:val="006D3582"/>
    <w:rsid w:val="006D636C"/>
    <w:rsid w:val="006D7651"/>
    <w:rsid w:val="006E1B6A"/>
    <w:rsid w:val="0070010B"/>
    <w:rsid w:val="0070029F"/>
    <w:rsid w:val="00701734"/>
    <w:rsid w:val="00711803"/>
    <w:rsid w:val="00711B1F"/>
    <w:rsid w:val="007210E9"/>
    <w:rsid w:val="00721560"/>
    <w:rsid w:val="00726036"/>
    <w:rsid w:val="0073779F"/>
    <w:rsid w:val="0074341E"/>
    <w:rsid w:val="00751F08"/>
    <w:rsid w:val="00760371"/>
    <w:rsid w:val="007666A8"/>
    <w:rsid w:val="00776535"/>
    <w:rsid w:val="007806C5"/>
    <w:rsid w:val="00786563"/>
    <w:rsid w:val="00786C4F"/>
    <w:rsid w:val="00787142"/>
    <w:rsid w:val="007926C7"/>
    <w:rsid w:val="00793399"/>
    <w:rsid w:val="007A2030"/>
    <w:rsid w:val="007A589B"/>
    <w:rsid w:val="007A64CC"/>
    <w:rsid w:val="007B2769"/>
    <w:rsid w:val="007C6400"/>
    <w:rsid w:val="007D57EE"/>
    <w:rsid w:val="007E0C1F"/>
    <w:rsid w:val="007E1CB3"/>
    <w:rsid w:val="007E3C3E"/>
    <w:rsid w:val="007F7993"/>
    <w:rsid w:val="0081026B"/>
    <w:rsid w:val="00821524"/>
    <w:rsid w:val="008403F1"/>
    <w:rsid w:val="00842057"/>
    <w:rsid w:val="00842BAF"/>
    <w:rsid w:val="00850D2E"/>
    <w:rsid w:val="0086005B"/>
    <w:rsid w:val="00861EFF"/>
    <w:rsid w:val="00864C55"/>
    <w:rsid w:val="0086637C"/>
    <w:rsid w:val="00884167"/>
    <w:rsid w:val="008914B1"/>
    <w:rsid w:val="00892A46"/>
    <w:rsid w:val="008A7212"/>
    <w:rsid w:val="008B2431"/>
    <w:rsid w:val="008B257A"/>
    <w:rsid w:val="008C082F"/>
    <w:rsid w:val="008C366C"/>
    <w:rsid w:val="008C6780"/>
    <w:rsid w:val="008D390B"/>
    <w:rsid w:val="008D6FB6"/>
    <w:rsid w:val="008E20F1"/>
    <w:rsid w:val="008E38F1"/>
    <w:rsid w:val="008E4D8E"/>
    <w:rsid w:val="008F17A3"/>
    <w:rsid w:val="008F1FCF"/>
    <w:rsid w:val="00900453"/>
    <w:rsid w:val="00903BF8"/>
    <w:rsid w:val="00904100"/>
    <w:rsid w:val="0090462E"/>
    <w:rsid w:val="00905463"/>
    <w:rsid w:val="009129F0"/>
    <w:rsid w:val="0091307F"/>
    <w:rsid w:val="00933EF4"/>
    <w:rsid w:val="0093574D"/>
    <w:rsid w:val="00951EF6"/>
    <w:rsid w:val="00961BD6"/>
    <w:rsid w:val="0097278E"/>
    <w:rsid w:val="009744A0"/>
    <w:rsid w:val="00976781"/>
    <w:rsid w:val="00986270"/>
    <w:rsid w:val="009A5D0F"/>
    <w:rsid w:val="009B166B"/>
    <w:rsid w:val="009B66C8"/>
    <w:rsid w:val="009C21B3"/>
    <w:rsid w:val="009C2C42"/>
    <w:rsid w:val="009D45C5"/>
    <w:rsid w:val="009E3D4E"/>
    <w:rsid w:val="009E4100"/>
    <w:rsid w:val="009E6A28"/>
    <w:rsid w:val="009F010F"/>
    <w:rsid w:val="009F47F2"/>
    <w:rsid w:val="00A04856"/>
    <w:rsid w:val="00A07029"/>
    <w:rsid w:val="00A117D2"/>
    <w:rsid w:val="00A17420"/>
    <w:rsid w:val="00A17679"/>
    <w:rsid w:val="00A239A7"/>
    <w:rsid w:val="00A30BA8"/>
    <w:rsid w:val="00A324A4"/>
    <w:rsid w:val="00A374AC"/>
    <w:rsid w:val="00A37869"/>
    <w:rsid w:val="00A44A88"/>
    <w:rsid w:val="00A4659E"/>
    <w:rsid w:val="00A72122"/>
    <w:rsid w:val="00A74752"/>
    <w:rsid w:val="00A7493D"/>
    <w:rsid w:val="00A749E1"/>
    <w:rsid w:val="00A81B6C"/>
    <w:rsid w:val="00A94775"/>
    <w:rsid w:val="00AA7B09"/>
    <w:rsid w:val="00AB75B4"/>
    <w:rsid w:val="00AC45BB"/>
    <w:rsid w:val="00AC74EC"/>
    <w:rsid w:val="00AD7CC8"/>
    <w:rsid w:val="00AE6E25"/>
    <w:rsid w:val="00AF6B3A"/>
    <w:rsid w:val="00B054AD"/>
    <w:rsid w:val="00B108AE"/>
    <w:rsid w:val="00B13C9D"/>
    <w:rsid w:val="00B22938"/>
    <w:rsid w:val="00B22E29"/>
    <w:rsid w:val="00B2426C"/>
    <w:rsid w:val="00B257D0"/>
    <w:rsid w:val="00B40E49"/>
    <w:rsid w:val="00B533D5"/>
    <w:rsid w:val="00B54F09"/>
    <w:rsid w:val="00B65521"/>
    <w:rsid w:val="00B71972"/>
    <w:rsid w:val="00B84789"/>
    <w:rsid w:val="00B85769"/>
    <w:rsid w:val="00B87F00"/>
    <w:rsid w:val="00B9176B"/>
    <w:rsid w:val="00B94F85"/>
    <w:rsid w:val="00B95F56"/>
    <w:rsid w:val="00B96022"/>
    <w:rsid w:val="00BB5A9D"/>
    <w:rsid w:val="00BC113A"/>
    <w:rsid w:val="00BC12A9"/>
    <w:rsid w:val="00BC71FF"/>
    <w:rsid w:val="00BD0FFD"/>
    <w:rsid w:val="00BE27B4"/>
    <w:rsid w:val="00BE4CAF"/>
    <w:rsid w:val="00BE52BF"/>
    <w:rsid w:val="00BF12C6"/>
    <w:rsid w:val="00C00BB8"/>
    <w:rsid w:val="00C02233"/>
    <w:rsid w:val="00C05BED"/>
    <w:rsid w:val="00C07DEE"/>
    <w:rsid w:val="00C106C2"/>
    <w:rsid w:val="00C15121"/>
    <w:rsid w:val="00C171FF"/>
    <w:rsid w:val="00C21009"/>
    <w:rsid w:val="00C21363"/>
    <w:rsid w:val="00C2294B"/>
    <w:rsid w:val="00C37129"/>
    <w:rsid w:val="00C47A56"/>
    <w:rsid w:val="00C52224"/>
    <w:rsid w:val="00C52FC2"/>
    <w:rsid w:val="00C5755A"/>
    <w:rsid w:val="00C67CE0"/>
    <w:rsid w:val="00C74F11"/>
    <w:rsid w:val="00C7643D"/>
    <w:rsid w:val="00C76E10"/>
    <w:rsid w:val="00CB5D78"/>
    <w:rsid w:val="00CC58F8"/>
    <w:rsid w:val="00CD0A35"/>
    <w:rsid w:val="00CD4066"/>
    <w:rsid w:val="00CD4455"/>
    <w:rsid w:val="00CD586E"/>
    <w:rsid w:val="00CD5F91"/>
    <w:rsid w:val="00CD6927"/>
    <w:rsid w:val="00CE0B40"/>
    <w:rsid w:val="00D02DA1"/>
    <w:rsid w:val="00D040A2"/>
    <w:rsid w:val="00D114C9"/>
    <w:rsid w:val="00D13C47"/>
    <w:rsid w:val="00D21685"/>
    <w:rsid w:val="00D318A3"/>
    <w:rsid w:val="00D326DC"/>
    <w:rsid w:val="00D33711"/>
    <w:rsid w:val="00D353EC"/>
    <w:rsid w:val="00D354E8"/>
    <w:rsid w:val="00D44122"/>
    <w:rsid w:val="00D5000A"/>
    <w:rsid w:val="00D52682"/>
    <w:rsid w:val="00D554DA"/>
    <w:rsid w:val="00D60BFC"/>
    <w:rsid w:val="00D60FF3"/>
    <w:rsid w:val="00D655F5"/>
    <w:rsid w:val="00D67C46"/>
    <w:rsid w:val="00D70591"/>
    <w:rsid w:val="00D75CFB"/>
    <w:rsid w:val="00D77847"/>
    <w:rsid w:val="00D907A2"/>
    <w:rsid w:val="00DA6116"/>
    <w:rsid w:val="00DB09B9"/>
    <w:rsid w:val="00DD195D"/>
    <w:rsid w:val="00DD3839"/>
    <w:rsid w:val="00DD4976"/>
    <w:rsid w:val="00DE01A0"/>
    <w:rsid w:val="00DE0699"/>
    <w:rsid w:val="00DF4CC2"/>
    <w:rsid w:val="00DF6966"/>
    <w:rsid w:val="00E04222"/>
    <w:rsid w:val="00E0503C"/>
    <w:rsid w:val="00E1281F"/>
    <w:rsid w:val="00E16FFB"/>
    <w:rsid w:val="00E2493A"/>
    <w:rsid w:val="00E26B88"/>
    <w:rsid w:val="00E369B9"/>
    <w:rsid w:val="00E4365F"/>
    <w:rsid w:val="00E50F50"/>
    <w:rsid w:val="00E51E99"/>
    <w:rsid w:val="00E63A30"/>
    <w:rsid w:val="00E64B36"/>
    <w:rsid w:val="00E660F1"/>
    <w:rsid w:val="00E709E7"/>
    <w:rsid w:val="00E7204F"/>
    <w:rsid w:val="00E74DBF"/>
    <w:rsid w:val="00E8008F"/>
    <w:rsid w:val="00E83BFF"/>
    <w:rsid w:val="00E8413B"/>
    <w:rsid w:val="00E85DB1"/>
    <w:rsid w:val="00E96EBA"/>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330D0"/>
    <w:rsid w:val="00F45181"/>
    <w:rsid w:val="00F45972"/>
    <w:rsid w:val="00F53236"/>
    <w:rsid w:val="00F56917"/>
    <w:rsid w:val="00F576F6"/>
    <w:rsid w:val="00F806F6"/>
    <w:rsid w:val="00F9576A"/>
    <w:rsid w:val="00FA13BA"/>
    <w:rsid w:val="00FA4548"/>
    <w:rsid w:val="00FC2A67"/>
    <w:rsid w:val="00FF154E"/>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7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A9A3-CE1F-4F08-9DA3-F7823A0B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7830</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9378</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2023-05-08T12:41:00Z</dcterms:created>
  <dcterms:modified xsi:type="dcterms:W3CDTF">2023-05-08T12:41:00Z</dcterms:modified>
</cp:coreProperties>
</file>