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8D5" w:rsidRDefault="002618D5"/>
    <w:tbl>
      <w:tblPr>
        <w:tblpPr w:leftFromText="180" w:rightFromText="180" w:horzAnchor="margin" w:tblpY="-747"/>
        <w:tblW w:w="8472" w:type="dxa"/>
        <w:tblLayout w:type="fixed"/>
        <w:tblLook w:val="0000" w:firstRow="0" w:lastRow="0" w:firstColumn="0" w:lastColumn="0" w:noHBand="0" w:noVBand="0"/>
      </w:tblPr>
      <w:tblGrid>
        <w:gridCol w:w="3369"/>
        <w:gridCol w:w="1734"/>
        <w:gridCol w:w="3369"/>
      </w:tblGrid>
      <w:tr w:rsidR="006F04A8" w:rsidTr="002618D5">
        <w:trPr>
          <w:trHeight w:val="1975"/>
        </w:trPr>
        <w:tc>
          <w:tcPr>
            <w:tcW w:w="3369" w:type="dxa"/>
            <w:vAlign w:val="center"/>
          </w:tcPr>
          <w:p w:rsidR="002618D5" w:rsidRDefault="002618D5" w:rsidP="002618D5">
            <w:pPr>
              <w:jc w:val="center"/>
              <w:rPr>
                <w:szCs w:val="96"/>
              </w:rPr>
            </w:pPr>
          </w:p>
          <w:p w:rsidR="002618D5" w:rsidRDefault="00E54F89" w:rsidP="002618D5">
            <w:pPr>
              <w:jc w:val="center"/>
              <w:rPr>
                <w:szCs w:val="96"/>
              </w:rPr>
            </w:pPr>
            <w:r>
              <w:rPr>
                <w:noProof/>
                <w:szCs w:val="96"/>
                <w:lang w:eastAsia="en-US"/>
              </w:rPr>
              <mc:AlternateContent>
                <mc:Choice Requires="wps">
                  <w:drawing>
                    <wp:anchor distT="0" distB="0" distL="114300" distR="114300" simplePos="0" relativeHeight="251659264" behindDoc="0" locked="0" layoutInCell="1" allowOverlap="1" wp14:anchorId="52B5B945" wp14:editId="20916F59">
                      <wp:simplePos x="0" y="0"/>
                      <wp:positionH relativeFrom="column">
                        <wp:posOffset>-38819</wp:posOffset>
                      </wp:positionH>
                      <wp:positionV relativeFrom="paragraph">
                        <wp:posOffset>35632</wp:posOffset>
                      </wp:positionV>
                      <wp:extent cx="1975449" cy="1552755"/>
                      <wp:effectExtent l="0" t="0" r="0" b="0"/>
                      <wp:wrapNone/>
                      <wp:docPr id="3" name="מלבן 3" descr="לוגו משרד האוצר&#10;"/>
                      <wp:cNvGraphicFramePr/>
                      <a:graphic xmlns:a="http://schemas.openxmlformats.org/drawingml/2006/main">
                        <a:graphicData uri="http://schemas.microsoft.com/office/word/2010/wordprocessingShape">
                          <wps:wsp>
                            <wps:cNvSpPr/>
                            <wps:spPr>
                              <a:xfrm>
                                <a:off x="0" y="0"/>
                                <a:ext cx="1975449" cy="15527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מלבן 3" o:spid="_x0000_s1026" alt="לוגו משרד האוצר&#10;" style="position:absolute;left:0;text-align:left;margin-left:-3.05pt;margin-top:2.8pt;width:155.55pt;height:12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" filled="f" stroked="f" strokeweight="2pt"/>
                  </w:pict>
                </mc:Fallback>
              </mc:AlternateContent>
            </w:r>
          </w:p>
          <w:p w:rsidR="00E54F89" w:rsidRDefault="00E54F89" w:rsidP="00E54F89">
            <w:pPr>
              <w:tabs>
                <w:tab w:val="left" w:pos="220"/>
                <w:tab w:val="center" w:pos="4535"/>
              </w:tabs>
              <w:jc w:val="center"/>
              <w:rPr>
                <w:rFonts w:ascii="Times New (W1)" w:hAnsi="Times New (W1)" w:cs="Arial (W1)"/>
                <w:b/>
                <w:bCs/>
                <w:color w:val="666699"/>
                <w:rtl/>
              </w:rPr>
            </w:pPr>
          </w:p>
          <w:p w:rsidR="006F04A8" w:rsidRPr="002618D5" w:rsidRDefault="002618D5" w:rsidP="002618D5">
            <w:pPr>
              <w:jc w:val="center"/>
              <w:rPr>
                <w:szCs w:val="96"/>
              </w:rPr>
            </w:pPr>
            <w:r>
              <w:rPr>
                <w:szCs w:val="96"/>
              </w:rPr>
              <w:object w:dxaOrig="526"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63.95pt" o:ole="" fillcolor="window">
                  <v:imagedata r:id="rId12" o:title=""/>
                </v:shape>
                <o:OLEObject Type="Embed" ProgID="Word.Picture.8" ShapeID="_x0000_i1025" DrawAspect="Content" ObjectID="_1569657900" r:id="rId13"/>
              </w:object>
            </w:r>
          </w:p>
          <w:p w:rsidR="006F04A8" w:rsidRPr="0009353D" w:rsidRDefault="006F04A8" w:rsidP="002618D5">
            <w:pPr>
              <w:jc w:val="center"/>
              <w:rPr>
                <w:rFonts w:cs="David"/>
                <w:b/>
                <w:bCs/>
                <w:sz w:val="28"/>
                <w:szCs w:val="28"/>
                <w:rtl/>
              </w:rPr>
            </w:pPr>
            <w:r w:rsidRPr="0009353D">
              <w:rPr>
                <w:rFonts w:cs="David" w:hint="cs"/>
                <w:b/>
                <w:bCs/>
                <w:sz w:val="28"/>
                <w:szCs w:val="28"/>
                <w:rtl/>
              </w:rPr>
              <w:t>משרד האוצר</w:t>
            </w:r>
          </w:p>
          <w:p w:rsidR="006F04A8" w:rsidRPr="0009353D" w:rsidRDefault="006F04A8" w:rsidP="002618D5">
            <w:pPr>
              <w:jc w:val="center"/>
              <w:rPr>
                <w:rFonts w:cs="David"/>
                <w:sz w:val="26"/>
              </w:rPr>
            </w:pPr>
            <w:r w:rsidRPr="0009353D">
              <w:rPr>
                <w:rFonts w:cs="David" w:hint="cs"/>
                <w:sz w:val="26"/>
                <w:rtl/>
              </w:rPr>
              <w:t>דוברות והסברה</w:t>
            </w:r>
            <w:bookmarkStart w:id="0" w:name="T005"/>
            <w:bookmarkEnd w:id="0"/>
          </w:p>
        </w:tc>
        <w:tc>
          <w:tcPr>
            <w:tcW w:w="1734" w:type="dxa"/>
            <w:vAlign w:val="center"/>
          </w:tcPr>
          <w:p w:rsidR="00E54F89" w:rsidRDefault="00E54F89" w:rsidP="002618D5">
            <w:pPr>
              <w:jc w:val="center"/>
            </w:pPr>
          </w:p>
          <w:p w:rsidR="006F04A8" w:rsidRPr="00E54F89" w:rsidRDefault="006F04A8" w:rsidP="00E54F89"/>
        </w:tc>
        <w:tc>
          <w:tcPr>
            <w:tcW w:w="3369" w:type="dxa"/>
            <w:vAlign w:val="center"/>
          </w:tcPr>
          <w:p w:rsidR="006F04A8" w:rsidRPr="006F04A8" w:rsidRDefault="006F04A8" w:rsidP="002618D5">
            <w:pPr>
              <w:rPr>
                <w:b/>
                <w:bCs/>
                <w:rtl/>
              </w:rPr>
            </w:pPr>
          </w:p>
          <w:p w:rsidR="006F04A8" w:rsidRDefault="006F04A8" w:rsidP="002618D5">
            <w:pPr>
              <w:jc w:val="center"/>
              <w:rPr>
                <w:rFonts w:cs="David"/>
                <w:b/>
                <w:bCs/>
                <w:sz w:val="28"/>
                <w:szCs w:val="28"/>
                <w:rtl/>
              </w:rPr>
            </w:pPr>
          </w:p>
          <w:p w:rsidR="006F04A8" w:rsidRDefault="009A6D1D" w:rsidP="002618D5">
            <w:pPr>
              <w:jc w:val="center"/>
              <w:rPr>
                <w:rFonts w:cs="David"/>
                <w:b/>
                <w:bCs/>
                <w:sz w:val="28"/>
                <w:szCs w:val="28"/>
                <w:rtl/>
              </w:rPr>
            </w:pPr>
            <w:r w:rsidRPr="0007764E">
              <w:rPr>
                <w:rFonts w:cs="David"/>
                <w:noProof/>
                <w:lang w:eastAsia="en-US"/>
              </w:rPr>
              <w:drawing>
                <wp:inline distT="0" distB="0" distL="0" distR="0" wp14:anchorId="5D759C1A" wp14:editId="03F26991">
                  <wp:extent cx="772160" cy="769620"/>
                  <wp:effectExtent l="0" t="0" r="8890" b="0"/>
                  <wp:docPr id="2" name="תמונה 2" descr="לוגו בנק ישראל" title="לוגו בנק ישראל"/>
                  <wp:cNvGraphicFramePr/>
                  <a:graphic xmlns:a="http://schemas.openxmlformats.org/drawingml/2006/main">
                    <a:graphicData uri="http://schemas.openxmlformats.org/drawingml/2006/picture">
                      <pic:pic xmlns:pic="http://schemas.openxmlformats.org/drawingml/2006/picture">
                        <pic:nvPicPr>
                          <pic:cNvPr id="2" name="תמונה 2" descr="K:\Dover\תפעול לשכת הדובר\כלים\לוגו\boi_logo.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2160" cy="769620"/>
                          </a:xfrm>
                          <a:prstGeom prst="rect">
                            <a:avLst/>
                          </a:prstGeom>
                          <a:noFill/>
                          <a:ln>
                            <a:noFill/>
                          </a:ln>
                        </pic:spPr>
                      </pic:pic>
                    </a:graphicData>
                  </a:graphic>
                </wp:inline>
              </w:drawing>
            </w:r>
          </w:p>
          <w:p w:rsidR="006F04A8" w:rsidRPr="003951EB" w:rsidRDefault="006F04A8" w:rsidP="002618D5">
            <w:pPr>
              <w:jc w:val="center"/>
              <w:rPr>
                <w:rFonts w:cs="David"/>
                <w:b/>
                <w:bCs/>
                <w:sz w:val="28"/>
                <w:szCs w:val="28"/>
              </w:rPr>
            </w:pPr>
            <w:r w:rsidRPr="003951EB">
              <w:rPr>
                <w:rFonts w:cs="David" w:hint="cs"/>
                <w:b/>
                <w:bCs/>
                <w:sz w:val="28"/>
                <w:szCs w:val="28"/>
                <w:rtl/>
              </w:rPr>
              <w:t>בנק ישראל</w:t>
            </w:r>
          </w:p>
          <w:p w:rsidR="006F04A8" w:rsidRPr="003951EB" w:rsidRDefault="006F04A8" w:rsidP="002618D5">
            <w:pPr>
              <w:jc w:val="center"/>
              <w:rPr>
                <w:sz w:val="26"/>
                <w:rtl/>
              </w:rPr>
            </w:pPr>
            <w:r>
              <w:rPr>
                <w:rFonts w:cs="David" w:hint="cs"/>
                <w:sz w:val="26"/>
                <w:rtl/>
              </w:rPr>
              <w:t>דוברות והסברה כלכלית</w:t>
            </w:r>
          </w:p>
        </w:tc>
      </w:tr>
    </w:tbl>
    <w:p w:rsidR="00FE034E" w:rsidRDefault="00FE034E" w:rsidP="007E18EE">
      <w:pPr>
        <w:bidi/>
        <w:rPr>
          <w:rtl/>
        </w:rPr>
      </w:pPr>
    </w:p>
    <w:p w:rsidR="002618D5" w:rsidRDefault="00C06A71" w:rsidP="00834787">
      <w:pPr>
        <w:spacing w:line="360" w:lineRule="auto"/>
        <w:ind w:right="-101"/>
        <w:rPr>
          <w:rFonts w:cs="David"/>
          <w:szCs w:val="24"/>
        </w:rPr>
      </w:pPr>
      <w:r>
        <w:rPr>
          <w:rFonts w:cs="David" w:hint="cs"/>
          <w:szCs w:val="24"/>
          <w:rtl/>
        </w:rPr>
        <w:t xml:space="preserve">ירושלים, </w:t>
      </w:r>
      <w:r>
        <w:rPr>
          <w:rFonts w:cs="David" w:hint="eastAsia"/>
          <w:szCs w:val="24"/>
          <w:rtl/>
        </w:rPr>
        <w:t>‏</w:t>
      </w:r>
      <w:r w:rsidR="00E54F89">
        <w:rPr>
          <w:rFonts w:cs="David" w:hint="cs"/>
          <w:szCs w:val="24"/>
          <w:rtl/>
        </w:rPr>
        <w:t>כ</w:t>
      </w:r>
      <w:r w:rsidR="00834787">
        <w:rPr>
          <w:rFonts w:cs="David" w:hint="cs"/>
          <w:szCs w:val="24"/>
          <w:rtl/>
        </w:rPr>
        <w:t>"ו</w:t>
      </w:r>
      <w:r w:rsidR="005E21FF">
        <w:rPr>
          <w:rFonts w:cs="David" w:hint="cs"/>
          <w:szCs w:val="24"/>
          <w:rtl/>
        </w:rPr>
        <w:t xml:space="preserve"> ב</w:t>
      </w:r>
      <w:r w:rsidR="00834787">
        <w:rPr>
          <w:rFonts w:cs="David" w:hint="cs"/>
          <w:szCs w:val="24"/>
          <w:rtl/>
        </w:rPr>
        <w:t>תשרי</w:t>
      </w:r>
      <w:r>
        <w:rPr>
          <w:rFonts w:cs="David"/>
          <w:szCs w:val="24"/>
          <w:rtl/>
        </w:rPr>
        <w:t xml:space="preserve"> תשע"</w:t>
      </w:r>
      <w:r w:rsidR="00834787">
        <w:rPr>
          <w:rFonts w:cs="David" w:hint="cs"/>
          <w:szCs w:val="24"/>
          <w:rtl/>
        </w:rPr>
        <w:t>ח</w:t>
      </w:r>
    </w:p>
    <w:p w:rsidR="00C06A71" w:rsidRPr="00C06A71" w:rsidRDefault="00E54F89" w:rsidP="00834787">
      <w:pPr>
        <w:tabs>
          <w:tab w:val="left" w:pos="3648"/>
          <w:tab w:val="center" w:pos="4374"/>
        </w:tabs>
        <w:spacing w:line="360" w:lineRule="auto"/>
        <w:ind w:right="-101"/>
        <w:rPr>
          <w:rFonts w:cs="David"/>
          <w:b/>
          <w:bCs/>
          <w:sz w:val="30"/>
          <w:szCs w:val="30"/>
        </w:rPr>
      </w:pPr>
      <w:r>
        <w:rPr>
          <w:rFonts w:cs="David" w:hint="cs"/>
          <w:szCs w:val="24"/>
          <w:rtl/>
        </w:rPr>
        <w:t>16</w:t>
      </w:r>
      <w:r w:rsidR="005E21FF">
        <w:rPr>
          <w:rFonts w:cs="David" w:hint="cs"/>
          <w:szCs w:val="24"/>
          <w:rtl/>
        </w:rPr>
        <w:t xml:space="preserve"> </w:t>
      </w:r>
      <w:r w:rsidR="00834787">
        <w:rPr>
          <w:rFonts w:cs="David" w:hint="cs"/>
          <w:szCs w:val="24"/>
          <w:rtl/>
        </w:rPr>
        <w:t>אוקטובר</w:t>
      </w:r>
      <w:r w:rsidR="00C06A71">
        <w:rPr>
          <w:rFonts w:cs="David"/>
          <w:szCs w:val="24"/>
          <w:rtl/>
        </w:rPr>
        <w:t xml:space="preserve"> </w:t>
      </w:r>
      <w:r w:rsidR="00FA20AC">
        <w:rPr>
          <w:rFonts w:cs="David" w:hint="cs"/>
          <w:szCs w:val="24"/>
          <w:rtl/>
        </w:rPr>
        <w:t>2017</w:t>
      </w:r>
    </w:p>
    <w:p w:rsidR="002618D5" w:rsidRDefault="002618D5" w:rsidP="007E18EE">
      <w:pPr>
        <w:bidi/>
        <w:spacing w:line="360" w:lineRule="auto"/>
        <w:ind w:right="-101"/>
        <w:rPr>
          <w:rFonts w:cs="David"/>
          <w:sz w:val="24"/>
          <w:szCs w:val="24"/>
          <w:rtl/>
        </w:rPr>
      </w:pPr>
    </w:p>
    <w:p w:rsidR="007E18EE" w:rsidRDefault="007E18EE" w:rsidP="00277C6E">
      <w:pPr>
        <w:bidi/>
        <w:spacing w:line="360" w:lineRule="auto"/>
        <w:ind w:right="-101"/>
        <w:rPr>
          <w:rFonts w:cs="David"/>
          <w:sz w:val="24"/>
          <w:szCs w:val="24"/>
          <w:rtl/>
        </w:rPr>
      </w:pPr>
      <w:r w:rsidRPr="007E18EE">
        <w:rPr>
          <w:rFonts w:cs="David" w:hint="cs"/>
          <w:sz w:val="24"/>
          <w:szCs w:val="24"/>
          <w:rtl/>
        </w:rPr>
        <w:t xml:space="preserve">הודעה </w:t>
      </w:r>
      <w:r w:rsidR="00C06A71">
        <w:rPr>
          <w:rFonts w:cs="David" w:hint="cs"/>
          <w:sz w:val="24"/>
          <w:szCs w:val="24"/>
          <w:rtl/>
        </w:rPr>
        <w:t xml:space="preserve">משותפת </w:t>
      </w:r>
      <w:r w:rsidRPr="007E18EE">
        <w:rPr>
          <w:rFonts w:cs="David" w:hint="cs"/>
          <w:sz w:val="24"/>
          <w:szCs w:val="24"/>
          <w:rtl/>
        </w:rPr>
        <w:t>לעיתונות:</w:t>
      </w:r>
    </w:p>
    <w:p w:rsidR="00E54F89" w:rsidRDefault="00E54F89" w:rsidP="00E54F89">
      <w:pPr>
        <w:bidi/>
        <w:spacing w:line="360" w:lineRule="auto"/>
        <w:ind w:right="-101"/>
        <w:rPr>
          <w:rFonts w:cs="David"/>
          <w:sz w:val="24"/>
          <w:szCs w:val="24"/>
          <w:rtl/>
        </w:rPr>
      </w:pPr>
    </w:p>
    <w:p w:rsidR="00834787" w:rsidRPr="00C81636" w:rsidRDefault="00834787" w:rsidP="00C81636">
      <w:pPr>
        <w:pStyle w:val="1"/>
        <w:bidi/>
        <w:jc w:val="center"/>
        <w:rPr>
          <w:rFonts w:cs="David"/>
        </w:rPr>
      </w:pPr>
      <w:r w:rsidRPr="00C81636">
        <w:rPr>
          <w:rFonts w:cs="David"/>
          <w:color w:val="auto"/>
          <w:rtl/>
        </w:rPr>
        <w:t xml:space="preserve">המשלחת הישראלית </w:t>
      </w:r>
      <w:r w:rsidRPr="00C81636">
        <w:rPr>
          <w:rFonts w:cs="David" w:hint="cs"/>
          <w:color w:val="auto"/>
          <w:rtl/>
        </w:rPr>
        <w:t>השתתפה ב</w:t>
      </w:r>
      <w:r w:rsidRPr="00C81636">
        <w:rPr>
          <w:rFonts w:cs="David"/>
          <w:color w:val="auto"/>
          <w:rtl/>
        </w:rPr>
        <w:t>כנס השנתי של הבנק העולמי וקרן המטבע בוושינגטון</w:t>
      </w:r>
    </w:p>
    <w:p w:rsidR="00834787" w:rsidRPr="007C4478" w:rsidRDefault="00834787" w:rsidP="00377FF8">
      <w:pPr>
        <w:bidi/>
        <w:spacing w:before="100" w:beforeAutospacing="1" w:line="360" w:lineRule="auto"/>
        <w:jc w:val="both"/>
        <w:rPr>
          <w:rFonts w:ascii="David" w:hAnsi="David" w:cs="David"/>
          <w:sz w:val="24"/>
          <w:szCs w:val="24"/>
          <w:rtl/>
        </w:rPr>
      </w:pPr>
      <w:r w:rsidRPr="007C4478">
        <w:rPr>
          <w:rFonts w:ascii="David" w:hAnsi="David" w:cs="David"/>
          <w:color w:val="000000"/>
          <w:sz w:val="24"/>
          <w:szCs w:val="24"/>
          <w:rtl/>
        </w:rPr>
        <w:t>בסוף השבוע</w:t>
      </w:r>
      <w:r w:rsidRPr="007C4478">
        <w:rPr>
          <w:rFonts w:ascii="David" w:hAnsi="David" w:cs="David" w:hint="cs"/>
          <w:color w:val="000000"/>
          <w:sz w:val="24"/>
          <w:szCs w:val="24"/>
          <w:rtl/>
        </w:rPr>
        <w:t xml:space="preserve"> האחרון </w:t>
      </w:r>
      <w:r w:rsidRPr="007C4478">
        <w:rPr>
          <w:rFonts w:ascii="David" w:hAnsi="David" w:cs="David"/>
          <w:color w:val="000000"/>
          <w:sz w:val="24"/>
          <w:szCs w:val="24"/>
          <w:rtl/>
        </w:rPr>
        <w:t xml:space="preserve">התקיים בוושינגטון הכנס השנתי של הבנק העולמי וקרן המטבע העולמית. </w:t>
      </w:r>
      <w:bookmarkStart w:id="1" w:name="_GoBack"/>
      <w:r w:rsidRPr="007C4478">
        <w:rPr>
          <w:rFonts w:ascii="David" w:hAnsi="David" w:cs="David"/>
          <w:color w:val="000000"/>
          <w:sz w:val="24"/>
          <w:szCs w:val="24"/>
          <w:rtl/>
        </w:rPr>
        <w:t>המשלחת הישראלית, בראשו</w:t>
      </w:r>
      <w:r w:rsidRPr="007C4478">
        <w:rPr>
          <w:rFonts w:ascii="David" w:hAnsi="David" w:cs="David" w:hint="cs"/>
          <w:color w:val="000000"/>
          <w:sz w:val="24"/>
          <w:szCs w:val="24"/>
          <w:rtl/>
        </w:rPr>
        <w:t>ת</w:t>
      </w:r>
      <w:r w:rsidR="00377FF8">
        <w:rPr>
          <w:rFonts w:ascii="David" w:hAnsi="David" w:cs="David" w:hint="cs"/>
          <w:color w:val="000000"/>
          <w:sz w:val="24"/>
          <w:szCs w:val="24"/>
          <w:rtl/>
        </w:rPr>
        <w:t xml:space="preserve"> נגידת בנק ישראל</w:t>
      </w:r>
      <w:r w:rsidR="00377FF8" w:rsidRPr="007C4478">
        <w:rPr>
          <w:rFonts w:ascii="David" w:hAnsi="David" w:cs="David"/>
          <w:color w:val="000000"/>
          <w:sz w:val="24"/>
          <w:szCs w:val="24"/>
          <w:rtl/>
        </w:rPr>
        <w:t xml:space="preserve"> ד"ר </w:t>
      </w:r>
      <w:r w:rsidR="00377FF8" w:rsidRPr="007C4478">
        <w:rPr>
          <w:rFonts w:ascii="David" w:hAnsi="David" w:cs="David"/>
          <w:b/>
          <w:bCs/>
          <w:color w:val="000000"/>
          <w:sz w:val="24"/>
          <w:szCs w:val="24"/>
          <w:rtl/>
        </w:rPr>
        <w:t>קרנית פלוג</w:t>
      </w:r>
      <w:r w:rsidR="00377FF8" w:rsidRPr="007C4478">
        <w:rPr>
          <w:rFonts w:ascii="David" w:hAnsi="David" w:cs="David"/>
          <w:color w:val="000000"/>
          <w:sz w:val="24"/>
          <w:szCs w:val="24"/>
          <w:rtl/>
        </w:rPr>
        <w:t xml:space="preserve">, </w:t>
      </w:r>
      <w:r w:rsidR="00377FF8">
        <w:rPr>
          <w:rFonts w:ascii="David" w:hAnsi="David" w:cs="David" w:hint="cs"/>
          <w:color w:val="000000"/>
          <w:sz w:val="24"/>
          <w:szCs w:val="24"/>
          <w:rtl/>
        </w:rPr>
        <w:t>ו</w:t>
      </w:r>
      <w:r w:rsidRPr="007C4478">
        <w:rPr>
          <w:rFonts w:ascii="David" w:hAnsi="David" w:cs="David"/>
          <w:color w:val="000000"/>
          <w:sz w:val="24"/>
          <w:szCs w:val="24"/>
          <w:rtl/>
        </w:rPr>
        <w:t xml:space="preserve">מנכ"ל משרד האוצר, מר </w:t>
      </w:r>
      <w:r w:rsidRPr="007C4478">
        <w:rPr>
          <w:rFonts w:ascii="David" w:hAnsi="David" w:cs="David"/>
          <w:b/>
          <w:bCs/>
          <w:color w:val="000000"/>
          <w:sz w:val="24"/>
          <w:szCs w:val="24"/>
          <w:rtl/>
        </w:rPr>
        <w:t xml:space="preserve">שי </w:t>
      </w:r>
      <w:bookmarkEnd w:id="1"/>
      <w:proofErr w:type="spellStart"/>
      <w:r w:rsidRPr="007C4478">
        <w:rPr>
          <w:rFonts w:ascii="David" w:hAnsi="David" w:cs="David"/>
          <w:b/>
          <w:bCs/>
          <w:color w:val="000000"/>
          <w:sz w:val="24"/>
          <w:szCs w:val="24"/>
          <w:rtl/>
        </w:rPr>
        <w:t>באב"ד</w:t>
      </w:r>
      <w:proofErr w:type="spellEnd"/>
      <w:r w:rsidR="00377FF8">
        <w:rPr>
          <w:rFonts w:ascii="David" w:hAnsi="David" w:cs="David" w:hint="cs"/>
          <w:color w:val="000000"/>
          <w:sz w:val="24"/>
          <w:szCs w:val="24"/>
          <w:rtl/>
        </w:rPr>
        <w:t xml:space="preserve">, </w:t>
      </w:r>
      <w:r w:rsidRPr="007C4478">
        <w:rPr>
          <w:rFonts w:ascii="David" w:hAnsi="David" w:cs="David"/>
          <w:color w:val="000000"/>
          <w:sz w:val="24"/>
          <w:szCs w:val="24"/>
          <w:rtl/>
        </w:rPr>
        <w:t>השתתפה באירועים העיקריים בכנס וקיימה מספר רב של פגישות עם קובעי מדיניות בכלכלה העולמית</w:t>
      </w:r>
      <w:r w:rsidRPr="007C4478">
        <w:rPr>
          <w:rFonts w:ascii="David" w:hAnsi="David" w:cs="David" w:hint="cs"/>
          <w:color w:val="000000"/>
          <w:sz w:val="24"/>
          <w:szCs w:val="24"/>
          <w:rtl/>
        </w:rPr>
        <w:t xml:space="preserve"> </w:t>
      </w:r>
      <w:r w:rsidRPr="007C4478">
        <w:rPr>
          <w:rFonts w:ascii="David" w:hAnsi="David" w:cs="David"/>
          <w:color w:val="000000"/>
          <w:sz w:val="24"/>
          <w:szCs w:val="24"/>
          <w:rtl/>
        </w:rPr>
        <w:t xml:space="preserve">ועם גופים פיננסיים בינלאומיים מהמגזר העסקי. </w:t>
      </w:r>
      <w:r w:rsidRPr="007C4478">
        <w:rPr>
          <w:rFonts w:ascii="David" w:hAnsi="David" w:cs="David" w:hint="cs"/>
          <w:color w:val="000000"/>
          <w:sz w:val="24"/>
          <w:szCs w:val="24"/>
          <w:rtl/>
        </w:rPr>
        <w:t xml:space="preserve">בראשות </w:t>
      </w:r>
      <w:r w:rsidRPr="007C4478">
        <w:rPr>
          <w:rFonts w:ascii="David" w:hAnsi="David" w:cs="David"/>
          <w:color w:val="000000"/>
          <w:sz w:val="24"/>
          <w:szCs w:val="24"/>
          <w:rtl/>
        </w:rPr>
        <w:t xml:space="preserve">אחד ממושבי הכנס </w:t>
      </w:r>
      <w:r w:rsidRPr="007C4478">
        <w:rPr>
          <w:rFonts w:ascii="David" w:hAnsi="David" w:cs="David" w:hint="cs"/>
          <w:color w:val="000000"/>
          <w:sz w:val="24"/>
          <w:szCs w:val="24"/>
          <w:rtl/>
        </w:rPr>
        <w:t xml:space="preserve">עמד מנכ"ל משרד האוצר שי </w:t>
      </w:r>
      <w:proofErr w:type="spellStart"/>
      <w:r w:rsidRPr="007C4478">
        <w:rPr>
          <w:rFonts w:ascii="David" w:hAnsi="David" w:cs="David" w:hint="cs"/>
          <w:color w:val="000000"/>
          <w:sz w:val="24"/>
          <w:szCs w:val="24"/>
          <w:rtl/>
        </w:rPr>
        <w:t>באב"ד</w:t>
      </w:r>
      <w:proofErr w:type="spellEnd"/>
      <w:r w:rsidRPr="007C4478">
        <w:rPr>
          <w:rFonts w:ascii="David" w:hAnsi="David" w:cs="David" w:hint="cs"/>
          <w:color w:val="000000"/>
          <w:sz w:val="24"/>
          <w:szCs w:val="24"/>
          <w:rtl/>
        </w:rPr>
        <w:t>. המושב</w:t>
      </w:r>
      <w:r w:rsidRPr="007C4478">
        <w:rPr>
          <w:rFonts w:ascii="David" w:hAnsi="David" w:cs="David"/>
          <w:color w:val="000000"/>
          <w:sz w:val="24"/>
          <w:szCs w:val="24"/>
          <w:rtl/>
        </w:rPr>
        <w:t xml:space="preserve"> עסק בהצלחתה של ישראל לייצר סביבת סטארט-אפ שתומכת בצמיחת המשק והניסיון לייצר אקו-</w:t>
      </w:r>
      <w:proofErr w:type="spellStart"/>
      <w:r w:rsidRPr="007C4478">
        <w:rPr>
          <w:rFonts w:ascii="David" w:hAnsi="David" w:cs="David"/>
          <w:color w:val="000000"/>
          <w:sz w:val="24"/>
          <w:szCs w:val="24"/>
          <w:rtl/>
        </w:rPr>
        <w:t>סיסטם</w:t>
      </w:r>
      <w:proofErr w:type="spellEnd"/>
      <w:r w:rsidRPr="007C4478">
        <w:rPr>
          <w:rFonts w:ascii="David" w:hAnsi="David" w:cs="David"/>
          <w:color w:val="000000"/>
          <w:sz w:val="24"/>
          <w:szCs w:val="24"/>
          <w:rtl/>
        </w:rPr>
        <w:t xml:space="preserve"> של חדשנות וטכנולוגיה במדינות מתפתחות</w:t>
      </w:r>
      <w:r w:rsidRPr="007C4478">
        <w:rPr>
          <w:rFonts w:ascii="David" w:hAnsi="David" w:cs="David" w:hint="cs"/>
          <w:color w:val="000000"/>
          <w:sz w:val="24"/>
          <w:szCs w:val="24"/>
          <w:rtl/>
        </w:rPr>
        <w:t xml:space="preserve">. </w:t>
      </w:r>
    </w:p>
    <w:p w:rsidR="00834787" w:rsidRPr="007C4478" w:rsidRDefault="00834787" w:rsidP="004849B5">
      <w:pPr>
        <w:bidi/>
        <w:spacing w:before="100" w:beforeAutospacing="1" w:after="100" w:afterAutospacing="1" w:line="360" w:lineRule="auto"/>
        <w:jc w:val="both"/>
        <w:rPr>
          <w:rFonts w:ascii="David" w:hAnsi="David" w:cs="David"/>
          <w:sz w:val="24"/>
          <w:szCs w:val="24"/>
          <w:rtl/>
        </w:rPr>
      </w:pPr>
      <w:r w:rsidRPr="007C4478">
        <w:rPr>
          <w:rFonts w:ascii="David" w:hAnsi="David" w:cs="David"/>
          <w:sz w:val="24"/>
          <w:szCs w:val="24"/>
          <w:rtl/>
        </w:rPr>
        <w:t xml:space="preserve">על המשלחת נמנו גם </w:t>
      </w:r>
      <w:r w:rsidR="004849B5" w:rsidRPr="007C4478">
        <w:rPr>
          <w:rFonts w:ascii="David" w:hAnsi="David" w:cs="David"/>
          <w:sz w:val="24"/>
          <w:szCs w:val="24"/>
          <w:rtl/>
        </w:rPr>
        <w:t xml:space="preserve">המשנה לנגידת בנק ישראל ד"ר </w:t>
      </w:r>
      <w:r w:rsidR="004849B5" w:rsidRPr="007C4478">
        <w:rPr>
          <w:rFonts w:ascii="David" w:hAnsi="David" w:cs="David"/>
          <w:b/>
          <w:bCs/>
          <w:sz w:val="24"/>
          <w:szCs w:val="24"/>
          <w:rtl/>
        </w:rPr>
        <w:t>נדין בודו טרכטנברג</w:t>
      </w:r>
      <w:r w:rsidR="004849B5" w:rsidRPr="007C4478">
        <w:rPr>
          <w:rFonts w:ascii="David" w:hAnsi="David" w:cs="David"/>
          <w:sz w:val="24"/>
          <w:szCs w:val="24"/>
          <w:rtl/>
        </w:rPr>
        <w:t xml:space="preserve">, המפקחת על הבנקים ד"ר </w:t>
      </w:r>
      <w:r w:rsidR="004849B5" w:rsidRPr="007C4478">
        <w:rPr>
          <w:rFonts w:ascii="David" w:hAnsi="David" w:cs="David"/>
          <w:b/>
          <w:bCs/>
          <w:sz w:val="24"/>
          <w:szCs w:val="24"/>
          <w:rtl/>
        </w:rPr>
        <w:t>חדוה בר</w:t>
      </w:r>
      <w:r w:rsidR="004849B5" w:rsidRPr="007C4478">
        <w:rPr>
          <w:rFonts w:ascii="David" w:hAnsi="David" w:cs="David"/>
          <w:sz w:val="24"/>
          <w:szCs w:val="24"/>
          <w:rtl/>
        </w:rPr>
        <w:t xml:space="preserve">, ראש חטיבת השווקים </w:t>
      </w:r>
      <w:r w:rsidR="004849B5" w:rsidRPr="007C4478">
        <w:rPr>
          <w:rFonts w:ascii="David" w:hAnsi="David" w:cs="David"/>
          <w:b/>
          <w:bCs/>
          <w:sz w:val="24"/>
          <w:szCs w:val="24"/>
          <w:rtl/>
        </w:rPr>
        <w:t>אנדרו אביר</w:t>
      </w:r>
      <w:r w:rsidR="004849B5">
        <w:rPr>
          <w:rFonts w:ascii="David" w:hAnsi="David" w:cs="David" w:hint="cs"/>
          <w:sz w:val="24"/>
          <w:szCs w:val="24"/>
          <w:rtl/>
        </w:rPr>
        <w:t xml:space="preserve">, </w:t>
      </w:r>
      <w:r w:rsidRPr="007C4478">
        <w:rPr>
          <w:rFonts w:ascii="David" w:hAnsi="David" w:cs="David"/>
          <w:sz w:val="24"/>
          <w:szCs w:val="24"/>
          <w:rtl/>
        </w:rPr>
        <w:t xml:space="preserve">הכלכלן הראשי במשרד האוצר </w:t>
      </w:r>
      <w:r w:rsidRPr="007C4478">
        <w:rPr>
          <w:rFonts w:ascii="David" w:hAnsi="David" w:cs="David"/>
          <w:b/>
          <w:bCs/>
          <w:sz w:val="24"/>
          <w:szCs w:val="24"/>
          <w:rtl/>
        </w:rPr>
        <w:t xml:space="preserve">יואל </w:t>
      </w:r>
      <w:proofErr w:type="spellStart"/>
      <w:r w:rsidRPr="007C4478">
        <w:rPr>
          <w:rFonts w:ascii="David" w:hAnsi="David" w:cs="David"/>
          <w:b/>
          <w:bCs/>
          <w:sz w:val="24"/>
          <w:szCs w:val="24"/>
          <w:rtl/>
        </w:rPr>
        <w:t>נוה</w:t>
      </w:r>
      <w:proofErr w:type="spellEnd"/>
      <w:r w:rsidRPr="007C4478">
        <w:rPr>
          <w:rFonts w:ascii="David" w:hAnsi="David" w:cs="David"/>
          <w:sz w:val="24"/>
          <w:szCs w:val="24"/>
          <w:rtl/>
        </w:rPr>
        <w:t xml:space="preserve">, החשב הכללי </w:t>
      </w:r>
      <w:r w:rsidRPr="007C4478">
        <w:rPr>
          <w:rFonts w:ascii="David" w:hAnsi="David" w:cs="David"/>
          <w:b/>
          <w:bCs/>
          <w:sz w:val="24"/>
          <w:szCs w:val="24"/>
          <w:rtl/>
        </w:rPr>
        <w:t>רוני חזקיהו</w:t>
      </w:r>
      <w:r w:rsidRPr="007C4478">
        <w:rPr>
          <w:rFonts w:ascii="David" w:hAnsi="David" w:cs="David" w:hint="cs"/>
          <w:b/>
          <w:bCs/>
          <w:sz w:val="24"/>
          <w:szCs w:val="24"/>
          <w:rtl/>
        </w:rPr>
        <w:t>,</w:t>
      </w:r>
      <w:r w:rsidRPr="007C4478">
        <w:rPr>
          <w:rFonts w:ascii="David" w:hAnsi="David" w:cs="David"/>
          <w:sz w:val="24"/>
          <w:szCs w:val="24"/>
          <w:rtl/>
        </w:rPr>
        <w:t xml:space="preserve"> וכן בכירים נוספים </w:t>
      </w:r>
      <w:r w:rsidR="004849B5">
        <w:rPr>
          <w:rFonts w:ascii="David" w:hAnsi="David" w:cs="David" w:hint="cs"/>
          <w:sz w:val="24"/>
          <w:szCs w:val="24"/>
          <w:rtl/>
        </w:rPr>
        <w:t>מבנק ישראל וממשרד האוצר</w:t>
      </w:r>
      <w:r w:rsidRPr="007C4478">
        <w:rPr>
          <w:rFonts w:ascii="David" w:hAnsi="David" w:cs="David"/>
          <w:sz w:val="24"/>
          <w:szCs w:val="24"/>
          <w:rtl/>
        </w:rPr>
        <w:t>.</w:t>
      </w:r>
      <w:r w:rsidRPr="007C4478">
        <w:rPr>
          <w:rFonts w:ascii="David" w:hAnsi="David" w:cs="David" w:hint="cs"/>
          <w:sz w:val="24"/>
          <w:szCs w:val="24"/>
          <w:rtl/>
        </w:rPr>
        <w:t xml:space="preserve"> </w:t>
      </w:r>
    </w:p>
    <w:p w:rsidR="00834787" w:rsidRPr="007C4478" w:rsidRDefault="00834787" w:rsidP="00834787">
      <w:pPr>
        <w:bidi/>
        <w:spacing w:before="100" w:beforeAutospacing="1" w:after="100" w:afterAutospacing="1" w:line="360" w:lineRule="auto"/>
        <w:jc w:val="both"/>
        <w:rPr>
          <w:rFonts w:ascii="David" w:hAnsi="David" w:cs="David"/>
          <w:sz w:val="24"/>
          <w:szCs w:val="24"/>
          <w:rtl/>
        </w:rPr>
      </w:pPr>
      <w:r w:rsidRPr="007C4478">
        <w:rPr>
          <w:rFonts w:ascii="David" w:hAnsi="David" w:cs="David"/>
          <w:color w:val="000000"/>
          <w:sz w:val="24"/>
          <w:szCs w:val="24"/>
          <w:rtl/>
        </w:rPr>
        <w:t xml:space="preserve">המשלחת קיימה פגישות משותפות עם הדירקטור שעומד בראש קבוצת המדינות בה חברה ישראל בקרן במטבע הבינלאומית, מר </w:t>
      </w:r>
      <w:r w:rsidRPr="007C4478">
        <w:rPr>
          <w:rFonts w:ascii="David" w:hAnsi="David" w:cs="David"/>
          <w:color w:val="000000"/>
          <w:sz w:val="24"/>
          <w:szCs w:val="24"/>
        </w:rPr>
        <w:t xml:space="preserve">Anthony De </w:t>
      </w:r>
      <w:proofErr w:type="spellStart"/>
      <w:r w:rsidRPr="007C4478">
        <w:rPr>
          <w:rFonts w:ascii="David" w:hAnsi="David" w:cs="David"/>
          <w:color w:val="000000"/>
          <w:sz w:val="24"/>
          <w:szCs w:val="24"/>
        </w:rPr>
        <w:t>Lanoy</w:t>
      </w:r>
      <w:proofErr w:type="spellEnd"/>
      <w:r w:rsidRPr="007C4478">
        <w:rPr>
          <w:rFonts w:ascii="David" w:hAnsi="David" w:cs="David"/>
          <w:color w:val="000000"/>
          <w:sz w:val="24"/>
          <w:szCs w:val="24"/>
          <w:rtl/>
        </w:rPr>
        <w:t xml:space="preserve">,  עם הכלכלן הראשי של קרן המטבע, מר </w:t>
      </w:r>
      <w:r w:rsidRPr="007C4478">
        <w:rPr>
          <w:rFonts w:ascii="David" w:hAnsi="David" w:cs="David"/>
          <w:color w:val="000000"/>
          <w:sz w:val="24"/>
          <w:szCs w:val="24"/>
        </w:rPr>
        <w:t>Maurice Obstfeld</w:t>
      </w:r>
      <w:r w:rsidRPr="007C4478">
        <w:rPr>
          <w:rFonts w:ascii="David" w:hAnsi="David" w:cs="David"/>
          <w:color w:val="000000"/>
          <w:sz w:val="24"/>
          <w:szCs w:val="24"/>
          <w:rtl/>
        </w:rPr>
        <w:t>, ועם ראש הצוות שיבקר בישראל ויערוך את הדוח השנתי של קרן המטבע בישראל (ה-</w:t>
      </w:r>
      <w:r w:rsidRPr="007C4478">
        <w:rPr>
          <w:rFonts w:ascii="David" w:hAnsi="David" w:cs="David"/>
          <w:color w:val="000000"/>
          <w:sz w:val="24"/>
          <w:szCs w:val="24"/>
        </w:rPr>
        <w:t>Article IV</w:t>
      </w:r>
      <w:r w:rsidRPr="007C4478">
        <w:rPr>
          <w:rFonts w:ascii="David" w:hAnsi="David" w:cs="David"/>
          <w:color w:val="000000"/>
          <w:sz w:val="24"/>
          <w:szCs w:val="24"/>
          <w:rtl/>
        </w:rPr>
        <w:t xml:space="preserve">), מר </w:t>
      </w:r>
      <w:r w:rsidRPr="007C4478">
        <w:rPr>
          <w:rFonts w:ascii="David" w:hAnsi="David" w:cs="David"/>
          <w:color w:val="000000"/>
          <w:sz w:val="24"/>
          <w:szCs w:val="24"/>
        </w:rPr>
        <w:t xml:space="preserve">Craig </w:t>
      </w:r>
      <w:r w:rsidRPr="007C4478">
        <w:rPr>
          <w:sz w:val="24"/>
          <w:szCs w:val="24"/>
        </w:rPr>
        <w:t>Beaumont</w:t>
      </w:r>
      <w:r w:rsidRPr="007C4478">
        <w:rPr>
          <w:rFonts w:ascii="David" w:hAnsi="David" w:cs="David"/>
          <w:color w:val="000000"/>
          <w:sz w:val="24"/>
          <w:szCs w:val="24"/>
          <w:rtl/>
        </w:rPr>
        <w:t xml:space="preserve">. </w:t>
      </w:r>
    </w:p>
    <w:p w:rsidR="00834787" w:rsidRPr="007C4478" w:rsidRDefault="00834787" w:rsidP="00834787">
      <w:pPr>
        <w:bidi/>
        <w:spacing w:before="100" w:beforeAutospacing="1" w:after="100" w:afterAutospacing="1" w:line="360" w:lineRule="auto"/>
        <w:jc w:val="both"/>
        <w:rPr>
          <w:rFonts w:ascii="David" w:hAnsi="David" w:cs="David"/>
          <w:sz w:val="24"/>
          <w:szCs w:val="24"/>
          <w:rtl/>
        </w:rPr>
      </w:pPr>
      <w:r w:rsidRPr="007C4478">
        <w:rPr>
          <w:rFonts w:ascii="David" w:hAnsi="David" w:cs="David"/>
          <w:color w:val="000000"/>
          <w:sz w:val="24"/>
          <w:szCs w:val="24"/>
          <w:rtl/>
        </w:rPr>
        <w:t xml:space="preserve">משלחת בנק ישראל נפגשה בין השאר, עם נגידים ובנקאים מרכזיים בכירים משבדיה, שוויץ וארה"ב, ועם משלחות של הבנקים המסחריים החשובים בעולם. </w:t>
      </w:r>
    </w:p>
    <w:p w:rsidR="00834787" w:rsidRPr="007C4478" w:rsidRDefault="00834787" w:rsidP="00834787">
      <w:pPr>
        <w:bidi/>
        <w:spacing w:before="100" w:beforeAutospacing="1" w:line="360" w:lineRule="auto"/>
        <w:jc w:val="both"/>
        <w:rPr>
          <w:rFonts w:ascii="David" w:hAnsi="David" w:cs="David"/>
          <w:b/>
          <w:bCs/>
          <w:sz w:val="24"/>
          <w:szCs w:val="24"/>
          <w:rtl/>
        </w:rPr>
      </w:pPr>
      <w:r w:rsidRPr="007C4478">
        <w:rPr>
          <w:rFonts w:ascii="David" w:hAnsi="David" w:cs="David"/>
          <w:b/>
          <w:bCs/>
          <w:color w:val="000000"/>
          <w:sz w:val="24"/>
          <w:szCs w:val="24"/>
          <w:rtl/>
        </w:rPr>
        <w:t xml:space="preserve">מנכ"ל משרד האוצר, שי </w:t>
      </w:r>
      <w:proofErr w:type="spellStart"/>
      <w:r w:rsidRPr="007C4478">
        <w:rPr>
          <w:rFonts w:ascii="David" w:hAnsi="David" w:cs="David"/>
          <w:b/>
          <w:bCs/>
          <w:color w:val="000000"/>
          <w:sz w:val="24"/>
          <w:szCs w:val="24"/>
          <w:rtl/>
        </w:rPr>
        <w:t>באב"ד</w:t>
      </w:r>
      <w:proofErr w:type="spellEnd"/>
      <w:r w:rsidRPr="007C4478">
        <w:rPr>
          <w:rFonts w:ascii="David" w:hAnsi="David" w:cs="David"/>
          <w:b/>
          <w:bCs/>
          <w:color w:val="000000"/>
          <w:sz w:val="24"/>
          <w:szCs w:val="24"/>
          <w:rtl/>
        </w:rPr>
        <w:t xml:space="preserve">: </w:t>
      </w:r>
      <w:r w:rsidRPr="007C4478">
        <w:rPr>
          <w:rFonts w:ascii="David" w:hAnsi="David" w:cs="David" w:hint="cs"/>
          <w:sz w:val="24"/>
          <w:szCs w:val="24"/>
          <w:rtl/>
        </w:rPr>
        <w:t>"</w:t>
      </w:r>
      <w:r w:rsidRPr="007C4478">
        <w:rPr>
          <w:rFonts w:ascii="David" w:hAnsi="David" w:cs="David"/>
          <w:sz w:val="24"/>
          <w:szCs w:val="24"/>
          <w:rtl/>
        </w:rPr>
        <w:t xml:space="preserve">הכנס השנתי של הבנק העולמי מאפשר לקבל סקירה מקיפה </w:t>
      </w:r>
      <w:r w:rsidRPr="007C4478">
        <w:rPr>
          <w:rFonts w:ascii="David" w:hAnsi="David" w:cs="David" w:hint="cs"/>
          <w:sz w:val="24"/>
          <w:szCs w:val="24"/>
          <w:rtl/>
        </w:rPr>
        <w:t>של</w:t>
      </w:r>
      <w:r w:rsidRPr="007C4478">
        <w:rPr>
          <w:rFonts w:ascii="David" w:hAnsi="David" w:cs="David"/>
          <w:sz w:val="24"/>
          <w:szCs w:val="24"/>
          <w:rtl/>
        </w:rPr>
        <w:t xml:space="preserve"> הכלכלה העולמית והאתגרים הניצבים בפניה. יחד עם זאת</w:t>
      </w:r>
      <w:r w:rsidRPr="007C4478">
        <w:rPr>
          <w:rFonts w:ascii="David" w:hAnsi="David" w:cs="David" w:hint="cs"/>
          <w:sz w:val="24"/>
          <w:szCs w:val="24"/>
          <w:rtl/>
        </w:rPr>
        <w:t>,</w:t>
      </w:r>
      <w:r w:rsidRPr="007C4478">
        <w:rPr>
          <w:rFonts w:ascii="David" w:hAnsi="David" w:cs="David"/>
          <w:sz w:val="24"/>
          <w:szCs w:val="24"/>
          <w:rtl/>
        </w:rPr>
        <w:t xml:space="preserve"> הכנס מאפשר לקיים פגישות עם עמיתים ממדינות שונות ולדון עימם על  דרכי</w:t>
      </w:r>
      <w:r w:rsidRPr="007C4478">
        <w:rPr>
          <w:rFonts w:ascii="David" w:hAnsi="David" w:cs="David" w:hint="cs"/>
          <w:sz w:val="24"/>
          <w:szCs w:val="24"/>
          <w:rtl/>
        </w:rPr>
        <w:t xml:space="preserve"> התמודדות</w:t>
      </w:r>
      <w:r w:rsidRPr="007C4478">
        <w:rPr>
          <w:rFonts w:ascii="David" w:hAnsi="David" w:cs="David"/>
          <w:sz w:val="24"/>
          <w:szCs w:val="24"/>
          <w:rtl/>
        </w:rPr>
        <w:t xml:space="preserve"> </w:t>
      </w:r>
      <w:r w:rsidRPr="007C4478">
        <w:rPr>
          <w:rFonts w:ascii="David" w:hAnsi="David" w:cs="David" w:hint="cs"/>
          <w:sz w:val="24"/>
          <w:szCs w:val="24"/>
          <w:rtl/>
        </w:rPr>
        <w:t>ושיתופי פעולה אפשריים</w:t>
      </w:r>
      <w:r w:rsidRPr="007C4478">
        <w:rPr>
          <w:rFonts w:ascii="David" w:hAnsi="David" w:cs="David" w:hint="cs"/>
          <w:b/>
          <w:bCs/>
          <w:sz w:val="24"/>
          <w:szCs w:val="24"/>
          <w:rtl/>
        </w:rPr>
        <w:t>"</w:t>
      </w:r>
      <w:r w:rsidRPr="007C4478">
        <w:rPr>
          <w:rFonts w:ascii="David" w:hAnsi="David" w:cs="David" w:hint="cs"/>
          <w:sz w:val="24"/>
          <w:szCs w:val="24"/>
          <w:rtl/>
        </w:rPr>
        <w:t>.</w:t>
      </w:r>
    </w:p>
    <w:p w:rsidR="002618D5" w:rsidRPr="00F815F5" w:rsidRDefault="00834787" w:rsidP="005B3697">
      <w:pPr>
        <w:bidi/>
        <w:spacing w:before="100" w:beforeAutospacing="1" w:line="360" w:lineRule="auto"/>
        <w:jc w:val="both"/>
        <w:rPr>
          <w:rFonts w:cs="David"/>
          <w:sz w:val="24"/>
          <w:szCs w:val="24"/>
        </w:rPr>
      </w:pPr>
      <w:r w:rsidRPr="007C4478">
        <w:rPr>
          <w:rFonts w:ascii="David" w:hAnsi="David" w:cs="David"/>
          <w:b/>
          <w:bCs/>
          <w:color w:val="000000"/>
          <w:sz w:val="24"/>
          <w:szCs w:val="24"/>
          <w:rtl/>
        </w:rPr>
        <w:lastRenderedPageBreak/>
        <w:t>נגידת בנק ישראל, ד"ר קרנית פלוג</w:t>
      </w:r>
      <w:r w:rsidRPr="007C4478">
        <w:rPr>
          <w:rFonts w:ascii="David" w:hAnsi="David" w:cs="David"/>
          <w:color w:val="000000"/>
          <w:sz w:val="24"/>
          <w:szCs w:val="24"/>
          <w:rtl/>
        </w:rPr>
        <w:t xml:space="preserve">: "בפגישות שקיימנו הייתה תחושה של אופטימיות זהירה מבחינת ההתפתחויות הנוכחיות והצפויות לכלכלה העולמית בשנים הקרובות. הקרן העלתה את תחזית הצמיחה העולמית לשנים הקרובות, והדגישה את חשיבותו של הסחר העולמי כמנוע לצמיחת הפעילות הכלכלית. הקרן קוראת לקובעי המדיניות במדינות השונות לנצל את השיפור בסביבה הכלכלית במרבית מדינות העולם, על מנת לבצע רפורמות מבניות ולקדם צעדי מדיניות בראייה צופה פני עתיד, שיתנו מענה לבעיות ארוכות הטווח איתן מתמודדות הכלכלות השונות. קריאה זו משתלבת עם המסר העולה מדוחות בנק ישראל בשנים האחרונות. בנקים מרכזיים שונים מתמודדים עם אתגרים דומים לאלו שאיתם מתמודד בנק ישראל, ונציגיהם חלקו </w:t>
      </w:r>
      <w:proofErr w:type="spellStart"/>
      <w:r w:rsidRPr="007C4478">
        <w:rPr>
          <w:rFonts w:ascii="David" w:hAnsi="David" w:cs="David"/>
          <w:color w:val="000000"/>
          <w:sz w:val="24"/>
          <w:szCs w:val="24"/>
          <w:rtl/>
        </w:rPr>
        <w:t>איתנו</w:t>
      </w:r>
      <w:proofErr w:type="spellEnd"/>
      <w:r w:rsidRPr="007C4478">
        <w:rPr>
          <w:rFonts w:ascii="David" w:hAnsi="David" w:cs="David"/>
          <w:color w:val="000000"/>
          <w:sz w:val="24"/>
          <w:szCs w:val="24"/>
          <w:rtl/>
        </w:rPr>
        <w:t xml:space="preserve"> ידע </w:t>
      </w:r>
      <w:proofErr w:type="spellStart"/>
      <w:r w:rsidRPr="007C4478">
        <w:rPr>
          <w:rFonts w:ascii="David" w:hAnsi="David" w:cs="David"/>
          <w:color w:val="000000"/>
          <w:sz w:val="24"/>
          <w:szCs w:val="24"/>
          <w:rtl/>
        </w:rPr>
        <w:t>ונסיון</w:t>
      </w:r>
      <w:proofErr w:type="spellEnd"/>
      <w:r w:rsidRPr="007C4478">
        <w:rPr>
          <w:rFonts w:ascii="David" w:hAnsi="David" w:cs="David"/>
          <w:color w:val="000000"/>
          <w:sz w:val="24"/>
          <w:szCs w:val="24"/>
          <w:rtl/>
        </w:rPr>
        <w:t xml:space="preserve"> ממדינותיהם בנושאים שונים והביעו עניין רב באופן ניהול המדיניות של בנק ישראל. בתחום הסייבר הציג הבנק העולמי את הרגולציה שעיצב הפיקוח על הבנקים כדוגמא לאופן שבו רגולטורים מתמודדים עם אתגר הסייבר". </w:t>
      </w:r>
    </w:p>
    <w:sectPr w:rsidR="002618D5" w:rsidRPr="00F815F5" w:rsidSect="00946BDE">
      <w:footerReference w:type="default" r:id="rId15"/>
      <w:pgSz w:w="11906" w:h="16838"/>
      <w:pgMar w:top="1440" w:right="1800" w:bottom="1440" w:left="1800" w:header="708"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54C" w:rsidRDefault="00C4454C" w:rsidP="00C04A6B">
      <w:r>
        <w:separator/>
      </w:r>
    </w:p>
  </w:endnote>
  <w:endnote w:type="continuationSeparator" w:id="0">
    <w:p w:rsidR="00C4454C" w:rsidRDefault="00C4454C"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Times New (W1)">
    <w:altName w:val="Times New Roman"/>
    <w:charset w:val="00"/>
    <w:family w:val="roman"/>
    <w:pitch w:val="variable"/>
    <w:sig w:usb0="00000000" w:usb1="80000000" w:usb2="00000008"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B7B" w:rsidRPr="002F7E05" w:rsidRDefault="007C3B7B" w:rsidP="00D71F63">
    <w:pPr>
      <w:bidi/>
      <w:spacing w:line="360" w:lineRule="auto"/>
      <w:ind w:right="-284"/>
      <w:rPr>
        <w:rFonts w:cs="David"/>
        <w:sz w:val="24"/>
        <w:szCs w:val="24"/>
        <w:rtl/>
        <w:cs/>
        <w:lang w:val="he-IL"/>
      </w:rPr>
    </w:pPr>
    <w:r w:rsidRPr="002F7E05">
      <w:rPr>
        <w:rFonts w:cs="David" w:hint="cs"/>
        <w:sz w:val="24"/>
        <w:szCs w:val="24"/>
        <w:rtl/>
        <w:cs/>
        <w:lang w:val="he-IL"/>
      </w:rPr>
      <w:t>בנק ישראל</w:t>
    </w:r>
    <w:r w:rsidR="00D71F63">
      <w:rPr>
        <w:rFonts w:cs="David" w:hint="cs"/>
        <w:sz w:val="24"/>
        <w:szCs w:val="24"/>
        <w:rtl/>
        <w:cs/>
        <w:lang w:val="he-IL"/>
      </w:rPr>
      <w:t>-</w:t>
    </w:r>
    <w:r w:rsidRPr="002F7E05">
      <w:rPr>
        <w:rFonts w:cs="David" w:hint="cs"/>
        <w:sz w:val="24"/>
        <w:szCs w:val="24"/>
        <w:rtl/>
        <w:cs/>
        <w:lang w:val="he-IL"/>
      </w:rPr>
      <w:t xml:space="preserve"> </w:t>
    </w:r>
    <w:r w:rsidR="00D71F63">
      <w:rPr>
        <w:rFonts w:cs="David" w:hint="cs"/>
        <w:sz w:val="24"/>
        <w:szCs w:val="24"/>
        <w:rtl/>
        <w:lang w:val="he-IL"/>
      </w:rPr>
      <w:t>השתתפות המשלחת הישראלית</w:t>
    </w:r>
    <w:r w:rsidRPr="007C3B7B">
      <w:rPr>
        <w:rFonts w:cs="David" w:hint="cs"/>
        <w:sz w:val="24"/>
        <w:szCs w:val="24"/>
        <w:rtl/>
        <w:lang w:val="he-IL"/>
      </w:rPr>
      <w:t xml:space="preserve"> ב</w:t>
    </w:r>
    <w:r w:rsidRPr="007C3B7B">
      <w:rPr>
        <w:rFonts w:cs="David"/>
        <w:sz w:val="24"/>
        <w:szCs w:val="24"/>
        <w:rtl/>
        <w:lang w:val="he-IL"/>
      </w:rPr>
      <w:t>כנס של הבנק העולמי וקרן המטבע</w:t>
    </w:r>
    <w:r w:rsidR="00D71F63">
      <w:rPr>
        <w:rFonts w:cs="David" w:hint="cs"/>
        <w:sz w:val="24"/>
        <w:szCs w:val="24"/>
        <w:rtl/>
        <w:cs/>
        <w:lang w:val="he-IL"/>
      </w:rPr>
      <w:t xml:space="preserve">      </w:t>
    </w:r>
    <w:r w:rsidRPr="002F7E05">
      <w:rPr>
        <w:rFonts w:cs="David"/>
        <w:sz w:val="24"/>
        <w:szCs w:val="24"/>
        <w:rtl/>
        <w:cs/>
        <w:lang w:val="he-IL"/>
      </w:rPr>
      <w:t xml:space="preserve">עמוד </w:t>
    </w:r>
    <w:r w:rsidRPr="002F7E05">
      <w:rPr>
        <w:rFonts w:cs="David"/>
        <w:b/>
        <w:bCs/>
        <w:sz w:val="24"/>
        <w:szCs w:val="24"/>
      </w:rPr>
      <w:fldChar w:fldCharType="begin"/>
    </w:r>
    <w:r w:rsidRPr="002F7E05">
      <w:rPr>
        <w:rFonts w:cs="David"/>
        <w:b/>
        <w:bCs/>
        <w:sz w:val="24"/>
        <w:szCs w:val="24"/>
        <w:rtl/>
        <w:cs/>
      </w:rPr>
      <w:instrText>PAGE</w:instrText>
    </w:r>
    <w:r w:rsidRPr="002F7E05">
      <w:rPr>
        <w:rFonts w:cs="David"/>
        <w:b/>
        <w:bCs/>
        <w:sz w:val="24"/>
        <w:szCs w:val="24"/>
      </w:rPr>
      <w:fldChar w:fldCharType="separate"/>
    </w:r>
    <w:r w:rsidR="00C81636">
      <w:rPr>
        <w:rFonts w:cs="David"/>
        <w:b/>
        <w:bCs/>
        <w:noProof/>
        <w:sz w:val="24"/>
        <w:szCs w:val="24"/>
        <w:rtl/>
      </w:rPr>
      <w:t>1</w:t>
    </w:r>
    <w:r w:rsidRPr="002F7E05">
      <w:rPr>
        <w:rFonts w:cs="David"/>
        <w:b/>
        <w:bCs/>
        <w:sz w:val="24"/>
        <w:szCs w:val="24"/>
      </w:rPr>
      <w:fldChar w:fldCharType="end"/>
    </w:r>
    <w:r w:rsidRPr="002F7E05">
      <w:rPr>
        <w:rFonts w:cs="David"/>
        <w:sz w:val="24"/>
        <w:szCs w:val="24"/>
        <w:rtl/>
        <w:cs/>
        <w:lang w:val="he-IL"/>
      </w:rPr>
      <w:t xml:space="preserve"> מתוך </w:t>
    </w:r>
    <w:r w:rsidRPr="002F7E05">
      <w:rPr>
        <w:rFonts w:cs="David"/>
        <w:b/>
        <w:bCs/>
        <w:sz w:val="24"/>
        <w:szCs w:val="24"/>
      </w:rPr>
      <w:fldChar w:fldCharType="begin"/>
    </w:r>
    <w:r w:rsidRPr="002F7E05">
      <w:rPr>
        <w:rFonts w:cs="David"/>
        <w:b/>
        <w:bCs/>
        <w:sz w:val="24"/>
        <w:szCs w:val="24"/>
        <w:rtl/>
        <w:cs/>
      </w:rPr>
      <w:instrText>NUMPAGES</w:instrText>
    </w:r>
    <w:r w:rsidRPr="002F7E05">
      <w:rPr>
        <w:rFonts w:cs="David"/>
        <w:b/>
        <w:bCs/>
        <w:sz w:val="24"/>
        <w:szCs w:val="24"/>
      </w:rPr>
      <w:fldChar w:fldCharType="separate"/>
    </w:r>
    <w:r w:rsidR="00C81636">
      <w:rPr>
        <w:rFonts w:cs="David"/>
        <w:b/>
        <w:bCs/>
        <w:noProof/>
        <w:sz w:val="24"/>
        <w:szCs w:val="24"/>
        <w:rtl/>
      </w:rPr>
      <w:t>2</w:t>
    </w:r>
    <w:r w:rsidRPr="002F7E05">
      <w:rPr>
        <w:rFonts w:cs="David"/>
        <w:b/>
        <w:bCs/>
        <w:sz w:val="24"/>
        <w:szCs w:val="24"/>
      </w:rPr>
      <w:fldChar w:fldCharType="end"/>
    </w:r>
  </w:p>
  <w:p w:rsidR="007C3B7B" w:rsidRDefault="007C3B7B" w:rsidP="00D71F63">
    <w:pPr>
      <w:pStyle w:val="a7"/>
      <w:ind w:right="-284"/>
      <w:rPr>
        <w:rtl/>
        <w:cs/>
      </w:rPr>
    </w:pPr>
  </w:p>
  <w:p w:rsidR="00114AB3" w:rsidRDefault="00114AB3" w:rsidP="00D71F63">
    <w:pPr>
      <w:pStyle w:val="a7"/>
      <w:ind w:righ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54C" w:rsidRDefault="00C4454C" w:rsidP="00C04A6B">
      <w:r>
        <w:separator/>
      </w:r>
    </w:p>
  </w:footnote>
  <w:footnote w:type="continuationSeparator" w:id="0">
    <w:p w:rsidR="00C4454C" w:rsidRDefault="00C4454C" w:rsidP="00C0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53DE5"/>
    <w:multiLevelType w:val="hybridMultilevel"/>
    <w:tmpl w:val="725A73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C936A8BC">
      <w:start w:val="4"/>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lvlOverride w:ilvl="2">
      <w:startOverride w:val="4"/>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227B"/>
    <w:rsid w:val="00016D86"/>
    <w:rsid w:val="00114AB3"/>
    <w:rsid w:val="00115A82"/>
    <w:rsid w:val="00134532"/>
    <w:rsid w:val="00177686"/>
    <w:rsid w:val="00180E8A"/>
    <w:rsid w:val="00181116"/>
    <w:rsid w:val="001C49BE"/>
    <w:rsid w:val="001D14AB"/>
    <w:rsid w:val="001D7646"/>
    <w:rsid w:val="001E5A00"/>
    <w:rsid w:val="002438E2"/>
    <w:rsid w:val="002618D5"/>
    <w:rsid w:val="00277C6E"/>
    <w:rsid w:val="002B3FB0"/>
    <w:rsid w:val="002C322C"/>
    <w:rsid w:val="003537B9"/>
    <w:rsid w:val="00377FF8"/>
    <w:rsid w:val="003901E0"/>
    <w:rsid w:val="00420F93"/>
    <w:rsid w:val="0044713E"/>
    <w:rsid w:val="004625EB"/>
    <w:rsid w:val="004849B5"/>
    <w:rsid w:val="004B5D8D"/>
    <w:rsid w:val="004F06E0"/>
    <w:rsid w:val="00502068"/>
    <w:rsid w:val="00535366"/>
    <w:rsid w:val="00567D10"/>
    <w:rsid w:val="0057017D"/>
    <w:rsid w:val="005B3697"/>
    <w:rsid w:val="005E21FF"/>
    <w:rsid w:val="00614095"/>
    <w:rsid w:val="006338AC"/>
    <w:rsid w:val="00673A04"/>
    <w:rsid w:val="006C01FB"/>
    <w:rsid w:val="006C402E"/>
    <w:rsid w:val="006F04A8"/>
    <w:rsid w:val="00762D5A"/>
    <w:rsid w:val="007C3B7B"/>
    <w:rsid w:val="007C4478"/>
    <w:rsid w:val="007E18EE"/>
    <w:rsid w:val="00826810"/>
    <w:rsid w:val="00834787"/>
    <w:rsid w:val="00837763"/>
    <w:rsid w:val="00852D44"/>
    <w:rsid w:val="0086330B"/>
    <w:rsid w:val="00863F1E"/>
    <w:rsid w:val="00881EF7"/>
    <w:rsid w:val="008B55E9"/>
    <w:rsid w:val="008B5665"/>
    <w:rsid w:val="008C63BC"/>
    <w:rsid w:val="00946BDE"/>
    <w:rsid w:val="00961256"/>
    <w:rsid w:val="00961EFC"/>
    <w:rsid w:val="009633DB"/>
    <w:rsid w:val="009818C2"/>
    <w:rsid w:val="0098724F"/>
    <w:rsid w:val="009A6D1D"/>
    <w:rsid w:val="009C16BD"/>
    <w:rsid w:val="00A57161"/>
    <w:rsid w:val="00A846F5"/>
    <w:rsid w:val="00AA51B0"/>
    <w:rsid w:val="00AA7ED7"/>
    <w:rsid w:val="00AB409F"/>
    <w:rsid w:val="00AD759C"/>
    <w:rsid w:val="00AE591E"/>
    <w:rsid w:val="00B058F3"/>
    <w:rsid w:val="00B2503D"/>
    <w:rsid w:val="00B43B60"/>
    <w:rsid w:val="00B84BD7"/>
    <w:rsid w:val="00BE235C"/>
    <w:rsid w:val="00BE49A2"/>
    <w:rsid w:val="00BF601D"/>
    <w:rsid w:val="00C04A6B"/>
    <w:rsid w:val="00C06A71"/>
    <w:rsid w:val="00C25C1C"/>
    <w:rsid w:val="00C4454C"/>
    <w:rsid w:val="00C45C9C"/>
    <w:rsid w:val="00C656C3"/>
    <w:rsid w:val="00C81636"/>
    <w:rsid w:val="00C84B20"/>
    <w:rsid w:val="00CB09D5"/>
    <w:rsid w:val="00CB1B2B"/>
    <w:rsid w:val="00CB73F4"/>
    <w:rsid w:val="00CE33E6"/>
    <w:rsid w:val="00CE54EF"/>
    <w:rsid w:val="00D3721C"/>
    <w:rsid w:val="00D45E49"/>
    <w:rsid w:val="00D55516"/>
    <w:rsid w:val="00D71F63"/>
    <w:rsid w:val="00D87DC1"/>
    <w:rsid w:val="00DD5923"/>
    <w:rsid w:val="00DF0C67"/>
    <w:rsid w:val="00E54F89"/>
    <w:rsid w:val="00E83262"/>
    <w:rsid w:val="00E85E11"/>
    <w:rsid w:val="00ED153D"/>
    <w:rsid w:val="00F75061"/>
    <w:rsid w:val="00F815F5"/>
    <w:rsid w:val="00F81A53"/>
    <w:rsid w:val="00F96916"/>
    <w:rsid w:val="00FA20AC"/>
    <w:rsid w:val="00FB77B4"/>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1">
    <w:name w:val="heading 1"/>
    <w:basedOn w:val="a"/>
    <w:next w:val="a"/>
    <w:link w:val="10"/>
    <w:uiPriority w:val="9"/>
    <w:qFormat/>
    <w:rsid w:val="00C816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link w:val="aa"/>
    <w:uiPriority w:val="34"/>
    <w:qFormat/>
    <w:rsid w:val="00FB77B4"/>
    <w:pPr>
      <w:bidi/>
      <w:spacing w:before="120" w:after="120" w:line="360" w:lineRule="auto"/>
      <w:ind w:left="720"/>
      <w:contextualSpacing/>
      <w:jc w:val="both"/>
    </w:pPr>
    <w:rPr>
      <w:rFonts w:eastAsiaTheme="minorHAnsi" w:cs="David"/>
      <w:sz w:val="24"/>
      <w:szCs w:val="24"/>
      <w:lang w:eastAsia="en-US"/>
    </w:rPr>
  </w:style>
  <w:style w:type="character" w:customStyle="1" w:styleId="aa">
    <w:name w:val="פיסקת רשימה תו"/>
    <w:link w:val="a9"/>
    <w:uiPriority w:val="34"/>
    <w:locked/>
    <w:rsid w:val="00FB77B4"/>
    <w:rPr>
      <w:rFonts w:ascii="Times New Roman" w:hAnsi="Times New Roman" w:cs="David"/>
      <w:sz w:val="24"/>
      <w:szCs w:val="24"/>
    </w:rPr>
  </w:style>
  <w:style w:type="character" w:styleId="Hyperlink">
    <w:name w:val="Hyperlink"/>
    <w:rsid w:val="005E21FF"/>
    <w:rPr>
      <w:color w:val="0000FF"/>
      <w:u w:val="single"/>
    </w:rPr>
  </w:style>
  <w:style w:type="character" w:customStyle="1" w:styleId="10">
    <w:name w:val="כותרת 1 תו"/>
    <w:basedOn w:val="a0"/>
    <w:link w:val="1"/>
    <w:uiPriority w:val="9"/>
    <w:rsid w:val="00C81636"/>
    <w:rPr>
      <w:rFonts w:asciiTheme="majorHAnsi" w:eastAsiaTheme="majorEastAsia" w:hAnsiTheme="majorHAnsi" w:cstheme="majorBidi"/>
      <w:b/>
      <w:bCs/>
      <w:color w:val="365F91" w:themeColor="accent1" w:themeShade="BF"/>
      <w:sz w:val="28"/>
      <w:szCs w:val="28"/>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1">
    <w:name w:val="heading 1"/>
    <w:basedOn w:val="a"/>
    <w:next w:val="a"/>
    <w:link w:val="10"/>
    <w:uiPriority w:val="9"/>
    <w:qFormat/>
    <w:rsid w:val="00C816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link w:val="aa"/>
    <w:uiPriority w:val="34"/>
    <w:qFormat/>
    <w:rsid w:val="00FB77B4"/>
    <w:pPr>
      <w:bidi/>
      <w:spacing w:before="120" w:after="120" w:line="360" w:lineRule="auto"/>
      <w:ind w:left="720"/>
      <w:contextualSpacing/>
      <w:jc w:val="both"/>
    </w:pPr>
    <w:rPr>
      <w:rFonts w:eastAsiaTheme="minorHAnsi" w:cs="David"/>
      <w:sz w:val="24"/>
      <w:szCs w:val="24"/>
      <w:lang w:eastAsia="en-US"/>
    </w:rPr>
  </w:style>
  <w:style w:type="character" w:customStyle="1" w:styleId="aa">
    <w:name w:val="פיסקת רשימה תו"/>
    <w:link w:val="a9"/>
    <w:uiPriority w:val="34"/>
    <w:locked/>
    <w:rsid w:val="00FB77B4"/>
    <w:rPr>
      <w:rFonts w:ascii="Times New Roman" w:hAnsi="Times New Roman" w:cs="David"/>
      <w:sz w:val="24"/>
      <w:szCs w:val="24"/>
    </w:rPr>
  </w:style>
  <w:style w:type="character" w:styleId="Hyperlink">
    <w:name w:val="Hyperlink"/>
    <w:rsid w:val="005E21FF"/>
    <w:rPr>
      <w:color w:val="0000FF"/>
      <w:u w:val="single"/>
    </w:rPr>
  </w:style>
  <w:style w:type="character" w:customStyle="1" w:styleId="10">
    <w:name w:val="כותרת 1 תו"/>
    <w:basedOn w:val="a0"/>
    <w:link w:val="1"/>
    <w:uiPriority w:val="9"/>
    <w:rsid w:val="00C81636"/>
    <w:rPr>
      <w:rFonts w:asciiTheme="majorHAnsi" w:eastAsiaTheme="majorEastAsia" w:hAnsiTheme="majorHAnsi" w:cstheme="majorBidi"/>
      <w:b/>
      <w:bCs/>
      <w:color w:val="365F91" w:themeColor="accent1" w:themeShade="BF"/>
      <w:sz w:val="28"/>
      <w:szCs w:val="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40786">
      <w:bodyDiv w:val="1"/>
      <w:marLeft w:val="0"/>
      <w:marRight w:val="0"/>
      <w:marTop w:val="0"/>
      <w:marBottom w:val="0"/>
      <w:divBdr>
        <w:top w:val="none" w:sz="0" w:space="0" w:color="auto"/>
        <w:left w:val="none" w:sz="0" w:space="0" w:color="auto"/>
        <w:bottom w:val="none" w:sz="0" w:space="0" w:color="auto"/>
        <w:right w:val="none" w:sz="0" w:space="0" w:color="auto"/>
      </w:divBdr>
    </w:div>
    <w:div w:id="16770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BoiCreatedDate xmlns="6871bb5f-b894-426a-86a5-0ee8400e941d" xsi:nil="true"/>
    <PublishingRollupImage xmlns="http://schemas.microsoft.com/sharepoint/v3" xsi:nil="true"/>
    <BoiRemoveFromResults xmlns="6871bb5f-b894-426a-86a5-0ee8400e941d">false</BoiRemoveFromResults>
    <BoiAddThisButton xmlns="6871bb5f-b894-426a-86a5-0ee8400e941d">false</BoiAddThisButton>
    <TaxCatchAll xmlns="6871bb5f-b894-426a-86a5-0ee8400e941d"/>
    <BoiArchiveTags xmlns="6871bb5f-b894-426a-86a5-0ee8400e941d" xsi:nil="true"/>
    <PublishingContactEmail xmlns="http://schemas.microsoft.com/sharepoint/v3" xsi:nil="true"/>
    <BoiUnit xmlns="6871bb5f-b894-426a-86a5-0ee8400e941d" xsi:nil="true"/>
    <PublishingVariationRelationshipLinkFieldID xmlns="http://schemas.microsoft.com/sharepoint/v3">
      <Url xsi:nil="true"/>
      <Description xsi:nil="true"/>
    </PublishingVariationRelationshipLinkFieldID>
    <PublishingPageContent xmlns="http://schemas.microsoft.com/sharepoint/v3" xsi:nil="true"/>
    <BoiVideoUrl xmlns="6871bb5f-b894-426a-86a5-0ee8400e941d" xsi:nil="true"/>
    <PublishingVariationGroupID xmlns="http://schemas.microsoft.com/sharepoint/v3" xsi:nil="true"/>
    <ArticleByLine xmlns="http://schemas.microsoft.com/sharepoint/v3" xsi:nil="true"/>
    <Audience xmlns="http://schemas.microsoft.com/sharepoint/v3" xsi:nil="true"/>
    <gd25165b16d64b3c97c8455b9e8a493f xmlns="dcb87790-5c24-45dc-a549-fde8e8ee2a1f">
      <Terms xmlns="http://schemas.microsoft.com/office/infopath/2007/PartnerControls"/>
    </gd25165b16d64b3c97c8455b9e8a493f>
    <PublishingContactPicture xmlns="http://schemas.microsoft.com/sharepoint/v3">
      <Url xsi:nil="true"/>
      <Description xsi:nil="true"/>
    </PublishingContactPicture>
    <BoiAltTitle xmlns="6871bb5f-b894-426a-86a5-0ee8400e941d"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youtube_id xmlns="dcb87790-5c24-45dc-a549-fde8e8ee2a1f" xsi:nil="true"/>
    <ApprovePublish xmlns="dcb87790-5c24-45dc-a549-fde8e8ee2a1f">false</ApprovePublis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דף כללי בנק ישראל" ma:contentTypeID="0x010100C568DB52D9D0A14D9B2FDCC96666E9F2007948130EC3DB064584E219954237AF3900E1AAC051812F4680B132DA60682C8AE401009DB5427BBBA8DF45BCDE0A532380A8DB" ma:contentTypeVersion="119" ma:contentTypeDescription="צור מסמך חדש." ma:contentTypeScope="" ma:versionID="a28171d1201f0fec95990952605923a6">
  <xsd:schema xmlns:xsd="http://www.w3.org/2001/XMLSchema" xmlns:xs="http://www.w3.org/2001/XMLSchema" xmlns:p="http://schemas.microsoft.com/office/2006/metadata/properties" xmlns:ns1="http://schemas.microsoft.com/sharepoint/v3" xmlns:ns2="6871bb5f-b894-426a-86a5-0ee8400e941d" xmlns:ns3="dcb87790-5c24-45dc-a549-fde8e8ee2a1f" targetNamespace="http://schemas.microsoft.com/office/2006/metadata/properties" ma:root="true" ma:fieldsID="f0a481b37d83d52e883dac6d397e6eb4" ns1:_="" ns2:_="" ns3:_="">
    <xsd:import namespace="http://schemas.microsoft.com/sharepoint/v3"/>
    <xsd:import namespace="6871bb5f-b894-426a-86a5-0ee8400e941d"/>
    <xsd:import namespace="dcb87790-5c24-45dc-a549-fde8e8ee2a1f"/>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2:BoiAltTitle" minOccurs="0"/>
                <xsd:element ref="ns2:BoiCreatedDate" minOccurs="0"/>
                <xsd:element ref="ns1:ArticleByLine" minOccurs="0"/>
                <xsd:element ref="ns1:PublishingPageContent" minOccurs="0"/>
                <xsd:element ref="ns2:BoiRemoveFromResults" minOccurs="0"/>
                <xsd:element ref="ns2:BoiAddThisButton" minOccurs="0"/>
                <xsd:element ref="ns2:BoiUnit" minOccurs="0"/>
                <xsd:element ref="ns2:BoiVideoUrl" minOccurs="0"/>
                <xsd:element ref="ns2:TaxCatchAll" minOccurs="0"/>
                <xsd:element ref="ns2:BoiArchiveTags" minOccurs="0"/>
                <xsd:element ref="ns1:eWaveListOrderValue" minOccurs="0"/>
                <xsd:element ref="ns3:gd25165b16d64b3c97c8455b9e8a493f" minOccurs="0"/>
                <xsd:element ref="ns3:youtube_id" minOccurs="0"/>
                <xsd:element ref="ns3:ApprovePubli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הערות" ma:internalName="Comments">
      <xsd:simpleType>
        <xsd:restriction base="dms:Note">
          <xsd:maxLength value="255"/>
        </xsd:restriction>
      </xsd:simpleType>
    </xsd:element>
    <xsd:element name="PublishingStartDate" ma:index="9" nillable="true" ma:displayName="מתזמן תאריך התחלה" ma:description="" ma:internalName="PublishingStartDate">
      <xsd:simpleType>
        <xsd:restriction base="dms:Unknown"/>
      </xsd:simpleType>
    </xsd:element>
    <xsd:element name="PublishingExpirationDate" ma:index="10" nillable="true" ma:displayName="מתזמן תאריך סיום" ma:internalName="PublishingExpirationDate">
      <xsd:simpleType>
        <xsd:restriction base="dms:Unknown"/>
      </xsd:simpleType>
    </xsd:element>
    <xsd:element name="PublishingContact" ma:index="11" nillable="true" ma:displayName="איש קשר"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כתובת הדואר האלקטרוני של איש הקשר" ma:internalName="PublishingContactEmail">
      <xsd:simpleType>
        <xsd:restriction base="dms:Text">
          <xsd:maxLength value="255"/>
        </xsd:restriction>
      </xsd:simpleType>
    </xsd:element>
    <xsd:element name="PublishingContactName" ma:index="13" nillable="true" ma:displayName="שם איש קשר" ma:internalName="PublishingContactName">
      <xsd:simpleType>
        <xsd:restriction base="dms:Text">
          <xsd:maxLength value="255"/>
        </xsd:restriction>
      </xsd:simpleType>
    </xsd:element>
    <xsd:element name="PublishingContactPicture" ma:index="14" nillable="true" ma:displayName="תמונת איש הקשר"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פריסת דף"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מזהה קבוצת וריאציות" ma:hidden="true" ma:internalName="PublishingVariationGroupID">
      <xsd:simpleType>
        <xsd:restriction base="dms:Text">
          <xsd:maxLength value="255"/>
        </xsd:restriction>
      </xsd:simpleType>
    </xsd:element>
    <xsd:element name="PublishingVariationRelationshipLinkFieldID" ma:index="17" nillable="true" ma:displayName="קישור יחסי גומלין של וריאציות"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תמונת סיכום" ma:internalName="PublishingRollupImage">
      <xsd:simpleType>
        <xsd:restriction base="dms:Unknown"/>
      </xsd:simpleType>
    </xsd:element>
    <xsd:element name="Audience" ma:index="19" nillable="true" ma:displayName="קהלי יעד" ma:description="" ma:internalName="Audience">
      <xsd:simpleType>
        <xsd:restriction base="dms:Unknown"/>
      </xsd:simpleType>
    </xsd:element>
    <xsd:element name="ArticleByLine" ma:index="22" nillable="true" ma:displayName="כותרת משנה" ma:internalName="ArticleByLine" ma:readOnly="false">
      <xsd:simpleType>
        <xsd:restriction base="dms:Text">
          <xsd:maxLength value="255"/>
        </xsd:restriction>
      </xsd:simpleType>
    </xsd:element>
    <xsd:element name="PublishingPageContent" ma:index="23" nillable="true" ma:displayName="תוכן דף" ma:internalName="PublishingPageContent" ma:readOnly="false">
      <xsd:simpleType>
        <xsd:restriction base="dms:Unknown"/>
      </xsd:simpleType>
    </xsd:element>
    <xsd:element name="eWaveListOrderValue" ma:index="3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871bb5f-b894-426a-86a5-0ee8400e941d" elementFormDefault="qualified">
    <xsd:import namespace="http://schemas.microsoft.com/office/2006/documentManagement/types"/>
    <xsd:import namespace="http://schemas.microsoft.com/office/infopath/2007/PartnerControls"/>
    <xsd:element name="BoiAltTitle" ma:index="20" nillable="true" ma:displayName="כותרת חלופית" ma:internalName="BoiAltTitle" ma:readOnly="false">
      <xsd:simpleType>
        <xsd:restriction base="dms:Text"/>
      </xsd:simpleType>
    </xsd:element>
    <xsd:element name="BoiCreatedDate" ma:index="21" nillable="true" ma:displayName="תאריך היצירה" ma:format="DateTime" ma:internalName="BoiCreatedDate" ma:readOnly="false">
      <xsd:simpleType>
        <xsd:restriction base="dms:DateTime"/>
      </xsd:simpleType>
    </xsd:element>
    <xsd:element name="BoiRemoveFromResults" ma:index="24" nillable="true" ma:displayName="הסר מתוצאות חיפוש" ma:internalName="BoiRemoveFromResults" ma:readOnly="false">
      <xsd:simpleType>
        <xsd:restriction base="dms:Boolean"/>
      </xsd:simpleType>
    </xsd:element>
    <xsd:element name="BoiAddThisButton" ma:index="25" nillable="true" ma:displayName="הצג כפתורי Add this" ma:internalName="BoiAddThisButton" ma:readOnly="false">
      <xsd:simpleType>
        <xsd:restriction base="dms:Boolean"/>
      </xsd:simpleType>
    </xsd:element>
    <xsd:element name="BoiUnit" ma:index="26" nillable="true" ma:displayName="יחידה" ma:list="3266d61f-d17d-4cbf-b57d-0e5e0b293702" ma:internalName="BoiUnit" ma:readOnly="false" ma:showField="Title" ma:web="6871bb5f-b894-426a-86a5-0ee8400e941d">
      <xsd:simpleType>
        <xsd:restriction base="dms:Lookup"/>
      </xsd:simpleType>
    </xsd:element>
    <xsd:element name="BoiVideoUrl" ma:index="27" nillable="true" ma:displayName="קישור לוידאו" ma:internalName="BoiVideoUrl" ma:readOnly="false">
      <xsd:simpleType>
        <xsd:restriction base="dms:Text"/>
      </xsd:simpleType>
    </xsd:element>
    <xsd:element name="TaxCatchAll" ma:index="28" nillable="true" ma:displayName="Taxonomy Catch All Column" ma:description="" ma:hidden="true" ma:list="{0f4838d9-c4d7-4274-a966-f5eb4cfb5d96}" ma:internalName="TaxCatchAll" ma:showField="CatchAllData" ma:web="6871bb5f-b894-426a-86a5-0ee8400e941d">
      <xsd:complexType>
        <xsd:complexContent>
          <xsd:extension base="dms:MultiChoiceLookup">
            <xsd:sequence>
              <xsd:element name="Value" type="dms:Lookup" maxOccurs="unbounded" minOccurs="0" nillable="true"/>
            </xsd:sequence>
          </xsd:extension>
        </xsd:complexContent>
      </xsd:complexType>
    </xsd:element>
    <xsd:element name="BoiArchiveTags" ma:index="29" nillable="true" ma:displayName="תגיות ארכיון" ma:internalName="BoiArchiveTag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b87790-5c24-45dc-a549-fde8e8ee2a1f" elementFormDefault="qualified">
    <xsd:import namespace="http://schemas.microsoft.com/office/2006/documentManagement/types"/>
    <xsd:import namespace="http://schemas.microsoft.com/office/infopath/2007/PartnerControls"/>
    <xsd:element name="gd25165b16d64b3c97c8455b9e8a493f" ma:index="32" nillable="true" ma:taxonomy="true" ma:internalName="gd25165b16d64b3c97c8455b9e8a493f" ma:taxonomyFieldName="BoiTags" ma:displayName="תגיות" ma:fieldId="{0d25165b-16d6-4b3c-97c8-455b9e8a493f}" ma:taxonomyMulti="true" ma:sspId="0fb7a6dd-7207-427e-b9e1-e80fceaecaa0" ma:termSetId="1914587f-0a1d-48e3-a2db-1c23dfccd626" ma:anchorId="00000000-0000-0000-0000-000000000000" ma:open="false" ma:isKeyword="false">
      <xsd:complexType>
        <xsd:sequence>
          <xsd:element ref="pc:Terms" minOccurs="0" maxOccurs="1"/>
        </xsd:sequence>
      </xsd:complexType>
    </xsd:element>
    <xsd:element name="youtube_id" ma:index="33" nillable="true" ma:displayName="youtube_id" ma:internalName="youtube_id">
      <xsd:simpleType>
        <xsd:restriction base="dms:Text">
          <xsd:maxLength value="255"/>
        </xsd:restriction>
      </xsd:simpleType>
    </xsd:element>
    <xsd:element name="ApprovePublish" ma:index="34" nillable="true" ma:displayName="ApprovePublish" ma:default="0" ma:internalName="ApprovePublis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81D4F-B04E-44CF-B022-D09232B0F5BF}"/>
</file>

<file path=customXml/itemProps2.xml><?xml version="1.0" encoding="utf-8"?>
<ds:datastoreItem xmlns:ds="http://schemas.openxmlformats.org/officeDocument/2006/customXml" ds:itemID="{0EF9D463-F14F-456C-AFC2-066B968F789E}"/>
</file>

<file path=customXml/itemProps3.xml><?xml version="1.0" encoding="utf-8"?>
<ds:datastoreItem xmlns:ds="http://schemas.openxmlformats.org/officeDocument/2006/customXml" ds:itemID="{1B1EC189-BB66-4642-BEBA-F5F0C0CB04AE}"/>
</file>

<file path=customXml/itemProps4.xml><?xml version="1.0" encoding="utf-8"?>
<ds:datastoreItem xmlns:ds="http://schemas.openxmlformats.org/officeDocument/2006/customXml" ds:itemID="{FA5E50D4-E628-4DD7-871B-FBBF700211FF}"/>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2033</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2017-10-16T08:19:00Z</dcterms:created>
  <dcterms:modified xsi:type="dcterms:W3CDTF">2017-10-16T08:19:00Z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0x010100C568DB52D9D0A14D9B2FDCC96666E9F2007948130EC3DB064584E219954237AF3900E1AAC051812F4680B132DA60682C8AE401009DB5427BBBA8DF45BCDE0A532380A8DB</vt:lpwstr>
  </property>
  <property fmtid="{D5CDD505-2E9C-101B-9397-08002B2CF9AE}" pid="3" name="BoiTags">
    <vt:lpwstr/>
  </property>
</Properties>
</file>