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A3549C">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rsidR="007926C7" w:rsidRDefault="00081453" w:rsidP="00E51AB8">
      <w:pPr>
        <w:bidi w:val="0"/>
        <w:jc w:val="both"/>
        <w:rPr>
          <w:rFonts w:asciiTheme="majorBidi" w:hAnsiTheme="majorBidi" w:cstheme="majorBidi"/>
        </w:rPr>
      </w:pPr>
      <w:r>
        <w:rPr>
          <w:rFonts w:asciiTheme="majorBidi" w:hAnsiTheme="majorBidi" w:cstheme="majorBidi"/>
        </w:rPr>
        <w:t xml:space="preserve">April </w:t>
      </w:r>
      <w:r w:rsidR="00E51AB8">
        <w:rPr>
          <w:rFonts w:asciiTheme="majorBidi" w:hAnsiTheme="majorBidi" w:cstheme="majorBidi"/>
        </w:rPr>
        <w:t>10</w:t>
      </w:r>
      <w:r>
        <w:rPr>
          <w:rFonts w:asciiTheme="majorBidi" w:hAnsiTheme="majorBidi" w:cstheme="majorBidi"/>
        </w:rPr>
        <w:t>, 2024</w:t>
      </w:r>
    </w:p>
    <w:p w:rsidR="00C27619" w:rsidRDefault="00C27619" w:rsidP="00C27619">
      <w:pPr>
        <w:bidi w:val="0"/>
        <w:jc w:val="both"/>
        <w:rPr>
          <w:rFonts w:asciiTheme="majorBidi" w:hAnsiTheme="majorBidi" w:cstheme="majorBidi"/>
        </w:rPr>
      </w:pPr>
    </w:p>
    <w:p w:rsidR="00C27619" w:rsidRDefault="00C27619" w:rsidP="00C27619">
      <w:pPr>
        <w:bidi w:val="0"/>
        <w:jc w:val="both"/>
        <w:rPr>
          <w:rFonts w:asciiTheme="majorBidi" w:hAnsiTheme="majorBidi" w:cstheme="majorBidi"/>
        </w:rPr>
      </w:pPr>
      <w:r>
        <w:rPr>
          <w:rFonts w:asciiTheme="majorBidi" w:hAnsiTheme="majorBidi" w:cstheme="majorBidi"/>
        </w:rPr>
        <w:t>Press release:</w:t>
      </w:r>
    </w:p>
    <w:p w:rsidR="00C27619" w:rsidRDefault="00C27619" w:rsidP="00C27619">
      <w:pPr>
        <w:bidi w:val="0"/>
        <w:jc w:val="both"/>
        <w:rPr>
          <w:rFonts w:asciiTheme="majorBidi" w:hAnsiTheme="majorBidi" w:cstheme="majorBidi"/>
        </w:rPr>
      </w:pPr>
    </w:p>
    <w:p w:rsidR="00003373" w:rsidRDefault="00081453" w:rsidP="000E71EC">
      <w:pPr>
        <w:bidi w:val="0"/>
        <w:jc w:val="center"/>
        <w:rPr>
          <w:rFonts w:asciiTheme="majorBidi" w:hAnsiTheme="majorBidi" w:cstheme="majorBidi"/>
          <w:b/>
          <w:bCs/>
          <w:sz w:val="32"/>
          <w:szCs w:val="32"/>
        </w:rPr>
      </w:pPr>
      <w:r>
        <w:rPr>
          <w:rFonts w:asciiTheme="majorBidi" w:hAnsiTheme="majorBidi" w:cstheme="majorBidi"/>
          <w:b/>
          <w:bCs/>
          <w:sz w:val="32"/>
          <w:szCs w:val="32"/>
        </w:rPr>
        <w:t xml:space="preserve">The Bank of Israel publishes for the public’s comments a draft update to the Banking (Service to the Customer) </w:t>
      </w:r>
      <w:r w:rsidR="00856EDF">
        <w:rPr>
          <w:rFonts w:asciiTheme="majorBidi" w:hAnsiTheme="majorBidi" w:cstheme="majorBidi"/>
          <w:b/>
          <w:bCs/>
          <w:sz w:val="32"/>
          <w:szCs w:val="32"/>
        </w:rPr>
        <w:t xml:space="preserve">(Fees) </w:t>
      </w:r>
      <w:r>
        <w:rPr>
          <w:rFonts w:asciiTheme="majorBidi" w:hAnsiTheme="majorBidi" w:cstheme="majorBidi"/>
          <w:b/>
          <w:bCs/>
          <w:sz w:val="32"/>
          <w:szCs w:val="32"/>
        </w:rPr>
        <w:t>Rules, 5768-2008, intended to benefit banking system customers</w:t>
      </w:r>
    </w:p>
    <w:p w:rsidR="00081453" w:rsidRPr="000E71EC" w:rsidRDefault="00081453" w:rsidP="00081453">
      <w:pPr>
        <w:bidi w:val="0"/>
        <w:jc w:val="both"/>
        <w:rPr>
          <w:rFonts w:asciiTheme="majorBidi" w:hAnsiTheme="majorBidi" w:cstheme="majorBidi"/>
        </w:rPr>
      </w:pPr>
    </w:p>
    <w:p w:rsidR="00081453" w:rsidRPr="000E71EC" w:rsidRDefault="00081453" w:rsidP="00231E51">
      <w:pPr>
        <w:bidi w:val="0"/>
        <w:spacing w:line="300" w:lineRule="exact"/>
        <w:jc w:val="both"/>
        <w:rPr>
          <w:rFonts w:asciiTheme="majorBidi" w:hAnsiTheme="majorBidi" w:cstheme="majorBidi"/>
        </w:rPr>
      </w:pPr>
      <w:r w:rsidRPr="000E71EC">
        <w:rPr>
          <w:rFonts w:asciiTheme="majorBidi" w:hAnsiTheme="majorBidi" w:cstheme="majorBidi"/>
        </w:rPr>
        <w:t>Pursuant to steps promoted by the Bank of Israel on the issue, the Banking Supervision Department published today, for comments by the public, a draft update to the Banking (Fees) Rules</w:t>
      </w:r>
      <w:r w:rsidR="000E2AA0" w:rsidRPr="000E71EC">
        <w:rPr>
          <w:rFonts w:asciiTheme="majorBidi" w:hAnsiTheme="majorBidi" w:cstheme="majorBidi"/>
        </w:rPr>
        <w:t>, in which there were several updates for the benefit of banking system customers.</w:t>
      </w:r>
    </w:p>
    <w:p w:rsidR="006B6FAE" w:rsidRPr="000E71EC" w:rsidRDefault="006B6FAE" w:rsidP="00231E51">
      <w:pPr>
        <w:bidi w:val="0"/>
        <w:spacing w:line="300" w:lineRule="exact"/>
        <w:jc w:val="both"/>
        <w:rPr>
          <w:rFonts w:asciiTheme="majorBidi" w:hAnsiTheme="majorBidi" w:cstheme="majorBidi"/>
          <w:b/>
          <w:bCs/>
        </w:rPr>
      </w:pPr>
    </w:p>
    <w:p w:rsidR="006B6FAE" w:rsidRPr="000E71EC" w:rsidRDefault="006B6FAE" w:rsidP="00231E51">
      <w:pPr>
        <w:bidi w:val="0"/>
        <w:spacing w:line="300" w:lineRule="exact"/>
        <w:jc w:val="both"/>
        <w:rPr>
          <w:rFonts w:asciiTheme="majorBidi" w:hAnsiTheme="majorBidi" w:cstheme="majorBidi"/>
        </w:rPr>
      </w:pPr>
      <w:r w:rsidRPr="000E71EC">
        <w:rPr>
          <w:rFonts w:asciiTheme="majorBidi" w:hAnsiTheme="majorBidi" w:cstheme="majorBidi"/>
          <w:b/>
          <w:bCs/>
        </w:rPr>
        <w:t xml:space="preserve">Supervisor of Banks Mr. Daniel </w:t>
      </w:r>
      <w:proofErr w:type="spellStart"/>
      <w:r w:rsidRPr="000E71EC">
        <w:rPr>
          <w:rFonts w:asciiTheme="majorBidi" w:hAnsiTheme="majorBidi" w:cstheme="majorBidi"/>
          <w:b/>
          <w:bCs/>
        </w:rPr>
        <w:t>Hahiashvili</w:t>
      </w:r>
      <w:proofErr w:type="spellEnd"/>
      <w:r w:rsidRPr="000E71EC">
        <w:rPr>
          <w:rFonts w:asciiTheme="majorBidi" w:hAnsiTheme="majorBidi" w:cstheme="majorBidi"/>
        </w:rPr>
        <w:t xml:space="preserve"> said, “The Banking Supervision Department continues to take steps to improve banking system customers’ situation, </w:t>
      </w:r>
      <w:r w:rsidR="006F3E8E" w:rsidRPr="000E71EC">
        <w:rPr>
          <w:rFonts w:asciiTheme="majorBidi" w:hAnsiTheme="majorBidi" w:cstheme="majorBidi"/>
        </w:rPr>
        <w:t>and to enhance the fairness and competitiveness in the banking system.</w:t>
      </w:r>
      <w:r w:rsidR="00346EF6" w:rsidRPr="000E71EC">
        <w:rPr>
          <w:rFonts w:asciiTheme="majorBidi" w:hAnsiTheme="majorBidi" w:cstheme="majorBidi"/>
        </w:rPr>
        <w:t xml:space="preserve"> To that end, the Banking Supervision Department </w:t>
      </w:r>
      <w:r w:rsidR="00053B6E" w:rsidRPr="000E71EC">
        <w:rPr>
          <w:rFonts w:asciiTheme="majorBidi" w:hAnsiTheme="majorBidi" w:cstheme="majorBidi"/>
        </w:rPr>
        <w:t xml:space="preserve">constantly </w:t>
      </w:r>
      <w:r w:rsidR="00346EF6" w:rsidRPr="000E71EC">
        <w:rPr>
          <w:rFonts w:asciiTheme="majorBidi" w:hAnsiTheme="majorBidi" w:cstheme="majorBidi"/>
        </w:rPr>
        <w:t>monitors</w:t>
      </w:r>
      <w:r w:rsidR="00BA48E5" w:rsidRPr="000E71EC">
        <w:rPr>
          <w:rStyle w:val="FootnoteReference"/>
          <w:rFonts w:asciiTheme="majorBidi" w:hAnsiTheme="majorBidi" w:cstheme="majorBidi"/>
        </w:rPr>
        <w:footnoteReference w:id="1"/>
      </w:r>
      <w:r w:rsidR="00346EF6" w:rsidRPr="000E71EC">
        <w:rPr>
          <w:rFonts w:asciiTheme="majorBidi" w:hAnsiTheme="majorBidi" w:cstheme="majorBidi"/>
        </w:rPr>
        <w:t xml:space="preserve"> and analyzes </w:t>
      </w:r>
      <w:r w:rsidR="00053B6E" w:rsidRPr="000E71EC">
        <w:rPr>
          <w:rFonts w:asciiTheme="majorBidi" w:hAnsiTheme="majorBidi" w:cstheme="majorBidi"/>
        </w:rPr>
        <w:t>customer’s satisfaction</w:t>
      </w:r>
      <w:r w:rsidR="00C7369E" w:rsidRPr="000E71EC">
        <w:rPr>
          <w:rFonts w:asciiTheme="majorBidi" w:hAnsiTheme="majorBidi" w:cstheme="majorBidi"/>
        </w:rPr>
        <w:t>, the developments in banking services</w:t>
      </w:r>
      <w:r w:rsidR="00CC1E0E">
        <w:rPr>
          <w:rFonts w:asciiTheme="majorBidi" w:hAnsiTheme="majorBidi" w:cstheme="majorBidi"/>
        </w:rPr>
        <w:t>,</w:t>
      </w:r>
      <w:r w:rsidR="00C7369E" w:rsidRPr="000E71EC">
        <w:rPr>
          <w:rFonts w:asciiTheme="majorBidi" w:hAnsiTheme="majorBidi" w:cstheme="majorBidi"/>
        </w:rPr>
        <w:t xml:space="preserve"> and their cost. In so doing, several services </w:t>
      </w:r>
      <w:proofErr w:type="gramStart"/>
      <w:r w:rsidR="00C7369E" w:rsidRPr="000E71EC">
        <w:rPr>
          <w:rFonts w:asciiTheme="majorBidi" w:hAnsiTheme="majorBidi" w:cstheme="majorBidi"/>
        </w:rPr>
        <w:t>were identified</w:t>
      </w:r>
      <w:proofErr w:type="gramEnd"/>
      <w:r w:rsidR="00C7369E" w:rsidRPr="000E71EC">
        <w:rPr>
          <w:rFonts w:asciiTheme="majorBidi" w:hAnsiTheme="majorBidi" w:cstheme="majorBidi"/>
        </w:rPr>
        <w:t xml:space="preserve"> </w:t>
      </w:r>
      <w:r w:rsidR="00D17581" w:rsidRPr="000E71EC">
        <w:rPr>
          <w:rFonts w:asciiTheme="majorBidi" w:hAnsiTheme="majorBidi" w:cstheme="majorBidi"/>
        </w:rPr>
        <w:t xml:space="preserve">in which the price mechanism was updated in a manner </w:t>
      </w:r>
      <w:r w:rsidR="00C7369E" w:rsidRPr="000E71EC">
        <w:rPr>
          <w:rFonts w:asciiTheme="majorBidi" w:hAnsiTheme="majorBidi" w:cstheme="majorBidi"/>
        </w:rPr>
        <w:t>that</w:t>
      </w:r>
      <w:r w:rsidR="00D17581" w:rsidRPr="000E71EC">
        <w:rPr>
          <w:rFonts w:asciiTheme="majorBidi" w:hAnsiTheme="majorBidi" w:cstheme="majorBidi"/>
        </w:rPr>
        <w:t xml:space="preserve"> does not reflect the </w:t>
      </w:r>
      <w:r w:rsidR="00C72AA6" w:rsidRPr="000E71EC">
        <w:rPr>
          <w:rFonts w:asciiTheme="majorBidi" w:hAnsiTheme="majorBidi" w:cstheme="majorBidi"/>
        </w:rPr>
        <w:t xml:space="preserve">business </w:t>
      </w:r>
      <w:r w:rsidR="00D17581" w:rsidRPr="000E71EC">
        <w:rPr>
          <w:rFonts w:asciiTheme="majorBidi" w:hAnsiTheme="majorBidi" w:cstheme="majorBidi"/>
        </w:rPr>
        <w:t xml:space="preserve">and/or technological </w:t>
      </w:r>
      <w:r w:rsidR="00C72AA6" w:rsidRPr="000E71EC">
        <w:rPr>
          <w:rFonts w:asciiTheme="majorBidi" w:hAnsiTheme="majorBidi" w:cstheme="majorBidi"/>
        </w:rPr>
        <w:t xml:space="preserve">developments in the </w:t>
      </w:r>
      <w:r w:rsidR="00D17581" w:rsidRPr="000E71EC">
        <w:rPr>
          <w:rFonts w:asciiTheme="majorBidi" w:hAnsiTheme="majorBidi" w:cstheme="majorBidi"/>
        </w:rPr>
        <w:t xml:space="preserve">activity environment. </w:t>
      </w:r>
      <w:r w:rsidR="00A2155A" w:rsidRPr="000E71EC">
        <w:rPr>
          <w:rFonts w:asciiTheme="majorBidi" w:hAnsiTheme="majorBidi" w:cstheme="majorBidi"/>
        </w:rPr>
        <w:t xml:space="preserve">We see great importance in the fairness of the pricing mechanism for banking services </w:t>
      </w:r>
      <w:r w:rsidR="00CC1E0E">
        <w:rPr>
          <w:rFonts w:asciiTheme="majorBidi" w:hAnsiTheme="majorBidi" w:cstheme="majorBidi"/>
        </w:rPr>
        <w:t>and adjusting it to the above</w:t>
      </w:r>
      <w:r w:rsidR="0082586D" w:rsidRPr="000E71EC">
        <w:rPr>
          <w:rFonts w:asciiTheme="majorBidi" w:hAnsiTheme="majorBidi" w:cstheme="majorBidi"/>
        </w:rPr>
        <w:t>mentioned developments in the activity environment.”</w:t>
      </w:r>
    </w:p>
    <w:p w:rsidR="00E77C86" w:rsidRPr="000E71EC" w:rsidRDefault="00E77C86" w:rsidP="00231E51">
      <w:pPr>
        <w:bidi w:val="0"/>
        <w:spacing w:line="300" w:lineRule="exact"/>
        <w:jc w:val="both"/>
        <w:rPr>
          <w:rFonts w:asciiTheme="majorBidi" w:hAnsiTheme="majorBidi" w:cstheme="majorBidi"/>
        </w:rPr>
      </w:pPr>
    </w:p>
    <w:p w:rsidR="00E77C86" w:rsidRPr="000E71EC" w:rsidRDefault="00E77C86" w:rsidP="00231E51">
      <w:pPr>
        <w:bidi w:val="0"/>
        <w:spacing w:line="300" w:lineRule="exact"/>
        <w:jc w:val="both"/>
        <w:rPr>
          <w:rFonts w:asciiTheme="majorBidi" w:hAnsiTheme="majorBidi" w:cstheme="majorBidi"/>
        </w:rPr>
      </w:pPr>
      <w:r w:rsidRPr="000E71EC">
        <w:rPr>
          <w:rFonts w:asciiTheme="majorBidi" w:hAnsiTheme="majorBidi" w:cstheme="majorBidi"/>
        </w:rPr>
        <w:t>Following are some of the main updates:</w:t>
      </w:r>
    </w:p>
    <w:p w:rsidR="00E77C86" w:rsidRPr="000E71EC" w:rsidRDefault="00E77C86" w:rsidP="00231E51">
      <w:pPr>
        <w:bidi w:val="0"/>
        <w:spacing w:line="300" w:lineRule="exact"/>
        <w:jc w:val="both"/>
        <w:rPr>
          <w:rFonts w:asciiTheme="majorBidi" w:hAnsiTheme="majorBidi" w:cstheme="majorBidi"/>
        </w:rPr>
      </w:pPr>
    </w:p>
    <w:p w:rsidR="00E77C86" w:rsidRPr="00FC3CDE" w:rsidRDefault="00E77C86" w:rsidP="00231E51">
      <w:pPr>
        <w:pStyle w:val="ListParagraph"/>
        <w:numPr>
          <w:ilvl w:val="0"/>
          <w:numId w:val="8"/>
        </w:numPr>
        <w:spacing w:line="300" w:lineRule="exact"/>
        <w:ind w:left="360"/>
        <w:jc w:val="both"/>
        <w:rPr>
          <w:rFonts w:asciiTheme="majorBidi" w:hAnsiTheme="majorBidi" w:cstheme="majorBidi"/>
        </w:rPr>
      </w:pPr>
      <w:r w:rsidRPr="00FC3CDE">
        <w:rPr>
          <w:rFonts w:asciiTheme="majorBidi" w:hAnsiTheme="majorBidi" w:cstheme="majorBidi"/>
          <w:b/>
          <w:bCs/>
        </w:rPr>
        <w:t>Fee for a bank guarantee secured by a financial deposit:</w:t>
      </w:r>
      <w:r w:rsidRPr="00FC3CDE">
        <w:rPr>
          <w:rFonts w:asciiTheme="majorBidi" w:hAnsiTheme="majorBidi" w:cstheme="majorBidi"/>
        </w:rPr>
        <w:t xml:space="preserve"> The collection</w:t>
      </w:r>
      <w:r w:rsidR="003F0341" w:rsidRPr="00FC3CDE">
        <w:rPr>
          <w:rFonts w:asciiTheme="majorBidi" w:hAnsiTheme="majorBidi" w:cstheme="majorBidi"/>
        </w:rPr>
        <w:t xml:space="preserve"> </w:t>
      </w:r>
      <w:r w:rsidRPr="00FC3CDE">
        <w:rPr>
          <w:rFonts w:asciiTheme="majorBidi" w:hAnsiTheme="majorBidi" w:cstheme="majorBidi"/>
        </w:rPr>
        <w:t xml:space="preserve">mechanism </w:t>
      </w:r>
      <w:proofErr w:type="gramStart"/>
      <w:r w:rsidRPr="00FC3CDE">
        <w:rPr>
          <w:rFonts w:asciiTheme="majorBidi" w:hAnsiTheme="majorBidi" w:cstheme="majorBidi"/>
        </w:rPr>
        <w:t>was updated</w:t>
      </w:r>
      <w:proofErr w:type="gramEnd"/>
      <w:r w:rsidRPr="00FC3CDE">
        <w:rPr>
          <w:rFonts w:asciiTheme="majorBidi" w:hAnsiTheme="majorBidi" w:cstheme="majorBidi"/>
        </w:rPr>
        <w:t xml:space="preserve"> from a percentage to a nominal shekel </w:t>
      </w:r>
      <w:r w:rsidR="00FC3CDE">
        <w:rPr>
          <w:rFonts w:asciiTheme="majorBidi" w:hAnsiTheme="majorBidi" w:cstheme="majorBidi"/>
        </w:rPr>
        <w:t>amount</w:t>
      </w:r>
      <w:r w:rsidRPr="00FC3CDE">
        <w:rPr>
          <w:rFonts w:asciiTheme="majorBidi" w:hAnsiTheme="majorBidi" w:cstheme="majorBidi"/>
        </w:rPr>
        <w:t xml:space="preserve">, which will be determined by the banking corporation. In addition, an additional service was </w:t>
      </w:r>
      <w:r w:rsidR="003F0341" w:rsidRPr="00FC3CDE">
        <w:rPr>
          <w:rFonts w:asciiTheme="majorBidi" w:hAnsiTheme="majorBidi" w:cstheme="majorBidi"/>
        </w:rPr>
        <w:t xml:space="preserve">established called “bank guarantee secured by </w:t>
      </w:r>
      <w:r w:rsidR="00F65DC4" w:rsidRPr="00FC3CDE">
        <w:rPr>
          <w:rFonts w:asciiTheme="majorBidi" w:hAnsiTheme="majorBidi" w:cstheme="majorBidi"/>
        </w:rPr>
        <w:t>a specific financial deposit for the purpose of a residential rental agreement”</w:t>
      </w:r>
      <w:r w:rsidR="00D86018" w:rsidRPr="00FC3CDE">
        <w:rPr>
          <w:rFonts w:asciiTheme="majorBidi" w:hAnsiTheme="majorBidi" w:cstheme="majorBidi"/>
        </w:rPr>
        <w:t>. The cost of this service will be lower than executing a general guarantee and even than a guarantee secured by a deposit that is not for a rental, as its operation is simpler, and out of the desire to provide relief for the renters.</w:t>
      </w:r>
    </w:p>
    <w:p w:rsidR="00394632" w:rsidRPr="000E71EC" w:rsidRDefault="00394632" w:rsidP="00231E51">
      <w:pPr>
        <w:bidi w:val="0"/>
        <w:spacing w:line="300" w:lineRule="exact"/>
        <w:jc w:val="both"/>
        <w:rPr>
          <w:rFonts w:asciiTheme="majorBidi" w:hAnsiTheme="majorBidi" w:cstheme="majorBidi"/>
        </w:rPr>
      </w:pPr>
    </w:p>
    <w:p w:rsidR="00394632" w:rsidRPr="00FC3CDE" w:rsidRDefault="00394632" w:rsidP="00231E51">
      <w:pPr>
        <w:pStyle w:val="ListParagraph"/>
        <w:numPr>
          <w:ilvl w:val="0"/>
          <w:numId w:val="8"/>
        </w:numPr>
        <w:spacing w:line="300" w:lineRule="exact"/>
        <w:ind w:left="360"/>
        <w:jc w:val="both"/>
        <w:rPr>
          <w:rFonts w:asciiTheme="majorBidi" w:hAnsiTheme="majorBidi" w:cstheme="majorBidi"/>
        </w:rPr>
      </w:pPr>
      <w:r w:rsidRPr="003E7648">
        <w:rPr>
          <w:rFonts w:asciiTheme="majorBidi" w:hAnsiTheme="majorBidi" w:cstheme="majorBidi"/>
          <w:b/>
          <w:bCs/>
        </w:rPr>
        <w:t>Fee for locating documents at the customer’s request—</w:t>
      </w:r>
      <w:proofErr w:type="gramStart"/>
      <w:r w:rsidR="00B95123" w:rsidRPr="00FC3CDE">
        <w:rPr>
          <w:rFonts w:asciiTheme="majorBidi" w:hAnsiTheme="majorBidi" w:cstheme="majorBidi"/>
        </w:rPr>
        <w:t>It</w:t>
      </w:r>
      <w:proofErr w:type="gramEnd"/>
      <w:r w:rsidR="00B95123" w:rsidRPr="00FC3CDE">
        <w:rPr>
          <w:rFonts w:asciiTheme="majorBidi" w:hAnsiTheme="majorBidi" w:cstheme="majorBidi"/>
        </w:rPr>
        <w:t xml:space="preserve"> will be </w:t>
      </w:r>
      <w:r w:rsidR="00210EA4">
        <w:rPr>
          <w:rFonts w:asciiTheme="majorBidi" w:hAnsiTheme="majorBidi" w:cstheme="majorBidi"/>
        </w:rPr>
        <w:t>possible</w:t>
      </w:r>
      <w:r w:rsidR="00B95123" w:rsidRPr="00FC3CDE">
        <w:rPr>
          <w:rFonts w:asciiTheme="majorBidi" w:hAnsiTheme="majorBidi" w:cstheme="majorBidi"/>
        </w:rPr>
        <w:t xml:space="preserve"> to charge a fee for locating a</w:t>
      </w:r>
      <w:r w:rsidR="00210EA4">
        <w:rPr>
          <w:rFonts w:asciiTheme="majorBidi" w:hAnsiTheme="majorBidi" w:cstheme="majorBidi"/>
        </w:rPr>
        <w:t xml:space="preserve">n overall </w:t>
      </w:r>
      <w:r w:rsidR="00B95123" w:rsidRPr="00FC3CDE">
        <w:rPr>
          <w:rFonts w:asciiTheme="majorBidi" w:hAnsiTheme="majorBidi" w:cstheme="majorBidi"/>
        </w:rPr>
        <w:t>document, rather than collecting an additional fee for each page, as had been the case.</w:t>
      </w:r>
      <w:r w:rsidR="00E002DC" w:rsidRPr="00FC3CDE">
        <w:rPr>
          <w:rFonts w:asciiTheme="majorBidi" w:hAnsiTheme="majorBidi" w:cstheme="majorBidi"/>
        </w:rPr>
        <w:t xml:space="preserve"> This is as most restored documents </w:t>
      </w:r>
      <w:proofErr w:type="gramStart"/>
      <w:r w:rsidR="00E002DC" w:rsidRPr="00FC3CDE">
        <w:rPr>
          <w:rFonts w:asciiTheme="majorBidi" w:hAnsiTheme="majorBidi" w:cstheme="majorBidi"/>
        </w:rPr>
        <w:t>are sent</w:t>
      </w:r>
      <w:proofErr w:type="gramEnd"/>
      <w:r w:rsidR="00E002DC" w:rsidRPr="00FC3CDE">
        <w:rPr>
          <w:rFonts w:asciiTheme="majorBidi" w:hAnsiTheme="majorBidi" w:cstheme="majorBidi"/>
        </w:rPr>
        <w:t xml:space="preserve"> </w:t>
      </w:r>
      <w:r w:rsidR="00E002DC" w:rsidRPr="00FC3CDE">
        <w:rPr>
          <w:rFonts w:asciiTheme="majorBidi" w:hAnsiTheme="majorBidi" w:cstheme="majorBidi"/>
        </w:rPr>
        <w:lastRenderedPageBreak/>
        <w:t>to customers via technological means and therefore there is no real significance to the number of pages, and an additional fee does not need to be charged in respect of additional pages.</w:t>
      </w:r>
    </w:p>
    <w:p w:rsidR="00FC3CDE" w:rsidRPr="000E71EC" w:rsidRDefault="00FC3CDE" w:rsidP="00231E51">
      <w:pPr>
        <w:bidi w:val="0"/>
        <w:spacing w:line="300" w:lineRule="exact"/>
        <w:jc w:val="both"/>
        <w:rPr>
          <w:rFonts w:asciiTheme="majorBidi" w:hAnsiTheme="majorBidi" w:cstheme="majorBidi"/>
        </w:rPr>
      </w:pPr>
      <w:bookmarkStart w:id="0" w:name="_GoBack"/>
      <w:bookmarkEnd w:id="0"/>
    </w:p>
    <w:p w:rsidR="000A7388" w:rsidRPr="00FC3CDE" w:rsidRDefault="003D4C00" w:rsidP="00231E51">
      <w:pPr>
        <w:pStyle w:val="ListParagraph"/>
        <w:numPr>
          <w:ilvl w:val="0"/>
          <w:numId w:val="8"/>
        </w:numPr>
        <w:spacing w:line="300" w:lineRule="exact"/>
        <w:ind w:left="360"/>
        <w:jc w:val="both"/>
        <w:rPr>
          <w:rFonts w:asciiTheme="majorBidi" w:hAnsiTheme="majorBidi" w:cstheme="majorBidi"/>
          <w:sz w:val="20"/>
          <w:szCs w:val="20"/>
        </w:rPr>
      </w:pPr>
      <w:r w:rsidRPr="00012A15">
        <w:rPr>
          <w:rFonts w:asciiTheme="majorBidi" w:hAnsiTheme="majorBidi" w:cstheme="majorBidi"/>
          <w:b/>
          <w:bCs/>
        </w:rPr>
        <w:t>Benefits in e-banking channels—</w:t>
      </w:r>
      <w:r w:rsidRPr="00FC3CDE">
        <w:rPr>
          <w:rFonts w:asciiTheme="majorBidi" w:hAnsiTheme="majorBidi" w:cstheme="majorBidi"/>
        </w:rPr>
        <w:t xml:space="preserve">Appendix E </w:t>
      </w:r>
      <w:proofErr w:type="gramStart"/>
      <w:r w:rsidRPr="00FC3CDE">
        <w:rPr>
          <w:rFonts w:asciiTheme="majorBidi" w:hAnsiTheme="majorBidi" w:cstheme="majorBidi"/>
        </w:rPr>
        <w:t>was expanded</w:t>
      </w:r>
      <w:proofErr w:type="gramEnd"/>
      <w:r w:rsidR="00E74356">
        <w:rPr>
          <w:rFonts w:asciiTheme="majorBidi" w:hAnsiTheme="majorBidi" w:cstheme="majorBidi"/>
        </w:rPr>
        <w:t>,</w:t>
      </w:r>
      <w:r w:rsidRPr="00FC3CDE">
        <w:rPr>
          <w:rFonts w:asciiTheme="majorBidi" w:hAnsiTheme="majorBidi" w:cstheme="majorBidi"/>
        </w:rPr>
        <w:t xml:space="preserve"> and from now on the appendix will include all e-banking channels, including the call center. This is with the goal of enabling the banking corporations that are interested in doing so, to provide benefits regarding the prices of the services to customers carrying out activities </w:t>
      </w:r>
      <w:r w:rsidR="00E74356">
        <w:rPr>
          <w:rFonts w:asciiTheme="majorBidi" w:hAnsiTheme="majorBidi" w:cstheme="majorBidi"/>
        </w:rPr>
        <w:t xml:space="preserve">through </w:t>
      </w:r>
      <w:r w:rsidRPr="00FC3CDE">
        <w:rPr>
          <w:rFonts w:asciiTheme="majorBidi" w:hAnsiTheme="majorBidi" w:cstheme="majorBidi"/>
        </w:rPr>
        <w:t>the various channels</w:t>
      </w:r>
      <w:r w:rsidR="00282F66" w:rsidRPr="00FC3CDE">
        <w:rPr>
          <w:rFonts w:asciiTheme="majorBidi" w:hAnsiTheme="majorBidi" w:cstheme="majorBidi"/>
        </w:rPr>
        <w:t>, including the manned call center.</w:t>
      </w:r>
    </w:p>
    <w:sectPr w:rsidR="000A7388" w:rsidRPr="00FC3CDE"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231E51">
      <w:rPr>
        <w:b/>
        <w:bCs/>
        <w:noProof/>
        <w:sz w:val="18"/>
        <w:szCs w:val="18"/>
      </w:rPr>
      <w:t>2</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231E51">
      <w:rPr>
        <w:b/>
        <w:bCs/>
        <w:noProof/>
        <w:sz w:val="18"/>
        <w:szCs w:val="18"/>
      </w:rPr>
      <w:t>2</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 w:id="1">
    <w:p w:rsidR="00BA48E5" w:rsidRDefault="00BA48E5" w:rsidP="00FC0E32">
      <w:pPr>
        <w:pStyle w:val="FootnoteText"/>
      </w:pPr>
      <w:r>
        <w:rPr>
          <w:rStyle w:val="FootnoteReference"/>
        </w:rPr>
        <w:footnoteRef/>
      </w:r>
      <w:r>
        <w:t xml:space="preserve"> </w:t>
      </w:r>
      <w:r w:rsidR="00FC0E32">
        <w:t>P</w:t>
      </w:r>
      <w:r>
        <w:t xml:space="preserve">eriodic report on prices of common banking services for </w:t>
      </w:r>
      <w:r w:rsidR="009F63A3">
        <w:t>h</w:t>
      </w:r>
      <w:r>
        <w:t xml:space="preserve">ouseholds; the findings of the annual survey of satisfaction of households and </w:t>
      </w:r>
      <w:r w:rsidR="009F63A3">
        <w:t xml:space="preserve">business owners; </w:t>
      </w:r>
      <w:r w:rsidR="006E4D6B">
        <w:t xml:space="preserve">Consumer </w:t>
      </w:r>
      <w:r w:rsidR="009F63A3">
        <w:t>Enquiries Unit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C2077"/>
    <w:multiLevelType w:val="hybridMultilevel"/>
    <w:tmpl w:val="3C96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6319A"/>
    <w:multiLevelType w:val="hybridMultilevel"/>
    <w:tmpl w:val="5914AA0A"/>
    <w:lvl w:ilvl="0" w:tplc="F7A035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3373"/>
    <w:rsid w:val="00007FFE"/>
    <w:rsid w:val="00012A15"/>
    <w:rsid w:val="0001385E"/>
    <w:rsid w:val="0001413F"/>
    <w:rsid w:val="00022DA8"/>
    <w:rsid w:val="00033569"/>
    <w:rsid w:val="00051247"/>
    <w:rsid w:val="000526A0"/>
    <w:rsid w:val="00053B6E"/>
    <w:rsid w:val="0005726E"/>
    <w:rsid w:val="00065D9C"/>
    <w:rsid w:val="00081453"/>
    <w:rsid w:val="000A520E"/>
    <w:rsid w:val="000A7388"/>
    <w:rsid w:val="000C710C"/>
    <w:rsid w:val="000D4E65"/>
    <w:rsid w:val="000E2AA0"/>
    <w:rsid w:val="000E71EC"/>
    <w:rsid w:val="000F48F6"/>
    <w:rsid w:val="000F4BF2"/>
    <w:rsid w:val="001001A2"/>
    <w:rsid w:val="00101B55"/>
    <w:rsid w:val="00130245"/>
    <w:rsid w:val="001428C4"/>
    <w:rsid w:val="00143F3A"/>
    <w:rsid w:val="00151D84"/>
    <w:rsid w:val="001538C8"/>
    <w:rsid w:val="00160B25"/>
    <w:rsid w:val="00162F5E"/>
    <w:rsid w:val="00165CB6"/>
    <w:rsid w:val="00175CDA"/>
    <w:rsid w:val="001815E1"/>
    <w:rsid w:val="00182CF0"/>
    <w:rsid w:val="001963C6"/>
    <w:rsid w:val="001A4816"/>
    <w:rsid w:val="001B4E73"/>
    <w:rsid w:val="001C1BC1"/>
    <w:rsid w:val="001C388F"/>
    <w:rsid w:val="001C71E8"/>
    <w:rsid w:val="001D381C"/>
    <w:rsid w:val="001F57DE"/>
    <w:rsid w:val="00202E77"/>
    <w:rsid w:val="00210EA4"/>
    <w:rsid w:val="002117DC"/>
    <w:rsid w:val="0021327F"/>
    <w:rsid w:val="002235F5"/>
    <w:rsid w:val="002271A2"/>
    <w:rsid w:val="00231E51"/>
    <w:rsid w:val="00237CE5"/>
    <w:rsid w:val="00247387"/>
    <w:rsid w:val="00252C62"/>
    <w:rsid w:val="00273AE1"/>
    <w:rsid w:val="00281C70"/>
    <w:rsid w:val="00282F66"/>
    <w:rsid w:val="00283FB7"/>
    <w:rsid w:val="0029640A"/>
    <w:rsid w:val="00297100"/>
    <w:rsid w:val="002A0D2A"/>
    <w:rsid w:val="002B48CC"/>
    <w:rsid w:val="002C6A25"/>
    <w:rsid w:val="002F4149"/>
    <w:rsid w:val="002F7EEF"/>
    <w:rsid w:val="0030279B"/>
    <w:rsid w:val="0031224E"/>
    <w:rsid w:val="003129D6"/>
    <w:rsid w:val="003136EE"/>
    <w:rsid w:val="00321832"/>
    <w:rsid w:val="00322C28"/>
    <w:rsid w:val="003276ED"/>
    <w:rsid w:val="003365E0"/>
    <w:rsid w:val="00344E60"/>
    <w:rsid w:val="00346EF6"/>
    <w:rsid w:val="00360B5C"/>
    <w:rsid w:val="00364AF8"/>
    <w:rsid w:val="00364C08"/>
    <w:rsid w:val="00371527"/>
    <w:rsid w:val="003727EE"/>
    <w:rsid w:val="003772AF"/>
    <w:rsid w:val="00385CB3"/>
    <w:rsid w:val="00387840"/>
    <w:rsid w:val="0039059D"/>
    <w:rsid w:val="00390CA5"/>
    <w:rsid w:val="00394632"/>
    <w:rsid w:val="003A1AC9"/>
    <w:rsid w:val="003A335C"/>
    <w:rsid w:val="003A3813"/>
    <w:rsid w:val="003B4DD7"/>
    <w:rsid w:val="003B715F"/>
    <w:rsid w:val="003B7DC3"/>
    <w:rsid w:val="003C7815"/>
    <w:rsid w:val="003D4C00"/>
    <w:rsid w:val="003D6F31"/>
    <w:rsid w:val="003D7860"/>
    <w:rsid w:val="003D7BF1"/>
    <w:rsid w:val="003E3F4C"/>
    <w:rsid w:val="003E7648"/>
    <w:rsid w:val="003F0341"/>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F3A83"/>
    <w:rsid w:val="005F3E47"/>
    <w:rsid w:val="0060215A"/>
    <w:rsid w:val="0061692C"/>
    <w:rsid w:val="006216F9"/>
    <w:rsid w:val="00621BB5"/>
    <w:rsid w:val="0062658F"/>
    <w:rsid w:val="00640EEA"/>
    <w:rsid w:val="0064482B"/>
    <w:rsid w:val="00652D53"/>
    <w:rsid w:val="00662FB1"/>
    <w:rsid w:val="0067516F"/>
    <w:rsid w:val="006832D0"/>
    <w:rsid w:val="006A36CC"/>
    <w:rsid w:val="006A66C5"/>
    <w:rsid w:val="006B029C"/>
    <w:rsid w:val="006B4683"/>
    <w:rsid w:val="006B5BA9"/>
    <w:rsid w:val="006B679C"/>
    <w:rsid w:val="006B6FAE"/>
    <w:rsid w:val="006C714C"/>
    <w:rsid w:val="006D3582"/>
    <w:rsid w:val="006D7651"/>
    <w:rsid w:val="006E1B6A"/>
    <w:rsid w:val="006E4D6B"/>
    <w:rsid w:val="006F3E8E"/>
    <w:rsid w:val="0070010B"/>
    <w:rsid w:val="0070029F"/>
    <w:rsid w:val="00701734"/>
    <w:rsid w:val="00706009"/>
    <w:rsid w:val="00721560"/>
    <w:rsid w:val="00726036"/>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7993"/>
    <w:rsid w:val="0081026B"/>
    <w:rsid w:val="0082586D"/>
    <w:rsid w:val="00830099"/>
    <w:rsid w:val="008403F1"/>
    <w:rsid w:val="00842057"/>
    <w:rsid w:val="00842BAF"/>
    <w:rsid w:val="00856EDF"/>
    <w:rsid w:val="0086005B"/>
    <w:rsid w:val="00864C55"/>
    <w:rsid w:val="0086637C"/>
    <w:rsid w:val="00884167"/>
    <w:rsid w:val="008914B1"/>
    <w:rsid w:val="00892A46"/>
    <w:rsid w:val="008A7212"/>
    <w:rsid w:val="008B2431"/>
    <w:rsid w:val="008B257A"/>
    <w:rsid w:val="008B4842"/>
    <w:rsid w:val="008B559B"/>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B166B"/>
    <w:rsid w:val="009B66C8"/>
    <w:rsid w:val="009C21B3"/>
    <w:rsid w:val="009C2C42"/>
    <w:rsid w:val="009E3D4E"/>
    <w:rsid w:val="009E6A28"/>
    <w:rsid w:val="009F010F"/>
    <w:rsid w:val="009F3FB7"/>
    <w:rsid w:val="009F63A3"/>
    <w:rsid w:val="00A117D2"/>
    <w:rsid w:val="00A17420"/>
    <w:rsid w:val="00A2155A"/>
    <w:rsid w:val="00A239A7"/>
    <w:rsid w:val="00A3549C"/>
    <w:rsid w:val="00A374AC"/>
    <w:rsid w:val="00A37869"/>
    <w:rsid w:val="00A44A88"/>
    <w:rsid w:val="00A72122"/>
    <w:rsid w:val="00A74752"/>
    <w:rsid w:val="00A749E1"/>
    <w:rsid w:val="00A81B6C"/>
    <w:rsid w:val="00A94775"/>
    <w:rsid w:val="00A962CF"/>
    <w:rsid w:val="00AB75B4"/>
    <w:rsid w:val="00AC74EC"/>
    <w:rsid w:val="00AD7CC8"/>
    <w:rsid w:val="00AE6E25"/>
    <w:rsid w:val="00AF6B3A"/>
    <w:rsid w:val="00B054AD"/>
    <w:rsid w:val="00B108AE"/>
    <w:rsid w:val="00B13C9D"/>
    <w:rsid w:val="00B2426C"/>
    <w:rsid w:val="00B40E49"/>
    <w:rsid w:val="00B533D5"/>
    <w:rsid w:val="00B54F09"/>
    <w:rsid w:val="00B71972"/>
    <w:rsid w:val="00B84789"/>
    <w:rsid w:val="00B85769"/>
    <w:rsid w:val="00B87F00"/>
    <w:rsid w:val="00B9176B"/>
    <w:rsid w:val="00B95123"/>
    <w:rsid w:val="00B96022"/>
    <w:rsid w:val="00BA48E5"/>
    <w:rsid w:val="00BC113A"/>
    <w:rsid w:val="00BC71FF"/>
    <w:rsid w:val="00BD0FFD"/>
    <w:rsid w:val="00BE27B4"/>
    <w:rsid w:val="00BE4CAF"/>
    <w:rsid w:val="00BE52BF"/>
    <w:rsid w:val="00C00BB8"/>
    <w:rsid w:val="00C02233"/>
    <w:rsid w:val="00C05BED"/>
    <w:rsid w:val="00C06B06"/>
    <w:rsid w:val="00C106C2"/>
    <w:rsid w:val="00C15121"/>
    <w:rsid w:val="00C171FF"/>
    <w:rsid w:val="00C21009"/>
    <w:rsid w:val="00C21363"/>
    <w:rsid w:val="00C2294B"/>
    <w:rsid w:val="00C27619"/>
    <w:rsid w:val="00C37129"/>
    <w:rsid w:val="00C47A56"/>
    <w:rsid w:val="00C51C31"/>
    <w:rsid w:val="00C52224"/>
    <w:rsid w:val="00C52FC2"/>
    <w:rsid w:val="00C5755A"/>
    <w:rsid w:val="00C67CE0"/>
    <w:rsid w:val="00C72AA6"/>
    <w:rsid w:val="00C7369E"/>
    <w:rsid w:val="00C74F11"/>
    <w:rsid w:val="00C7643D"/>
    <w:rsid w:val="00C76E10"/>
    <w:rsid w:val="00CB5D78"/>
    <w:rsid w:val="00CC1E0E"/>
    <w:rsid w:val="00CC58F8"/>
    <w:rsid w:val="00CD0A35"/>
    <w:rsid w:val="00CD5F91"/>
    <w:rsid w:val="00CD6927"/>
    <w:rsid w:val="00CE0B40"/>
    <w:rsid w:val="00D040A2"/>
    <w:rsid w:val="00D114C9"/>
    <w:rsid w:val="00D13C47"/>
    <w:rsid w:val="00D17581"/>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86018"/>
    <w:rsid w:val="00D907A2"/>
    <w:rsid w:val="00DA6116"/>
    <w:rsid w:val="00DD195D"/>
    <w:rsid w:val="00DD4976"/>
    <w:rsid w:val="00DE01A0"/>
    <w:rsid w:val="00DE0699"/>
    <w:rsid w:val="00DF4CC2"/>
    <w:rsid w:val="00DF6966"/>
    <w:rsid w:val="00E002DC"/>
    <w:rsid w:val="00E04222"/>
    <w:rsid w:val="00E0503C"/>
    <w:rsid w:val="00E1281F"/>
    <w:rsid w:val="00E16FFB"/>
    <w:rsid w:val="00E2493A"/>
    <w:rsid w:val="00E369B9"/>
    <w:rsid w:val="00E4365F"/>
    <w:rsid w:val="00E50F50"/>
    <w:rsid w:val="00E51AB8"/>
    <w:rsid w:val="00E51E99"/>
    <w:rsid w:val="00E64B36"/>
    <w:rsid w:val="00E660F1"/>
    <w:rsid w:val="00E7204F"/>
    <w:rsid w:val="00E74356"/>
    <w:rsid w:val="00E74DBF"/>
    <w:rsid w:val="00E77C86"/>
    <w:rsid w:val="00E8008F"/>
    <w:rsid w:val="00E8413B"/>
    <w:rsid w:val="00E85DB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45181"/>
    <w:rsid w:val="00F45972"/>
    <w:rsid w:val="00F53236"/>
    <w:rsid w:val="00F56086"/>
    <w:rsid w:val="00F56917"/>
    <w:rsid w:val="00F576F6"/>
    <w:rsid w:val="00F65DC4"/>
    <w:rsid w:val="00F806F6"/>
    <w:rsid w:val="00FA13BA"/>
    <w:rsid w:val="00FA4548"/>
    <w:rsid w:val="00FC0E32"/>
    <w:rsid w:val="00FC2A67"/>
    <w:rsid w:val="00FC3CDE"/>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o:shapelayout v:ext="edit">
      <o:idmap v:ext="edit" data="1"/>
    </o:shapelayout>
  </w:shapeDefaults>
  <w:decimalSymbol w:val="."/>
  <w:listSeparator w:val=","/>
  <w14:docId w14:val="779E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AF"/>
    <w:pPr>
      <w:bidi/>
    </w:pPr>
    <w:rPr>
      <w:sz w:val="24"/>
      <w:szCs w:val="24"/>
    </w:rPr>
  </w:style>
  <w:style w:type="paragraph" w:styleId="Heading1">
    <w:name w:val="heading 1"/>
    <w:basedOn w:val="Normal"/>
    <w:next w:val="Normal"/>
    <w:qFormat/>
    <w:rsid w:val="0081026B"/>
    <w:pPr>
      <w:keepNext/>
      <w:spacing w:before="240" w:after="60"/>
      <w:outlineLvl w:val="0"/>
    </w:pPr>
    <w:rPr>
      <w:b/>
      <w:bCs/>
      <w:kern w:val="32"/>
      <w:sz w:val="32"/>
      <w:szCs w:val="32"/>
    </w:rPr>
  </w:style>
  <w:style w:type="paragraph" w:styleId="Heading2">
    <w:name w:val="heading 2"/>
    <w:basedOn w:val="Normal"/>
    <w:next w:val="Normal"/>
    <w:qFormat/>
    <w:rsid w:val="0081026B"/>
    <w:pPr>
      <w:keepNext/>
      <w:spacing w:before="240" w:after="60"/>
      <w:outlineLvl w:val="1"/>
    </w:pPr>
    <w:rPr>
      <w:b/>
      <w:bCs/>
      <w:i/>
      <w:iCs/>
      <w:sz w:val="28"/>
      <w:szCs w:val="28"/>
    </w:rPr>
  </w:style>
  <w:style w:type="paragraph" w:styleId="Heading3">
    <w:name w:val="heading 3"/>
    <w:basedOn w:val="Normal"/>
    <w:next w:val="Normal"/>
    <w:qFormat/>
    <w:rsid w:val="0081026B"/>
    <w:pPr>
      <w:keepNext/>
      <w:spacing w:before="240" w:after="60"/>
      <w:outlineLvl w:val="2"/>
    </w:pPr>
    <w:rPr>
      <w:b/>
      <w:bCs/>
      <w:sz w:val="26"/>
      <w:szCs w:val="26"/>
    </w:rPr>
  </w:style>
  <w:style w:type="paragraph" w:styleId="Heading4">
    <w:name w:val="heading 4"/>
    <w:basedOn w:val="Normal"/>
    <w:next w:val="Normal"/>
    <w:qFormat/>
    <w:rsid w:val="0081026B"/>
    <w:pPr>
      <w:keepNext/>
      <w:spacing w:before="240" w:after="60"/>
      <w:outlineLvl w:val="3"/>
    </w:pPr>
    <w:rPr>
      <w:b/>
      <w:bCs/>
      <w:sz w:val="28"/>
      <w:szCs w:val="28"/>
    </w:rPr>
  </w:style>
  <w:style w:type="paragraph" w:styleId="Heading5">
    <w:name w:val="heading 5"/>
    <w:basedOn w:val="Normal"/>
    <w:next w:val="Normal"/>
    <w:qFormat/>
    <w:rsid w:val="0081026B"/>
    <w:pPr>
      <w:spacing w:before="240" w:after="60"/>
      <w:outlineLvl w:val="4"/>
    </w:pPr>
    <w:rPr>
      <w:b/>
      <w:bCs/>
      <w:i/>
      <w:iCs/>
      <w:sz w:val="26"/>
      <w:szCs w:val="26"/>
    </w:rPr>
  </w:style>
  <w:style w:type="paragraph" w:styleId="Heading6">
    <w:name w:val="heading 6"/>
    <w:basedOn w:val="Normal"/>
    <w:next w:val="Normal"/>
    <w:qFormat/>
    <w:rsid w:val="0081026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153"/>
        <w:tab w:val="right" w:pos="8306"/>
      </w:tabs>
    </w:pPr>
  </w:style>
  <w:style w:type="paragraph" w:customStyle="1" w:styleId="regpar">
    <w:name w:val="regpar"/>
    <w:basedOn w:val="Normal"/>
    <w:rsid w:val="005462D0"/>
    <w:pPr>
      <w:bidi w:val="0"/>
      <w:spacing w:line="300" w:lineRule="exact"/>
      <w:ind w:firstLine="240"/>
      <w:jc w:val="both"/>
    </w:pPr>
    <w:rPr>
      <w:rFonts w:ascii="Times" w:hAnsi="Times" w:cs="Times"/>
    </w:rPr>
  </w:style>
  <w:style w:type="table" w:styleId="TableTheme">
    <w:name w:val="Table Theme"/>
    <w:basedOn w:val="TableNormal"/>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Footer">
    <w:name w:val="footer"/>
    <w:basedOn w:val="Normal"/>
    <w:link w:val="FooterChar"/>
    <w:uiPriority w:val="99"/>
    <w:rsid w:val="00E64B36"/>
    <w:pPr>
      <w:tabs>
        <w:tab w:val="center" w:pos="4153"/>
        <w:tab w:val="right" w:pos="8306"/>
      </w:tabs>
    </w:pPr>
  </w:style>
  <w:style w:type="character" w:customStyle="1" w:styleId="FooterChar">
    <w:name w:val="Footer Char"/>
    <w:link w:val="Footer"/>
    <w:uiPriority w:val="99"/>
    <w:rsid w:val="00E64B36"/>
    <w:rPr>
      <w:sz w:val="24"/>
      <w:szCs w:val="24"/>
    </w:rPr>
  </w:style>
  <w:style w:type="character" w:customStyle="1" w:styleId="HeaderChar">
    <w:name w:val="Header Char"/>
    <w:link w:val="Header"/>
    <w:uiPriority w:val="99"/>
    <w:rsid w:val="00E64B36"/>
    <w:rPr>
      <w:sz w:val="24"/>
      <w:szCs w:val="24"/>
    </w:rPr>
  </w:style>
  <w:style w:type="paragraph" w:styleId="BalloonText">
    <w:name w:val="Balloon Text"/>
    <w:basedOn w:val="Normal"/>
    <w:link w:val="BalloonTextChar"/>
    <w:rsid w:val="00E64B36"/>
    <w:rPr>
      <w:rFonts w:ascii="Tahoma" w:hAnsi="Tahoma" w:cs="Tahoma"/>
      <w:sz w:val="16"/>
      <w:szCs w:val="16"/>
    </w:rPr>
  </w:style>
  <w:style w:type="character" w:customStyle="1" w:styleId="BalloonTextChar">
    <w:name w:val="Balloon Text Char"/>
    <w:link w:val="BalloonText"/>
    <w:rsid w:val="00E64B36"/>
    <w:rPr>
      <w:rFonts w:ascii="Tahoma" w:hAnsi="Tahoma" w:cs="Tahoma"/>
      <w:sz w:val="16"/>
      <w:szCs w:val="16"/>
    </w:rPr>
  </w:style>
  <w:style w:type="paragraph" w:styleId="ListParagraph">
    <w:name w:val="List Paragraph"/>
    <w:basedOn w:val="Normal"/>
    <w:uiPriority w:val="34"/>
    <w:qFormat/>
    <w:rsid w:val="00961BD6"/>
    <w:pPr>
      <w:bidi w:val="0"/>
      <w:ind w:left="720"/>
      <w:contextualSpacing/>
    </w:pPr>
    <w:rPr>
      <w:rFonts w:eastAsia="Calibri" w:cs="Arial"/>
      <w:szCs w:val="22"/>
    </w:rPr>
  </w:style>
  <w:style w:type="paragraph" w:styleId="FootnoteText">
    <w:name w:val="footnote text"/>
    <w:basedOn w:val="Normal"/>
    <w:link w:val="FootnoteTextChar"/>
    <w:unhideWhenUsed/>
    <w:rsid w:val="00596FB4"/>
    <w:pPr>
      <w:bidi w:val="0"/>
      <w:spacing w:line="300" w:lineRule="exact"/>
      <w:jc w:val="both"/>
    </w:pPr>
    <w:rPr>
      <w:rFonts w:ascii="Times" w:hAnsi="Times" w:cs="Times"/>
      <w:sz w:val="20"/>
      <w:szCs w:val="20"/>
    </w:rPr>
  </w:style>
  <w:style w:type="character" w:customStyle="1" w:styleId="FootnoteTextChar">
    <w:name w:val="Footnote Text Char"/>
    <w:link w:val="FootnoteText"/>
    <w:rsid w:val="00596FB4"/>
    <w:rPr>
      <w:rFonts w:ascii="Times" w:hAnsi="Times" w:cs="Times"/>
    </w:rPr>
  </w:style>
  <w:style w:type="character" w:styleId="FootnoteReference">
    <w:name w:val="footnote reference"/>
    <w:unhideWhenUsed/>
    <w:rsid w:val="00596FB4"/>
    <w:rPr>
      <w:vertAlign w:val="superscript"/>
    </w:rPr>
  </w:style>
  <w:style w:type="paragraph" w:customStyle="1" w:styleId="PS">
    <w:name w:val="PS"/>
    <w:basedOn w:val="Normal"/>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C998-51BB-4BC0-9C0F-72046EF6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2770</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2024-04-14T08:50:00Z</dcterms:created>
  <dcterms:modified xsi:type="dcterms:W3CDTF">2024-04-14T14:16:00Z</dcterms:modified>
</cp:coreProperties>
</file>