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EC1B16" w:rsidTr="0029736D">
        <w:tc>
          <w:tcPr>
            <w:tcW w:w="3343" w:type="dxa"/>
            <w:tcBorders>
              <w:top w:val="nil"/>
              <w:left w:val="nil"/>
              <w:bottom w:val="nil"/>
              <w:right w:val="nil"/>
            </w:tcBorders>
            <w:shd w:val="clear" w:color="auto" w:fill="auto"/>
            <w:vAlign w:val="center"/>
          </w:tcPr>
          <w:p w:rsidR="009005BA" w:rsidRPr="001E6F06" w:rsidRDefault="00451E05" w:rsidP="0029736D">
            <w:pPr>
              <w:rPr>
                <w:rFonts w:cs="Calibri"/>
                <w:b/>
                <w:bCs/>
                <w:sz w:val="24"/>
                <w:szCs w:val="24"/>
                <w:rtl/>
              </w:rPr>
            </w:pPr>
            <w:r w:rsidRPr="001E6F06">
              <w:rPr>
                <w:rFonts w:cs="Calibri"/>
                <w:b/>
                <w:bCs/>
                <w:sz w:val="24"/>
                <w:szCs w:val="24"/>
                <w:rtl/>
              </w:rPr>
              <w:t>בנק ישראל</w:t>
            </w:r>
          </w:p>
          <w:p w:rsidR="009005BA" w:rsidRPr="001E6F06" w:rsidRDefault="00451E05" w:rsidP="0029736D">
            <w:pPr>
              <w:rPr>
                <w:rFonts w:cs="Calibri"/>
                <w:b/>
                <w:bCs/>
                <w:sz w:val="28"/>
                <w:szCs w:val="28"/>
              </w:rPr>
            </w:pPr>
            <w:r w:rsidRPr="001E6F06">
              <w:rPr>
                <w:rFonts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451E05" w:rsidP="0029736D">
            <w:pPr>
              <w:jc w:val="center"/>
              <w:rPr>
                <w:rFonts w:cs="Calibri"/>
              </w:rPr>
            </w:pPr>
            <w:r>
              <w:rPr>
                <w:rFonts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0"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shd w:val="clear" w:color="auto" w:fill="auto"/>
            <w:vAlign w:val="center"/>
          </w:tcPr>
          <w:p w:rsidR="009005BA" w:rsidRPr="001E6F06" w:rsidRDefault="00451E05" w:rsidP="009005BA">
            <w:pPr>
              <w:jc w:val="right"/>
              <w:rPr>
                <w:rFonts w:cs="Calibri"/>
                <w:rtl/>
              </w:rPr>
            </w:pPr>
            <w:r w:rsidRPr="001E6F06">
              <w:rPr>
                <w:rFonts w:cs="Calibri"/>
                <w:highlight w:val="green"/>
                <w:rtl/>
              </w:rPr>
              <w:t>‏</w:t>
            </w:r>
            <w:r w:rsidRPr="001E6F06">
              <w:rPr>
                <w:rFonts w:cs="Calibri"/>
                <w:rtl/>
              </w:rPr>
              <w:t xml:space="preserve">ירושלים, </w:t>
            </w:r>
            <w:r w:rsidRPr="001E6F06">
              <w:rPr>
                <w:rFonts w:cs="Calibri"/>
                <w:rtl/>
              </w:rPr>
              <w:fldChar w:fldCharType="begin"/>
            </w:r>
            <w:r w:rsidRPr="001E6F06">
              <w:rPr>
                <w:rFonts w:cs="Calibri"/>
                <w:rtl/>
              </w:rPr>
              <w:instrText xml:space="preserve"> </w:instrText>
            </w:r>
            <w:r w:rsidRPr="001E6F06">
              <w:rPr>
                <w:rFonts w:cs="Calibri"/>
              </w:rPr>
              <w:instrText>DATE</w:instrText>
            </w:r>
            <w:r w:rsidRPr="001E6F06">
              <w:rPr>
                <w:rFonts w:cs="Calibri"/>
                <w:rtl/>
              </w:rPr>
              <w:instrText xml:space="preserve"> \@ "</w:instrText>
            </w:r>
            <w:r w:rsidRPr="001E6F06">
              <w:rPr>
                <w:rFonts w:cs="Calibri"/>
              </w:rPr>
              <w:instrText>d MMMM, yyyy" \h</w:instrText>
            </w:r>
            <w:r w:rsidRPr="001E6F06">
              <w:rPr>
                <w:rFonts w:cs="Calibri"/>
                <w:rtl/>
              </w:rPr>
              <w:instrText xml:space="preserve"> </w:instrText>
            </w:r>
            <w:r w:rsidRPr="001E6F06">
              <w:rPr>
                <w:rFonts w:cs="Calibri"/>
                <w:rtl/>
              </w:rPr>
              <w:fldChar w:fldCharType="separate"/>
            </w:r>
            <w:r w:rsidR="00785A81">
              <w:rPr>
                <w:rFonts w:cs="Calibri"/>
                <w:noProof/>
                <w:rtl/>
              </w:rPr>
              <w:t>‏ט"ו טבת, תשפ"ה</w:t>
            </w:r>
            <w:r w:rsidRPr="001E6F06">
              <w:rPr>
                <w:rFonts w:cs="Calibri"/>
                <w:rtl/>
              </w:rPr>
              <w:fldChar w:fldCharType="end"/>
            </w:r>
          </w:p>
          <w:p w:rsidR="009005BA" w:rsidRPr="001E6F06" w:rsidRDefault="00451E05" w:rsidP="009005BA">
            <w:pPr>
              <w:jc w:val="right"/>
              <w:rPr>
                <w:rFonts w:cs="Calibri"/>
                <w:highlight w:val="green"/>
              </w:rPr>
            </w:pPr>
            <w:r w:rsidRPr="001E6F06">
              <w:rPr>
                <w:rFonts w:cs="Calibri"/>
                <w:rtl/>
              </w:rPr>
              <w:fldChar w:fldCharType="begin"/>
            </w:r>
            <w:r w:rsidRPr="001E6F06">
              <w:rPr>
                <w:rFonts w:cs="Calibri"/>
                <w:rtl/>
              </w:rPr>
              <w:instrText xml:space="preserve"> </w:instrText>
            </w:r>
            <w:r w:rsidRPr="001E6F06">
              <w:rPr>
                <w:rFonts w:cs="Calibri"/>
              </w:rPr>
              <w:instrText>DATE</w:instrText>
            </w:r>
            <w:r w:rsidRPr="001E6F06">
              <w:rPr>
                <w:rFonts w:cs="Calibri"/>
                <w:rtl/>
              </w:rPr>
              <w:instrText xml:space="preserve"> \@ "</w:instrText>
            </w:r>
            <w:r w:rsidRPr="001E6F06">
              <w:rPr>
                <w:rFonts w:cs="Calibri"/>
              </w:rPr>
              <w:instrText>d MMMM, yyyy</w:instrText>
            </w:r>
            <w:r w:rsidRPr="001E6F06">
              <w:rPr>
                <w:rFonts w:cs="Calibri"/>
                <w:rtl/>
              </w:rPr>
              <w:instrText xml:space="preserve">" </w:instrText>
            </w:r>
            <w:r w:rsidRPr="001E6F06">
              <w:rPr>
                <w:rFonts w:cs="Calibri"/>
                <w:rtl/>
              </w:rPr>
              <w:fldChar w:fldCharType="separate"/>
            </w:r>
            <w:r w:rsidR="00785A81">
              <w:rPr>
                <w:rFonts w:cs="Calibri"/>
                <w:noProof/>
                <w:rtl/>
              </w:rPr>
              <w:t>‏15 ינואר, 2025</w:t>
            </w:r>
            <w:r w:rsidRPr="001E6F06">
              <w:rPr>
                <w:rFonts w:cs="Calibri"/>
                <w:rtl/>
              </w:rPr>
              <w:fldChar w:fldCharType="end"/>
            </w:r>
          </w:p>
        </w:tc>
      </w:tr>
    </w:tbl>
    <w:p w:rsidR="00C4038A" w:rsidRDefault="00C4038A" w:rsidP="009005BA">
      <w:pPr>
        <w:tabs>
          <w:tab w:val="left" w:pos="2315"/>
        </w:tabs>
        <w:rPr>
          <w:rFonts w:cs="Calibri"/>
          <w:sz w:val="24"/>
          <w:szCs w:val="24"/>
          <w:rtl/>
        </w:rPr>
      </w:pPr>
    </w:p>
    <w:p w:rsidR="00D66255" w:rsidRDefault="00451E05" w:rsidP="009005BA">
      <w:pPr>
        <w:tabs>
          <w:tab w:val="left" w:pos="2315"/>
        </w:tabs>
        <w:rPr>
          <w:rFonts w:cs="Calibri"/>
          <w:sz w:val="24"/>
          <w:szCs w:val="24"/>
          <w:rtl/>
        </w:rPr>
      </w:pPr>
      <w:r w:rsidRPr="001E6F06">
        <w:rPr>
          <w:rFonts w:cs="Calibri"/>
          <w:sz w:val="24"/>
          <w:szCs w:val="24"/>
          <w:rtl/>
        </w:rPr>
        <w:t>הודעה לעיתונות:</w:t>
      </w:r>
    </w:p>
    <w:p w:rsidR="000B4E28" w:rsidRDefault="00451E05" w:rsidP="00451E05">
      <w:pPr>
        <w:spacing w:line="360" w:lineRule="auto"/>
        <w:jc w:val="center"/>
        <w:rPr>
          <w:rFonts w:cs="Calibri"/>
          <w:b/>
          <w:bCs/>
          <w:sz w:val="32"/>
          <w:szCs w:val="32"/>
          <w:rtl/>
        </w:rPr>
      </w:pPr>
      <w:bookmarkStart w:id="0" w:name="_GoBack"/>
      <w:r>
        <w:rPr>
          <w:rFonts w:cs="Calibri" w:hint="cs"/>
          <w:b/>
          <w:bCs/>
          <w:sz w:val="32"/>
          <w:szCs w:val="32"/>
          <w:rtl/>
        </w:rPr>
        <w:t xml:space="preserve">קול קורא </w:t>
      </w:r>
      <w:r w:rsidR="00CD3C01">
        <w:rPr>
          <w:rFonts w:cs="Calibri" w:hint="cs"/>
          <w:b/>
          <w:bCs/>
          <w:sz w:val="32"/>
          <w:szCs w:val="32"/>
          <w:rtl/>
        </w:rPr>
        <w:t xml:space="preserve">לטובת </w:t>
      </w:r>
      <w:r w:rsidR="00C308B7">
        <w:rPr>
          <w:rFonts w:cs="Calibri" w:hint="cs"/>
          <w:b/>
          <w:bCs/>
          <w:sz w:val="32"/>
          <w:szCs w:val="32"/>
          <w:rtl/>
        </w:rPr>
        <w:t>ליווי צרכני ופיננסי של חיילים הנתונים בקשיים כלכליים</w:t>
      </w:r>
    </w:p>
    <w:bookmarkEnd w:id="0"/>
    <w:p w:rsidR="00EA4B58" w:rsidRPr="00BF030E" w:rsidRDefault="00EA4B58" w:rsidP="00BF030E">
      <w:pPr>
        <w:spacing w:line="360" w:lineRule="auto"/>
        <w:ind w:right="-101"/>
        <w:jc w:val="center"/>
        <w:rPr>
          <w:rFonts w:cs="Calibri"/>
          <w:b/>
          <w:bCs/>
          <w:sz w:val="24"/>
          <w:szCs w:val="24"/>
          <w:rtl/>
        </w:rPr>
      </w:pPr>
      <w:r w:rsidRPr="00BF030E">
        <w:rPr>
          <w:rFonts w:cs="Calibri" w:hint="eastAsia"/>
          <w:b/>
          <w:bCs/>
          <w:sz w:val="24"/>
          <w:szCs w:val="24"/>
          <w:rtl/>
        </w:rPr>
        <w:t>יוזמה</w:t>
      </w:r>
      <w:r w:rsidRPr="00BF030E">
        <w:rPr>
          <w:rFonts w:cs="Calibri"/>
          <w:b/>
          <w:bCs/>
          <w:sz w:val="24"/>
          <w:szCs w:val="24"/>
          <w:rtl/>
        </w:rPr>
        <w:t xml:space="preserve"> </w:t>
      </w:r>
      <w:r w:rsidRPr="00BF030E">
        <w:rPr>
          <w:rFonts w:cs="Calibri" w:hint="eastAsia"/>
          <w:b/>
          <w:bCs/>
          <w:sz w:val="24"/>
          <w:szCs w:val="24"/>
          <w:rtl/>
        </w:rPr>
        <w:t>משותפת</w:t>
      </w:r>
      <w:r w:rsidRPr="00BF030E">
        <w:rPr>
          <w:rFonts w:cs="Calibri"/>
          <w:b/>
          <w:bCs/>
          <w:sz w:val="24"/>
          <w:szCs w:val="24"/>
          <w:rtl/>
        </w:rPr>
        <w:t xml:space="preserve"> </w:t>
      </w:r>
      <w:r w:rsidRPr="00BF030E">
        <w:rPr>
          <w:rFonts w:cs="Calibri" w:hint="eastAsia"/>
          <w:b/>
          <w:bCs/>
          <w:sz w:val="24"/>
          <w:szCs w:val="24"/>
          <w:rtl/>
        </w:rPr>
        <w:t>ל</w:t>
      </w:r>
      <w:r w:rsidR="00C80D96" w:rsidRPr="00BF030E">
        <w:rPr>
          <w:rFonts w:cs="Calibri" w:hint="eastAsia"/>
          <w:b/>
          <w:bCs/>
          <w:sz w:val="24"/>
          <w:szCs w:val="24"/>
          <w:rtl/>
        </w:rPr>
        <w:t>קרן</w:t>
      </w:r>
      <w:r w:rsidR="00C80D96" w:rsidRPr="00BF030E">
        <w:rPr>
          <w:rFonts w:cs="Calibri"/>
          <w:b/>
          <w:bCs/>
          <w:sz w:val="24"/>
          <w:szCs w:val="24"/>
          <w:rtl/>
        </w:rPr>
        <w:t xml:space="preserve"> </w:t>
      </w:r>
      <w:r w:rsidR="00451E05" w:rsidRPr="00BF030E">
        <w:rPr>
          <w:rFonts w:cs="Calibri" w:hint="eastAsia"/>
          <w:b/>
          <w:bCs/>
          <w:sz w:val="24"/>
          <w:szCs w:val="24"/>
          <w:rtl/>
        </w:rPr>
        <w:t>תובענות</w:t>
      </w:r>
      <w:r w:rsidR="00451E05" w:rsidRPr="00BF030E">
        <w:rPr>
          <w:rFonts w:cs="Calibri"/>
          <w:b/>
          <w:bCs/>
          <w:sz w:val="24"/>
          <w:szCs w:val="24"/>
          <w:rtl/>
        </w:rPr>
        <w:t xml:space="preserve"> </w:t>
      </w:r>
      <w:r w:rsidR="00451E05" w:rsidRPr="00BF030E">
        <w:rPr>
          <w:rFonts w:cs="Calibri" w:hint="eastAsia"/>
          <w:b/>
          <w:bCs/>
          <w:sz w:val="24"/>
          <w:szCs w:val="24"/>
          <w:rtl/>
        </w:rPr>
        <w:t>ייצוגיות</w:t>
      </w:r>
      <w:r w:rsidRPr="00BF030E">
        <w:rPr>
          <w:rFonts w:cs="Calibri"/>
          <w:b/>
          <w:bCs/>
          <w:sz w:val="24"/>
          <w:szCs w:val="24"/>
          <w:rtl/>
        </w:rPr>
        <w:t xml:space="preserve">, </w:t>
      </w:r>
      <w:r w:rsidR="00451E05" w:rsidRPr="00BF030E">
        <w:rPr>
          <w:rFonts w:cs="Calibri" w:hint="eastAsia"/>
          <w:b/>
          <w:bCs/>
          <w:sz w:val="24"/>
          <w:szCs w:val="24"/>
          <w:rtl/>
        </w:rPr>
        <w:t>אגף</w:t>
      </w:r>
      <w:r w:rsidR="00451E05" w:rsidRPr="00BF030E">
        <w:rPr>
          <w:rFonts w:cs="Calibri"/>
          <w:b/>
          <w:bCs/>
          <w:sz w:val="24"/>
          <w:szCs w:val="24"/>
          <w:rtl/>
        </w:rPr>
        <w:t xml:space="preserve"> </w:t>
      </w:r>
      <w:proofErr w:type="spellStart"/>
      <w:r w:rsidR="00451E05" w:rsidRPr="00BF030E">
        <w:rPr>
          <w:rFonts w:cs="Calibri" w:hint="eastAsia"/>
          <w:b/>
          <w:bCs/>
          <w:sz w:val="24"/>
          <w:szCs w:val="24"/>
          <w:rtl/>
        </w:rPr>
        <w:t>כח</w:t>
      </w:r>
      <w:proofErr w:type="spellEnd"/>
      <w:r w:rsidR="00451E05" w:rsidRPr="00BF030E">
        <w:rPr>
          <w:rFonts w:cs="Calibri"/>
          <w:b/>
          <w:bCs/>
          <w:sz w:val="24"/>
          <w:szCs w:val="24"/>
          <w:rtl/>
        </w:rPr>
        <w:t xml:space="preserve"> אדם </w:t>
      </w:r>
      <w:r w:rsidR="00451E05" w:rsidRPr="00BF030E">
        <w:rPr>
          <w:rFonts w:cs="Calibri" w:hint="eastAsia"/>
          <w:b/>
          <w:bCs/>
          <w:sz w:val="24"/>
          <w:szCs w:val="24"/>
          <w:rtl/>
        </w:rPr>
        <w:t>בצה</w:t>
      </w:r>
      <w:r w:rsidR="00451E05" w:rsidRPr="00BF030E">
        <w:rPr>
          <w:rFonts w:cs="Calibri"/>
          <w:b/>
          <w:bCs/>
          <w:sz w:val="24"/>
          <w:szCs w:val="24"/>
          <w:rtl/>
        </w:rPr>
        <w:t>"ל</w:t>
      </w:r>
      <w:r w:rsidR="00BF030E">
        <w:rPr>
          <w:rFonts w:cs="Calibri" w:hint="cs"/>
          <w:b/>
          <w:bCs/>
          <w:sz w:val="24"/>
          <w:szCs w:val="24"/>
          <w:rtl/>
        </w:rPr>
        <w:t xml:space="preserve"> </w:t>
      </w:r>
      <w:r w:rsidRPr="00BF030E">
        <w:rPr>
          <w:rFonts w:cs="Calibri" w:hint="eastAsia"/>
          <w:b/>
          <w:bCs/>
          <w:sz w:val="24"/>
          <w:szCs w:val="24"/>
          <w:rtl/>
        </w:rPr>
        <w:t>ו</w:t>
      </w:r>
      <w:r w:rsidR="00451E05" w:rsidRPr="00BF030E">
        <w:rPr>
          <w:rFonts w:cs="Calibri" w:hint="eastAsia"/>
          <w:b/>
          <w:bCs/>
          <w:sz w:val="24"/>
          <w:szCs w:val="24"/>
          <w:rtl/>
        </w:rPr>
        <w:t>בנק</w:t>
      </w:r>
      <w:r w:rsidR="00451E05" w:rsidRPr="00BF030E">
        <w:rPr>
          <w:rFonts w:cs="Calibri"/>
          <w:b/>
          <w:bCs/>
          <w:sz w:val="24"/>
          <w:szCs w:val="24"/>
          <w:rtl/>
        </w:rPr>
        <w:t xml:space="preserve"> ישראל</w:t>
      </w:r>
    </w:p>
    <w:p w:rsidR="00CD3C01" w:rsidRDefault="00EA4B58" w:rsidP="00D5171C">
      <w:pPr>
        <w:spacing w:line="360" w:lineRule="auto"/>
        <w:ind w:right="-101"/>
        <w:jc w:val="both"/>
        <w:rPr>
          <w:rFonts w:cs="Calibri"/>
          <w:sz w:val="24"/>
          <w:szCs w:val="24"/>
          <w:rtl/>
        </w:rPr>
      </w:pPr>
      <w:r>
        <w:rPr>
          <w:rFonts w:cs="Calibri" w:hint="cs"/>
          <w:sz w:val="24"/>
          <w:szCs w:val="24"/>
          <w:rtl/>
        </w:rPr>
        <w:t xml:space="preserve">התכנית נועדה לסייע </w:t>
      </w:r>
      <w:r w:rsidR="00451E05">
        <w:rPr>
          <w:rFonts w:cs="Calibri" w:hint="cs"/>
          <w:sz w:val="24"/>
          <w:szCs w:val="24"/>
          <w:rtl/>
        </w:rPr>
        <w:t xml:space="preserve"> לחיילי צה"ל הנתונים בקשיים כלכליים</w:t>
      </w:r>
      <w:r w:rsidR="00D5171C">
        <w:rPr>
          <w:rFonts w:cs="Calibri" w:hint="cs"/>
          <w:sz w:val="24"/>
          <w:szCs w:val="24"/>
          <w:rtl/>
        </w:rPr>
        <w:t xml:space="preserve">, </w:t>
      </w:r>
      <w:r w:rsidR="00451E05">
        <w:rPr>
          <w:rFonts w:cs="Calibri" w:hint="cs"/>
          <w:sz w:val="24"/>
          <w:szCs w:val="24"/>
          <w:rtl/>
        </w:rPr>
        <w:t>ליווי פיננסי אישי שי</w:t>
      </w:r>
      <w:r>
        <w:rPr>
          <w:rFonts w:cs="Calibri" w:hint="cs"/>
          <w:sz w:val="24"/>
          <w:szCs w:val="24"/>
          <w:rtl/>
        </w:rPr>
        <w:t>אפשר</w:t>
      </w:r>
      <w:r w:rsidR="00451E05">
        <w:rPr>
          <w:rFonts w:cs="Calibri" w:hint="cs"/>
          <w:sz w:val="24"/>
          <w:szCs w:val="24"/>
          <w:rtl/>
        </w:rPr>
        <w:t xml:space="preserve"> להם </w:t>
      </w:r>
      <w:r w:rsidR="00707A1C">
        <w:rPr>
          <w:rFonts w:cs="Calibri" w:hint="cs"/>
          <w:sz w:val="24"/>
          <w:szCs w:val="24"/>
          <w:rtl/>
        </w:rPr>
        <w:t>להגיע לאיזון כלכלי ולרכוש כלים להתנהלות פיננסית נבונה המותאמת לצרכיהם</w:t>
      </w:r>
      <w:r w:rsidR="00451E05">
        <w:rPr>
          <w:rFonts w:cs="Calibri" w:hint="cs"/>
          <w:sz w:val="24"/>
          <w:szCs w:val="24"/>
          <w:rtl/>
        </w:rPr>
        <w:t>.</w:t>
      </w:r>
    </w:p>
    <w:p w:rsidR="00CD3C01" w:rsidRDefault="00451E05" w:rsidP="00BF030E">
      <w:pPr>
        <w:spacing w:line="360" w:lineRule="auto"/>
        <w:ind w:right="-101"/>
        <w:jc w:val="both"/>
        <w:rPr>
          <w:rFonts w:cs="Calibri"/>
          <w:sz w:val="24"/>
          <w:szCs w:val="24"/>
          <w:rtl/>
        </w:rPr>
      </w:pPr>
      <w:r>
        <w:rPr>
          <w:rFonts w:cs="Calibri" w:hint="cs"/>
          <w:sz w:val="24"/>
          <w:szCs w:val="24"/>
          <w:rtl/>
        </w:rPr>
        <w:t>כחלק מהיוזמה פורסם קול קורא המזמין גופים מתאימים להציע שירותי ליווי, ייעוץ והדרכה בתחום הפיננסי עד ליום 1.3.25.</w:t>
      </w:r>
      <w:r w:rsidR="00EA4B58">
        <w:rPr>
          <w:rFonts w:cs="Calibri" w:hint="cs"/>
          <w:sz w:val="24"/>
          <w:szCs w:val="24"/>
          <w:rtl/>
        </w:rPr>
        <w:t xml:space="preserve"> (</w:t>
      </w:r>
      <w:r w:rsidR="00BF030E">
        <w:rPr>
          <w:rFonts w:cs="Calibri" w:hint="cs"/>
          <w:sz w:val="24"/>
          <w:szCs w:val="24"/>
          <w:rtl/>
        </w:rPr>
        <w:t xml:space="preserve">לקישור לקול הקורא </w:t>
      </w:r>
      <w:hyperlink r:id="rId8" w:history="1">
        <w:r w:rsidR="00BF030E" w:rsidRPr="00CC2302">
          <w:rPr>
            <w:rStyle w:val="Hyperlink"/>
            <w:rFonts w:cs="Calibri" w:hint="cs"/>
            <w:sz w:val="24"/>
            <w:szCs w:val="24"/>
            <w:rtl/>
          </w:rPr>
          <w:t>לחץ כאן</w:t>
        </w:r>
      </w:hyperlink>
      <w:r w:rsidR="00EA4B58">
        <w:rPr>
          <w:rFonts w:cs="Calibri" w:hint="cs"/>
          <w:sz w:val="24"/>
          <w:szCs w:val="24"/>
          <w:rtl/>
        </w:rPr>
        <w:t>).</w:t>
      </w:r>
    </w:p>
    <w:p w:rsidR="00680DD5" w:rsidRDefault="00451E05" w:rsidP="00A947FB">
      <w:pPr>
        <w:spacing w:line="360" w:lineRule="auto"/>
        <w:ind w:right="-101"/>
        <w:jc w:val="both"/>
        <w:rPr>
          <w:rFonts w:cs="Calibri"/>
          <w:sz w:val="24"/>
          <w:szCs w:val="24"/>
          <w:rtl/>
        </w:rPr>
      </w:pPr>
      <w:r>
        <w:rPr>
          <w:rFonts w:cs="Calibri" w:hint="cs"/>
          <w:sz w:val="24"/>
          <w:szCs w:val="24"/>
          <w:rtl/>
        </w:rPr>
        <w:t>המיזם בעלות כוללת של 7.2 מ</w:t>
      </w:r>
      <w:r w:rsidR="00BE10D8">
        <w:rPr>
          <w:rFonts w:cs="Calibri" w:hint="cs"/>
          <w:sz w:val="24"/>
          <w:szCs w:val="24"/>
          <w:rtl/>
        </w:rPr>
        <w:t>י</w:t>
      </w:r>
      <w:r>
        <w:rPr>
          <w:rFonts w:cs="Calibri" w:hint="cs"/>
          <w:sz w:val="24"/>
          <w:szCs w:val="24"/>
          <w:rtl/>
        </w:rPr>
        <w:t>ליון ₪ מיועד להעניק ליווי פרטני ל</w:t>
      </w:r>
      <w:r>
        <w:rPr>
          <w:rFonts w:cs="Calibri"/>
          <w:sz w:val="24"/>
          <w:szCs w:val="24"/>
          <w:rtl/>
        </w:rPr>
        <w:t>–</w:t>
      </w:r>
      <w:r>
        <w:rPr>
          <w:rFonts w:cs="Calibri" w:hint="cs"/>
          <w:sz w:val="24"/>
          <w:szCs w:val="24"/>
          <w:rtl/>
        </w:rPr>
        <w:t xml:space="preserve">4500 חיילים הנתונים בקשיים כלכליים </w:t>
      </w:r>
      <w:r w:rsidR="00A947FB">
        <w:rPr>
          <w:rFonts w:cs="Calibri" w:hint="cs"/>
          <w:sz w:val="24"/>
          <w:szCs w:val="24"/>
          <w:rtl/>
        </w:rPr>
        <w:t xml:space="preserve">בהתאם לקריטריונים </w:t>
      </w:r>
      <w:r>
        <w:rPr>
          <w:rFonts w:cs="Calibri" w:hint="cs"/>
          <w:sz w:val="24"/>
          <w:szCs w:val="24"/>
          <w:rtl/>
        </w:rPr>
        <w:t>שייקבע צה"ל במשך 3 שנים (1500 חיילים בכל שנה).</w:t>
      </w:r>
    </w:p>
    <w:p w:rsidR="00680DD5" w:rsidRDefault="00451E05" w:rsidP="000F7096">
      <w:pPr>
        <w:spacing w:line="360" w:lineRule="auto"/>
        <w:ind w:right="-101"/>
        <w:jc w:val="both"/>
        <w:rPr>
          <w:rFonts w:cs="Calibri"/>
          <w:sz w:val="24"/>
          <w:szCs w:val="24"/>
          <w:rtl/>
        </w:rPr>
      </w:pPr>
      <w:r>
        <w:rPr>
          <w:rFonts w:cs="Calibri" w:hint="cs"/>
          <w:sz w:val="24"/>
          <w:szCs w:val="24"/>
          <w:rtl/>
        </w:rPr>
        <w:t xml:space="preserve">לאחר בחירת הספקים וקביעת </w:t>
      </w:r>
      <w:r w:rsidR="000F7096">
        <w:rPr>
          <w:rFonts w:cs="Calibri" w:hint="cs"/>
          <w:sz w:val="24"/>
          <w:szCs w:val="24"/>
          <w:rtl/>
        </w:rPr>
        <w:t>הקריטריונים</w:t>
      </w:r>
      <w:r>
        <w:rPr>
          <w:rFonts w:cs="Calibri" w:hint="cs"/>
          <w:sz w:val="24"/>
          <w:szCs w:val="24"/>
          <w:rtl/>
        </w:rPr>
        <w:t xml:space="preserve">, ייבחרו החיילים הזכאים </w:t>
      </w:r>
      <w:r w:rsidR="000F7096">
        <w:rPr>
          <w:rFonts w:cs="Calibri" w:hint="cs"/>
          <w:sz w:val="24"/>
          <w:szCs w:val="24"/>
          <w:rtl/>
        </w:rPr>
        <w:t>לליוו</w:t>
      </w:r>
      <w:r w:rsidR="000F7096">
        <w:rPr>
          <w:rFonts w:cs="Calibri" w:hint="eastAsia"/>
          <w:sz w:val="24"/>
          <w:szCs w:val="24"/>
          <w:rtl/>
        </w:rPr>
        <w:t>י</w:t>
      </w:r>
      <w:r w:rsidR="000F7096">
        <w:rPr>
          <w:rFonts w:cs="Calibri" w:hint="cs"/>
          <w:sz w:val="24"/>
          <w:szCs w:val="24"/>
          <w:rtl/>
        </w:rPr>
        <w:t xml:space="preserve"> </w:t>
      </w:r>
      <w:r>
        <w:rPr>
          <w:rFonts w:cs="Calibri" w:hint="cs"/>
          <w:sz w:val="24"/>
          <w:szCs w:val="24"/>
          <w:rtl/>
        </w:rPr>
        <w:t xml:space="preserve">בהתאם להחלטת סגל </w:t>
      </w:r>
      <w:proofErr w:type="spellStart"/>
      <w:r>
        <w:rPr>
          <w:rFonts w:cs="Calibri" w:hint="cs"/>
          <w:sz w:val="24"/>
          <w:szCs w:val="24"/>
          <w:rtl/>
        </w:rPr>
        <w:t>הת"ש</w:t>
      </w:r>
      <w:proofErr w:type="spellEnd"/>
      <w:r>
        <w:rPr>
          <w:rFonts w:cs="Calibri" w:hint="cs"/>
          <w:sz w:val="24"/>
          <w:szCs w:val="24"/>
          <w:rtl/>
        </w:rPr>
        <w:t xml:space="preserve"> ביחידה והמפקדים, ואלו  יוכלו להשתתף בתכנית </w:t>
      </w:r>
      <w:r w:rsidR="000F7096">
        <w:rPr>
          <w:rFonts w:cs="Calibri" w:hint="cs"/>
          <w:sz w:val="24"/>
          <w:szCs w:val="24"/>
          <w:rtl/>
        </w:rPr>
        <w:t>ולקבל</w:t>
      </w:r>
      <w:r>
        <w:rPr>
          <w:rFonts w:cs="Calibri" w:hint="cs"/>
          <w:sz w:val="24"/>
          <w:szCs w:val="24"/>
          <w:rtl/>
        </w:rPr>
        <w:t xml:space="preserve"> ליווי פיננסי אישי שיסייע להם בהתנהלות כלכלית נבונה ו</w:t>
      </w:r>
      <w:r w:rsidR="00BE10D8">
        <w:rPr>
          <w:rFonts w:cs="Calibri" w:hint="cs"/>
          <w:sz w:val="24"/>
          <w:szCs w:val="24"/>
          <w:rtl/>
        </w:rPr>
        <w:t>בקבלת</w:t>
      </w:r>
      <w:r>
        <w:rPr>
          <w:rFonts w:cs="Calibri" w:hint="cs"/>
          <w:sz w:val="24"/>
          <w:szCs w:val="24"/>
          <w:rtl/>
        </w:rPr>
        <w:t xml:space="preserve"> החלטות פיננסיות מושכלות</w:t>
      </w:r>
      <w:r w:rsidR="00BE10D8">
        <w:rPr>
          <w:rFonts w:cs="Calibri" w:hint="cs"/>
          <w:sz w:val="24"/>
          <w:szCs w:val="24"/>
          <w:rtl/>
        </w:rPr>
        <w:t xml:space="preserve">. הליווי יותאם לצרכיו של  </w:t>
      </w:r>
      <w:r w:rsidR="000F7096">
        <w:rPr>
          <w:rFonts w:cs="Calibri" w:hint="cs"/>
          <w:sz w:val="24"/>
          <w:szCs w:val="24"/>
          <w:rtl/>
        </w:rPr>
        <w:t>ה</w:t>
      </w:r>
      <w:r w:rsidR="00BE10D8">
        <w:rPr>
          <w:rFonts w:cs="Calibri" w:hint="cs"/>
          <w:sz w:val="24"/>
          <w:szCs w:val="24"/>
          <w:rtl/>
        </w:rPr>
        <w:t>חייל ויכלול, בין היתר</w:t>
      </w:r>
      <w:r>
        <w:rPr>
          <w:rFonts w:cs="Calibri" w:hint="cs"/>
          <w:sz w:val="24"/>
          <w:szCs w:val="24"/>
          <w:rtl/>
        </w:rPr>
        <w:t>: מיפוי הוצאות והכנסות התואמ</w:t>
      </w:r>
      <w:r w:rsidR="00EA4B58">
        <w:rPr>
          <w:rFonts w:cs="Calibri" w:hint="cs"/>
          <w:sz w:val="24"/>
          <w:szCs w:val="24"/>
          <w:rtl/>
        </w:rPr>
        <w:t>ו</w:t>
      </w:r>
      <w:r>
        <w:rPr>
          <w:rFonts w:cs="Calibri" w:hint="cs"/>
          <w:sz w:val="24"/>
          <w:szCs w:val="24"/>
          <w:rtl/>
        </w:rPr>
        <w:t>ת לאורח חייו של החייל, תכנון תקציב אישי, סיוע בתהליך מיצוי זכויות, ייעוץ פיננסי ועוד.</w:t>
      </w:r>
      <w:r w:rsidR="00FE1DA5">
        <w:rPr>
          <w:rFonts w:cs="Calibri" w:hint="cs"/>
          <w:sz w:val="24"/>
          <w:szCs w:val="24"/>
          <w:rtl/>
        </w:rPr>
        <w:t xml:space="preserve">  התהליך ילווה על ידי יעוץ מקצועי של מחלקת תקשורת, הסברה וממשל של בנק ישראל כחלק מהנגשת הסברה פיננסית לציבור.</w:t>
      </w:r>
    </w:p>
    <w:p w:rsidR="00BE10D8" w:rsidRPr="00CD3C01" w:rsidRDefault="00451E05" w:rsidP="00A947FB">
      <w:pPr>
        <w:spacing w:line="360" w:lineRule="auto"/>
        <w:ind w:right="-101"/>
        <w:jc w:val="both"/>
        <w:rPr>
          <w:rFonts w:cs="Calibri"/>
          <w:sz w:val="24"/>
          <w:szCs w:val="24"/>
          <w:rtl/>
        </w:rPr>
      </w:pPr>
      <w:r w:rsidRPr="00451E05">
        <w:rPr>
          <w:rFonts w:cs="Calibri" w:hint="cs"/>
          <w:sz w:val="24"/>
          <w:szCs w:val="24"/>
          <w:rtl/>
        </w:rPr>
        <w:t>השופט בדימוס יעקב שיינמן - יו"ר ה</w:t>
      </w:r>
      <w:r w:rsidR="00C80D96" w:rsidRPr="00451E05">
        <w:rPr>
          <w:rFonts w:cs="Calibri" w:hint="cs"/>
          <w:sz w:val="24"/>
          <w:szCs w:val="24"/>
          <w:rtl/>
        </w:rPr>
        <w:t>קרן</w:t>
      </w:r>
      <w:r>
        <w:rPr>
          <w:rFonts w:cs="Calibri" w:hint="cs"/>
          <w:sz w:val="24"/>
          <w:szCs w:val="24"/>
          <w:rtl/>
        </w:rPr>
        <w:t>:</w:t>
      </w:r>
      <w:r w:rsidRPr="00451E05">
        <w:rPr>
          <w:rFonts w:cs="Calibri" w:hint="cs"/>
          <w:sz w:val="24"/>
          <w:szCs w:val="24"/>
          <w:rtl/>
        </w:rPr>
        <w:t xml:space="preserve"> </w:t>
      </w:r>
      <w:r>
        <w:rPr>
          <w:rFonts w:cs="Calibri" w:hint="cs"/>
          <w:sz w:val="24"/>
          <w:szCs w:val="24"/>
          <w:rtl/>
        </w:rPr>
        <w:t>"</w:t>
      </w:r>
      <w:r w:rsidRPr="00451E05">
        <w:rPr>
          <w:rFonts w:cs="Calibri" w:hint="cs"/>
          <w:sz w:val="24"/>
          <w:szCs w:val="24"/>
          <w:rtl/>
        </w:rPr>
        <w:t xml:space="preserve">אני מאמין שהמיזם בשיתוף צה"ל ובליווי המקצועי של בנק ישראל יניב ערך מוסף לחיילים ויתרום באופן אפקטיבי לשיפור התנהלותם הצרכנית בהתאם למטרות הוועדה. השותפות עם צה"ל </w:t>
      </w:r>
      <w:r w:rsidR="002D1133" w:rsidRPr="00451E05">
        <w:rPr>
          <w:rFonts w:cs="Calibri" w:hint="cs"/>
          <w:sz w:val="24"/>
          <w:szCs w:val="24"/>
          <w:rtl/>
        </w:rPr>
        <w:t>מ</w:t>
      </w:r>
      <w:r w:rsidRPr="00451E05">
        <w:rPr>
          <w:rFonts w:cs="Calibri" w:hint="cs"/>
          <w:sz w:val="24"/>
          <w:szCs w:val="24"/>
          <w:rtl/>
        </w:rPr>
        <w:t xml:space="preserve">בטיחה גישה ישירה ומותאמת אישית לאוכלוסיית החיילים, והליווי וההכוונה המקצועית של בנק ישראל שיתרום מניסיונו בתחום, </w:t>
      </w:r>
      <w:r w:rsidR="00A947FB">
        <w:rPr>
          <w:rFonts w:cs="Calibri" w:hint="cs"/>
          <w:sz w:val="24"/>
          <w:szCs w:val="24"/>
          <w:rtl/>
        </w:rPr>
        <w:t>י</w:t>
      </w:r>
      <w:r w:rsidR="00A947FB" w:rsidRPr="00451E05">
        <w:rPr>
          <w:rFonts w:cs="Calibri" w:hint="cs"/>
          <w:sz w:val="24"/>
          <w:szCs w:val="24"/>
          <w:rtl/>
        </w:rPr>
        <w:t>בטיח</w:t>
      </w:r>
      <w:r w:rsidR="00A947FB">
        <w:rPr>
          <w:rFonts w:cs="Calibri" w:hint="cs"/>
          <w:sz w:val="24"/>
          <w:szCs w:val="24"/>
          <w:rtl/>
        </w:rPr>
        <w:t>ו</w:t>
      </w:r>
      <w:r w:rsidR="00A947FB" w:rsidRPr="00451E05">
        <w:rPr>
          <w:rFonts w:cs="Calibri" w:hint="cs"/>
          <w:sz w:val="24"/>
          <w:szCs w:val="24"/>
          <w:rtl/>
        </w:rPr>
        <w:t xml:space="preserve"> </w:t>
      </w:r>
      <w:r w:rsidRPr="00451E05">
        <w:rPr>
          <w:rFonts w:cs="Calibri" w:hint="cs"/>
          <w:sz w:val="24"/>
          <w:szCs w:val="24"/>
          <w:rtl/>
        </w:rPr>
        <w:t>התנהלות מקצועית בהתאם לסטנדרטים הבינלאומיים בתחום זה.</w:t>
      </w:r>
      <w:r w:rsidR="002D1133" w:rsidRPr="00451E05">
        <w:rPr>
          <w:rFonts w:cs="Calibri" w:hint="cs"/>
          <w:sz w:val="24"/>
          <w:szCs w:val="24"/>
          <w:rtl/>
        </w:rPr>
        <w:t xml:space="preserve"> קרן</w:t>
      </w:r>
      <w:r w:rsidR="002D1133">
        <w:rPr>
          <w:rFonts w:cs="Calibri" w:hint="cs"/>
          <w:sz w:val="24"/>
          <w:szCs w:val="24"/>
          <w:rtl/>
        </w:rPr>
        <w:t xml:space="preserve"> תובענות ייצוגיות רואה חשיבות רבה בחינוך פיננסי של צעירים, ובפרט חיילים שמקדישים את זמנם לטובת הגנה על המדינה</w:t>
      </w:r>
      <w:r w:rsidR="00272FB8">
        <w:rPr>
          <w:rFonts w:cs="Calibri" w:hint="cs"/>
          <w:sz w:val="24"/>
          <w:szCs w:val="24"/>
          <w:rtl/>
        </w:rPr>
        <w:t xml:space="preserve">. </w:t>
      </w:r>
      <w:r w:rsidR="002D1133">
        <w:rPr>
          <w:rFonts w:cs="Calibri" w:hint="cs"/>
          <w:sz w:val="24"/>
          <w:szCs w:val="24"/>
          <w:rtl/>
        </w:rPr>
        <w:t xml:space="preserve"> והכל בהתאם לייעוד שקבע ב</w:t>
      </w:r>
      <w:r w:rsidR="00272FB8">
        <w:rPr>
          <w:rFonts w:cs="Calibri" w:hint="cs"/>
          <w:sz w:val="24"/>
          <w:szCs w:val="24"/>
          <w:rtl/>
        </w:rPr>
        <w:t>ית</w:t>
      </w:r>
      <w:r w:rsidR="002D1133">
        <w:rPr>
          <w:rFonts w:cs="Calibri" w:hint="cs"/>
          <w:sz w:val="24"/>
          <w:szCs w:val="24"/>
          <w:rtl/>
        </w:rPr>
        <w:t xml:space="preserve"> המשפט</w:t>
      </w:r>
      <w:r>
        <w:rPr>
          <w:rFonts w:cs="Calibri" w:hint="cs"/>
          <w:sz w:val="24"/>
          <w:szCs w:val="24"/>
          <w:rtl/>
        </w:rPr>
        <w:t>"</w:t>
      </w:r>
    </w:p>
    <w:p w:rsidR="00BE10D8" w:rsidRDefault="00451E05" w:rsidP="00BF030E">
      <w:pPr>
        <w:spacing w:line="360" w:lineRule="auto"/>
        <w:ind w:right="-101"/>
        <w:jc w:val="both"/>
        <w:rPr>
          <w:rFonts w:cs="Calibri"/>
          <w:sz w:val="24"/>
          <w:szCs w:val="24"/>
          <w:rtl/>
        </w:rPr>
      </w:pPr>
      <w:r w:rsidRPr="00451E05">
        <w:rPr>
          <w:rFonts w:cs="Calibri" w:hint="cs"/>
          <w:sz w:val="24"/>
          <w:szCs w:val="24"/>
          <w:rtl/>
        </w:rPr>
        <w:t>מר</w:t>
      </w:r>
      <w:r w:rsidR="00BE10D8" w:rsidRPr="00451E05">
        <w:rPr>
          <w:rFonts w:cs="Calibri" w:hint="cs"/>
          <w:sz w:val="24"/>
          <w:szCs w:val="24"/>
          <w:rtl/>
        </w:rPr>
        <w:t xml:space="preserve"> אנדרו אביר  - המשנה לנגיד בנק ישראל: </w:t>
      </w:r>
      <w:r>
        <w:rPr>
          <w:rFonts w:cs="Calibri" w:hint="cs"/>
          <w:sz w:val="24"/>
          <w:szCs w:val="24"/>
          <w:rtl/>
        </w:rPr>
        <w:t>"</w:t>
      </w:r>
      <w:r w:rsidRPr="00451E05">
        <w:rPr>
          <w:rFonts w:cs="Calibri" w:hint="cs"/>
          <w:sz w:val="24"/>
          <w:szCs w:val="24"/>
          <w:rtl/>
        </w:rPr>
        <w:t xml:space="preserve">חיילי צה"ל נמצאים בשלב קריטי בחייהם שבו הם מתחילים את דרכם העצמאית מבחינת כלכלית. עבור רבים מהם, השירות הצבאי הוא הפעם הראשונה שבה הם מתמודדים עם ניהול </w:t>
      </w:r>
      <w:r w:rsidRPr="00451E05">
        <w:rPr>
          <w:rFonts w:cs="Calibri" w:hint="cs"/>
          <w:sz w:val="24"/>
          <w:szCs w:val="24"/>
          <w:rtl/>
        </w:rPr>
        <w:lastRenderedPageBreak/>
        <w:t>כספים באופן עצמאי, כולל תכנון תקציב, חיסכון, ותהליכים פיננסיים בסיסיים.</w:t>
      </w:r>
      <w:r w:rsidR="00BE10D8" w:rsidRPr="00451E05">
        <w:rPr>
          <w:rFonts w:cs="Calibri" w:hint="cs"/>
          <w:sz w:val="24"/>
          <w:szCs w:val="24"/>
          <w:rtl/>
        </w:rPr>
        <w:t xml:space="preserve"> </w:t>
      </w:r>
      <w:r w:rsidRPr="00451E05">
        <w:rPr>
          <w:rFonts w:cs="Calibri" w:hint="cs"/>
          <w:sz w:val="24"/>
          <w:szCs w:val="24"/>
          <w:rtl/>
        </w:rPr>
        <w:t>ידע וכלים מקצועיים נכונים בתחום זה יכולים להשפיע באופן משמעותי על עתידם הכלכלי ועל יכולתם להתנהל באחריות</w:t>
      </w:r>
      <w:r>
        <w:rPr>
          <w:rFonts w:cs="Calibri" w:hint="cs"/>
          <w:sz w:val="24"/>
          <w:szCs w:val="24"/>
          <w:rtl/>
        </w:rPr>
        <w:t>"</w:t>
      </w:r>
      <w:r w:rsidRPr="00451E05">
        <w:rPr>
          <w:rFonts w:cs="Calibri" w:hint="cs"/>
          <w:sz w:val="24"/>
          <w:szCs w:val="24"/>
          <w:rtl/>
        </w:rPr>
        <w:t>.</w:t>
      </w:r>
    </w:p>
    <w:sectPr w:rsidR="00BE10D8"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D5" w:rsidRDefault="008C29D5">
      <w:pPr>
        <w:spacing w:after="0" w:line="240" w:lineRule="auto"/>
      </w:pPr>
      <w:r>
        <w:separator/>
      </w:r>
    </w:p>
  </w:endnote>
  <w:endnote w:type="continuationSeparator" w:id="0">
    <w:p w:rsidR="008C29D5" w:rsidRDefault="008C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451E05" w:rsidP="001D340E">
    <w:pPr>
      <w:pStyle w:val="ae"/>
      <w:rPr>
        <w:rtl/>
      </w:rPr>
    </w:pPr>
    <w:r>
      <w:rPr>
        <w:rFonts w:cs="Calibri"/>
        <w:noProof/>
        <w:rtl/>
      </w:rPr>
      <w:drawing>
        <wp:anchor distT="0" distB="0" distL="114300" distR="114300" simplePos="0" relativeHeight="251663360" behindDoc="0" locked="0" layoutInCell="1" allowOverlap="1">
          <wp:simplePos x="0" y="0"/>
          <wp:positionH relativeFrom="margin">
            <wp:posOffset>5628640</wp:posOffset>
          </wp:positionH>
          <wp:positionV relativeFrom="paragraph">
            <wp:posOffset>-161925</wp:posOffset>
          </wp:positionV>
          <wp:extent cx="310515" cy="310515"/>
          <wp:effectExtent l="0" t="0" r="0" b="0"/>
          <wp:wrapNone/>
          <wp:docPr id="9"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0288" behindDoc="0" locked="0" layoutInCell="1" allowOverlap="1">
          <wp:simplePos x="0" y="0"/>
          <wp:positionH relativeFrom="column">
            <wp:posOffset>4231005</wp:posOffset>
          </wp:positionH>
          <wp:positionV relativeFrom="paragraph">
            <wp:posOffset>-127635</wp:posOffset>
          </wp:positionV>
          <wp:extent cx="241935" cy="241935"/>
          <wp:effectExtent l="0" t="0" r="0" b="0"/>
          <wp:wrapNone/>
          <wp:docPr id="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4384" behindDoc="0" locked="0" layoutInCell="1" allowOverlap="1">
          <wp:simplePos x="0" y="0"/>
          <wp:positionH relativeFrom="column">
            <wp:posOffset>2411095</wp:posOffset>
          </wp:positionH>
          <wp:positionV relativeFrom="paragraph">
            <wp:posOffset>-135890</wp:posOffset>
          </wp:positionV>
          <wp:extent cx="266700" cy="26225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225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5408" behindDoc="0" locked="0" layoutInCell="1" allowOverlap="1">
          <wp:simplePos x="0" y="0"/>
          <wp:positionH relativeFrom="column">
            <wp:posOffset>565150</wp:posOffset>
          </wp:positionH>
          <wp:positionV relativeFrom="paragraph">
            <wp:posOffset>-118110</wp:posOffset>
          </wp:positionV>
          <wp:extent cx="328930" cy="241300"/>
          <wp:effectExtent l="0" t="0" r="0" b="0"/>
          <wp:wrapNone/>
          <wp:docPr id="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1312" behindDoc="0" locked="0" layoutInCell="1" allowOverlap="1">
              <wp:simplePos x="0" y="0"/>
              <wp:positionH relativeFrom="margin">
                <wp:posOffset>1503680</wp:posOffset>
              </wp:positionH>
              <wp:positionV relativeFrom="paragraph">
                <wp:posOffset>78105</wp:posOffset>
              </wp:positionV>
              <wp:extent cx="2129790" cy="621030"/>
              <wp:effectExtent l="0" t="0" r="0" b="0"/>
              <wp:wrapNone/>
              <wp:docPr id="5"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451E05" w:rsidP="001D340E">
                          <w:pPr>
                            <w:jc w:val="center"/>
                            <w:rPr>
                              <w:rFonts w:cs="Calibri"/>
                              <w:sz w:val="16"/>
                              <w:szCs w:val="16"/>
                              <w:rtl/>
                            </w:rPr>
                          </w:pPr>
                          <w:r w:rsidRPr="00031A9D">
                            <w:rPr>
                              <w:rFonts w:cs="Calibri"/>
                              <w:noProof/>
                              <w:sz w:val="16"/>
                              <w:szCs w:val="16"/>
                              <w:rtl/>
                            </w:rPr>
                            <w:t>פודקאסט  בנק ישראל</w:t>
                          </w:r>
                          <w:r w:rsidRPr="00031A9D">
                            <w:rPr>
                              <w:rFonts w:cs="Calibri"/>
                              <w:noProof/>
                              <w:sz w:val="16"/>
                              <w:szCs w:val="16"/>
                              <w:rtl/>
                            </w:rPr>
                            <w:br/>
                          </w:r>
                          <w:hyperlink w:history="1">
                            <w:r w:rsidRPr="00031A9D">
                              <w:rPr>
                                <w:rStyle w:val="Hyperlink"/>
                                <w:rFonts w:cs="Calibri"/>
                                <w:noProof/>
                                <w:sz w:val="14"/>
                                <w:szCs w:val="14"/>
                              </w:rPr>
                              <w:t>https://did.li/spotify-third-side-of-coin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" filled="f" stroked="f" strokeweight=".5pt">
              <v:textbox>
                <w:txbxContent>
                  <w:p w:rsidR="001D340E" w:rsidRPr="00031A9D" w:rsidRDefault="00451E05" w:rsidP="001D340E">
                    <w:pPr>
                      <w:jc w:val="center"/>
                      <w:rPr>
                        <w:rFonts w:cs="Calibri"/>
                        <w:sz w:val="16"/>
                        <w:szCs w:val="16"/>
                        <w:rtl/>
                      </w:rPr>
                    </w:pPr>
                    <w:r w:rsidRPr="00031A9D">
                      <w:rPr>
                        <w:rFonts w:cs="Calibri"/>
                        <w:noProof/>
                        <w:sz w:val="16"/>
                        <w:szCs w:val="16"/>
                        <w:rtl/>
                      </w:rPr>
                      <w:t>פודקאסט  בנק ישראל</w:t>
                    </w:r>
                    <w:r w:rsidRPr="00031A9D">
                      <w:rPr>
                        <w:rFonts w:cs="Calibri"/>
                        <w:noProof/>
                        <w:sz w:val="16"/>
                        <w:szCs w:val="16"/>
                        <w:rtl/>
                      </w:rPr>
                      <w:br/>
                    </w:r>
                    <w:hyperlink w:history="1">
                      <w:r w:rsidRPr="00031A9D">
                        <w:rPr>
                          <w:rStyle w:val="Hyperlink"/>
                          <w:rFonts w:cs="Calibri"/>
                          <w:noProof/>
                          <w:sz w:val="14"/>
                          <w:szCs w:val="14"/>
                        </w:rPr>
                        <w:t>https://did.li/spotify-third-side-of-coin</w:t>
                      </w:r>
                    </w:hyperlink>
                  </w:p>
                </w:txbxContent>
              </v:textbox>
              <w10:wrap anchorx="margin"/>
            </v:shape>
          </w:pict>
        </mc:Fallback>
      </mc:AlternateContent>
    </w:r>
    <w:r>
      <w:rPr>
        <w:noProof/>
        <w:rtl/>
      </w:rPr>
      <mc:AlternateContent>
        <mc:Choice Requires="wps">
          <w:drawing>
            <wp:anchor distT="0" distB="0" distL="114300" distR="114300" simplePos="0" relativeHeight="251666432" behindDoc="0" locked="0" layoutInCell="1" allowOverlap="1">
              <wp:simplePos x="0" y="0"/>
              <wp:positionH relativeFrom="margin">
                <wp:posOffset>-292735</wp:posOffset>
              </wp:positionH>
              <wp:positionV relativeFrom="paragraph">
                <wp:posOffset>76200</wp:posOffset>
              </wp:positionV>
              <wp:extent cx="2130425" cy="621030"/>
              <wp:effectExtent l="2540" t="0" r="635" b="1270"/>
              <wp:wrapNone/>
              <wp:docPr id="4"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451E05" w:rsidP="001D340E">
                          <w:pPr>
                            <w:jc w:val="center"/>
                            <w:rPr>
                              <w:rFonts w:cs="Calibri"/>
                              <w:noProof/>
                              <w:sz w:val="16"/>
                              <w:szCs w:val="16"/>
                              <w:rtl/>
                            </w:rPr>
                          </w:pPr>
                          <w:r w:rsidRPr="00031A9D">
                            <w:rPr>
                              <w:rFonts w:cs="Calibri"/>
                              <w:noProof/>
                              <w:sz w:val="16"/>
                              <w:szCs w:val="16"/>
                              <w:rtl/>
                            </w:rPr>
                            <w:t>יוטיוב - בנק ישראל</w:t>
                          </w:r>
                          <w:r w:rsidRPr="00031A9D">
                            <w:rPr>
                              <w:rFonts w:cs="Calibri"/>
                              <w:noProof/>
                              <w:sz w:val="16"/>
                              <w:szCs w:val="16"/>
                              <w:rtl/>
                            </w:rPr>
                            <w:br/>
                          </w:r>
                          <w:hyperlink w:history="1">
                            <w:r w:rsidRPr="00031A9D">
                              <w:rPr>
                                <w:rStyle w:val="Hyperlink"/>
                                <w:rFonts w:cs="Calibri"/>
                                <w:noProof/>
                                <w:sz w:val="14"/>
                                <w:szCs w:val="14"/>
                              </w:rPr>
                              <w:t>https://www.youtube.com/user/thebankofisrael</w:t>
                            </w:r>
                          </w:hyperlink>
                          <w:r w:rsidRPr="00031A9D">
                            <w:rPr>
                              <w:rFonts w:cs="Calibri"/>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32" o:spid="_x0000_s1027" type="#_x0000_t202" style="position:absolute;left:0;text-align:left;margin-left:-23.05pt;margin-top:6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" filled="f" stroked="f" strokeweight=".5pt">
              <v:textbox>
                <w:txbxContent>
                  <w:p w:rsidR="001D340E" w:rsidRPr="00031A9D" w:rsidRDefault="00451E05" w:rsidP="001D340E">
                    <w:pPr>
                      <w:jc w:val="center"/>
                      <w:rPr>
                        <w:rFonts w:cs="Calibri"/>
                        <w:noProof/>
                        <w:sz w:val="16"/>
                        <w:szCs w:val="16"/>
                        <w:rtl/>
                      </w:rPr>
                    </w:pPr>
                    <w:r w:rsidRPr="00031A9D">
                      <w:rPr>
                        <w:rFonts w:cs="Calibri"/>
                        <w:noProof/>
                        <w:sz w:val="16"/>
                        <w:szCs w:val="16"/>
                        <w:rtl/>
                      </w:rPr>
                      <w:t>יוטיוב - בנק ישראל</w:t>
                    </w:r>
                    <w:r w:rsidRPr="00031A9D">
                      <w:rPr>
                        <w:rFonts w:cs="Calibri"/>
                        <w:noProof/>
                        <w:sz w:val="16"/>
                        <w:szCs w:val="16"/>
                        <w:rtl/>
                      </w:rPr>
                      <w:br/>
                    </w:r>
                    <w:hyperlink w:history="1">
                      <w:r w:rsidRPr="00031A9D">
                        <w:rPr>
                          <w:rStyle w:val="Hyperlink"/>
                          <w:rFonts w:cs="Calibri"/>
                          <w:noProof/>
                          <w:sz w:val="14"/>
                          <w:szCs w:val="14"/>
                        </w:rPr>
                        <w:t>https://www.youtube.com/user/thebankofisrael</w:t>
                      </w:r>
                    </w:hyperlink>
                    <w:r w:rsidRPr="00031A9D">
                      <w:rPr>
                        <w:rFonts w:cs="Calibri"/>
                        <w:noProof/>
                        <w:sz w:val="16"/>
                        <w:szCs w:val="16"/>
                      </w:rPr>
                      <w:tab/>
                    </w:r>
                  </w:p>
                </w:txbxContent>
              </v:textbox>
              <w10:wrap anchorx="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column">
                <wp:posOffset>3257550</wp:posOffset>
              </wp:positionH>
              <wp:positionV relativeFrom="paragraph">
                <wp:posOffset>89535</wp:posOffset>
              </wp:positionV>
              <wp:extent cx="2181860" cy="457200"/>
              <wp:effectExtent l="0" t="635" r="0" b="0"/>
              <wp:wrapNone/>
              <wp:docPr id="3"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451E05" w:rsidP="001D340E">
                          <w:pPr>
                            <w:jc w:val="center"/>
                            <w:rPr>
                              <w:rFonts w:cs="Calibri"/>
                              <w:sz w:val="14"/>
                              <w:szCs w:val="14"/>
                              <w:rtl/>
                            </w:rPr>
                          </w:pPr>
                          <w:r w:rsidRPr="00031A9D">
                            <w:rPr>
                              <w:rFonts w:cs="Calibri"/>
                              <w:noProof/>
                              <w:sz w:val="16"/>
                              <w:szCs w:val="16"/>
                              <w:rtl/>
                            </w:rPr>
                            <w:t>פייסבוק - בנק ישראל</w:t>
                          </w:r>
                          <w:r w:rsidRPr="00031A9D">
                            <w:rPr>
                              <w:rFonts w:cs="Calibri"/>
                              <w:sz w:val="16"/>
                              <w:szCs w:val="16"/>
                              <w:rtl/>
                            </w:rPr>
                            <w:br/>
                          </w:r>
                          <w:hyperlink w:history="1">
                            <w:r w:rsidRPr="00031A9D">
                              <w:rPr>
                                <w:rStyle w:val="Hyperlink"/>
                                <w:rFonts w:cs="Calibri"/>
                                <w:sz w:val="14"/>
                                <w:szCs w:val="14"/>
                              </w:rPr>
                              <w:t>https://www.facebook.com/bankisraelvc</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33" o:spid="_x0000_s1028" type="#_x0000_t202" style="position:absolute;left:0;text-align:left;margin-left:256.5pt;margin-top:7.05pt;width:17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" filled="f" stroked="f" strokeweight=".5pt">
              <v:textbox>
                <w:txbxContent>
                  <w:p w:rsidR="001D340E" w:rsidRPr="00031A9D" w:rsidRDefault="00451E05" w:rsidP="001D340E">
                    <w:pPr>
                      <w:jc w:val="center"/>
                      <w:rPr>
                        <w:rFonts w:cs="Calibri"/>
                        <w:sz w:val="14"/>
                        <w:szCs w:val="14"/>
                        <w:rtl/>
                      </w:rPr>
                    </w:pPr>
                    <w:r w:rsidRPr="00031A9D">
                      <w:rPr>
                        <w:rFonts w:cs="Calibri"/>
                        <w:noProof/>
                        <w:sz w:val="16"/>
                        <w:szCs w:val="16"/>
                        <w:rtl/>
                      </w:rPr>
                      <w:t>פייסבוק - בנק ישראל</w:t>
                    </w:r>
                    <w:r w:rsidRPr="00031A9D">
                      <w:rPr>
                        <w:rFonts w:cs="Calibri"/>
                        <w:sz w:val="16"/>
                        <w:szCs w:val="16"/>
                        <w:rtl/>
                      </w:rPr>
                      <w:br/>
                    </w:r>
                    <w:hyperlink w:history="1">
                      <w:r w:rsidRPr="00031A9D">
                        <w:rPr>
                          <w:rStyle w:val="Hyperlink"/>
                          <w:rFonts w:cs="Calibri"/>
                          <w:sz w:val="14"/>
                          <w:szCs w:val="14"/>
                        </w:rPr>
                        <w:t>https://www.facebook.com/bankisraelvc</w:t>
                      </w:r>
                    </w:hyperlink>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5014595</wp:posOffset>
              </wp:positionH>
              <wp:positionV relativeFrom="paragraph">
                <wp:posOffset>88900</wp:posOffset>
              </wp:positionV>
              <wp:extent cx="1535430" cy="457200"/>
              <wp:effectExtent l="4445" t="0" r="3175" b="0"/>
              <wp:wrapNone/>
              <wp:docPr id="2" name="תיבת טקסט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451E05" w:rsidP="001D340E">
                          <w:pPr>
                            <w:jc w:val="center"/>
                            <w:rPr>
                              <w:rFonts w:cs="Calibri"/>
                              <w:sz w:val="14"/>
                              <w:szCs w:val="14"/>
                              <w:rtl/>
                            </w:rPr>
                          </w:pPr>
                          <w:r w:rsidRPr="00031A9D">
                            <w:rPr>
                              <w:rFonts w:ascii="Assistant" w:hAnsi="Assistant" w:cs="Assistant"/>
                              <w:noProof/>
                              <w:sz w:val="14"/>
                              <w:szCs w:val="14"/>
                              <w:rtl/>
                            </w:rPr>
                            <w:t xml:space="preserve">אתר בנק ישראל </w:t>
                          </w:r>
                          <w:hyperlink w:history="1">
                            <w:r w:rsidRPr="00031A9D">
                              <w:rPr>
                                <w:rStyle w:val="Hyperlink"/>
                                <w:rFonts w:cs="Calibri"/>
                                <w:sz w:val="14"/>
                                <w:szCs w:val="14"/>
                              </w:rPr>
                              <w:t>https://www.boi.org.il</w:t>
                            </w:r>
                            <w:r w:rsidRPr="00031A9D">
                              <w:rPr>
                                <w:rStyle w:val="Hyperlink"/>
                                <w:rFonts w:cs="Calibri"/>
                                <w:sz w:val="14"/>
                                <w:szCs w:val="14"/>
                                <w:rtl/>
                              </w:rPr>
                              <w: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34" o:spid="_x0000_s1029" type="#_x0000_t202" style="position:absolute;left:0;text-align:left;margin-left:394.85pt;margin-top:7pt;width:1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" filled="f" stroked="f" strokeweight=".5pt">
              <v:textbox>
                <w:txbxContent>
                  <w:p w:rsidR="001D340E" w:rsidRPr="00031A9D" w:rsidRDefault="00451E05" w:rsidP="001D340E">
                    <w:pPr>
                      <w:jc w:val="center"/>
                      <w:rPr>
                        <w:rFonts w:cs="Calibri"/>
                        <w:sz w:val="14"/>
                        <w:szCs w:val="14"/>
                        <w:rtl/>
                      </w:rPr>
                    </w:pPr>
                    <w:r w:rsidRPr="00031A9D">
                      <w:rPr>
                        <w:rFonts w:ascii="Assistant" w:hAnsi="Assistant" w:cs="Assistant"/>
                        <w:noProof/>
                        <w:sz w:val="14"/>
                        <w:szCs w:val="14"/>
                        <w:rtl/>
                      </w:rPr>
                      <w:t xml:space="preserve">אתר בנק ישראל </w:t>
                    </w:r>
                    <w:hyperlink w:history="1">
                      <w:r w:rsidRPr="00031A9D">
                        <w:rPr>
                          <w:rStyle w:val="Hyperlink"/>
                          <w:rFonts w:cs="Calibri"/>
                          <w:sz w:val="14"/>
                          <w:szCs w:val="14"/>
                        </w:rPr>
                        <w:t>https://www.boi.org.il</w:t>
                      </w:r>
                      <w:r w:rsidRPr="00031A9D">
                        <w:rPr>
                          <w:rStyle w:val="Hyperlink"/>
                          <w:rFonts w:cs="Calibri"/>
                          <w:sz w:val="14"/>
                          <w:szCs w:val="14"/>
                          <w:rtl/>
                        </w:rPr>
                        <w:t>/</w:t>
                      </w:r>
                    </w:hyperlink>
                  </w:p>
                </w:txbxContent>
              </v:textbox>
            </v:shape>
          </w:pict>
        </mc:Fallback>
      </mc:AlternateContent>
    </w:r>
    <w:r>
      <w:rPr>
        <w:noProof/>
        <w:rtl/>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-222885</wp:posOffset>
              </wp:positionV>
              <wp:extent cx="6228080" cy="0"/>
              <wp:effectExtent l="13335" t="12065" r="6985" b="6985"/>
              <wp:wrapNone/>
              <wp:docPr id="1" name="מחבר ישר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D673" id="מחבר ישר 3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&#1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D5" w:rsidRDefault="008C29D5">
      <w:pPr>
        <w:spacing w:after="0" w:line="240" w:lineRule="auto"/>
      </w:pPr>
      <w:r>
        <w:separator/>
      </w:r>
    </w:p>
  </w:footnote>
  <w:footnote w:type="continuationSeparator" w:id="0">
    <w:p w:rsidR="008C29D5" w:rsidRDefault="008C2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20A8C78">
      <w:start w:val="1"/>
      <w:numFmt w:val="bullet"/>
      <w:lvlText w:val=""/>
      <w:lvlJc w:val="left"/>
      <w:pPr>
        <w:ind w:left="720" w:hanging="360"/>
      </w:pPr>
      <w:rPr>
        <w:rFonts w:ascii="Wingdings" w:hAnsi="Wingdings" w:hint="default"/>
      </w:rPr>
    </w:lvl>
    <w:lvl w:ilvl="1" w:tplc="5CAE153A" w:tentative="1">
      <w:start w:val="1"/>
      <w:numFmt w:val="bullet"/>
      <w:lvlText w:val="o"/>
      <w:lvlJc w:val="left"/>
      <w:pPr>
        <w:ind w:left="1440" w:hanging="360"/>
      </w:pPr>
      <w:rPr>
        <w:rFonts w:ascii="Courier New" w:hAnsi="Courier New" w:cs="Courier New" w:hint="default"/>
      </w:rPr>
    </w:lvl>
    <w:lvl w:ilvl="2" w:tplc="A9B87F8A" w:tentative="1">
      <w:start w:val="1"/>
      <w:numFmt w:val="bullet"/>
      <w:lvlText w:val=""/>
      <w:lvlJc w:val="left"/>
      <w:pPr>
        <w:ind w:left="2160" w:hanging="360"/>
      </w:pPr>
      <w:rPr>
        <w:rFonts w:ascii="Wingdings" w:hAnsi="Wingdings" w:hint="default"/>
      </w:rPr>
    </w:lvl>
    <w:lvl w:ilvl="3" w:tplc="65783E96" w:tentative="1">
      <w:start w:val="1"/>
      <w:numFmt w:val="bullet"/>
      <w:lvlText w:val=""/>
      <w:lvlJc w:val="left"/>
      <w:pPr>
        <w:ind w:left="2880" w:hanging="360"/>
      </w:pPr>
      <w:rPr>
        <w:rFonts w:ascii="Symbol" w:hAnsi="Symbol" w:hint="default"/>
      </w:rPr>
    </w:lvl>
    <w:lvl w:ilvl="4" w:tplc="93D01DBC" w:tentative="1">
      <w:start w:val="1"/>
      <w:numFmt w:val="bullet"/>
      <w:lvlText w:val="o"/>
      <w:lvlJc w:val="left"/>
      <w:pPr>
        <w:ind w:left="3600" w:hanging="360"/>
      </w:pPr>
      <w:rPr>
        <w:rFonts w:ascii="Courier New" w:hAnsi="Courier New" w:cs="Courier New" w:hint="default"/>
      </w:rPr>
    </w:lvl>
    <w:lvl w:ilvl="5" w:tplc="119ABB5A" w:tentative="1">
      <w:start w:val="1"/>
      <w:numFmt w:val="bullet"/>
      <w:lvlText w:val=""/>
      <w:lvlJc w:val="left"/>
      <w:pPr>
        <w:ind w:left="4320" w:hanging="360"/>
      </w:pPr>
      <w:rPr>
        <w:rFonts w:ascii="Wingdings" w:hAnsi="Wingdings" w:hint="default"/>
      </w:rPr>
    </w:lvl>
    <w:lvl w:ilvl="6" w:tplc="F4F6335C" w:tentative="1">
      <w:start w:val="1"/>
      <w:numFmt w:val="bullet"/>
      <w:lvlText w:val=""/>
      <w:lvlJc w:val="left"/>
      <w:pPr>
        <w:ind w:left="5040" w:hanging="360"/>
      </w:pPr>
      <w:rPr>
        <w:rFonts w:ascii="Symbol" w:hAnsi="Symbol" w:hint="default"/>
      </w:rPr>
    </w:lvl>
    <w:lvl w:ilvl="7" w:tplc="AB66E704" w:tentative="1">
      <w:start w:val="1"/>
      <w:numFmt w:val="bullet"/>
      <w:lvlText w:val="o"/>
      <w:lvlJc w:val="left"/>
      <w:pPr>
        <w:ind w:left="5760" w:hanging="360"/>
      </w:pPr>
      <w:rPr>
        <w:rFonts w:ascii="Courier New" w:hAnsi="Courier New" w:cs="Courier New" w:hint="default"/>
      </w:rPr>
    </w:lvl>
    <w:lvl w:ilvl="8" w:tplc="42CAC554"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5272324A">
      <w:start w:val="1"/>
      <w:numFmt w:val="bullet"/>
      <w:lvlText w:val=""/>
      <w:lvlJc w:val="left"/>
      <w:pPr>
        <w:ind w:left="720" w:hanging="360"/>
      </w:pPr>
      <w:rPr>
        <w:rFonts w:ascii="Wingdings" w:hAnsi="Wingdings" w:hint="default"/>
      </w:rPr>
    </w:lvl>
    <w:lvl w:ilvl="1" w:tplc="A9965964" w:tentative="1">
      <w:start w:val="1"/>
      <w:numFmt w:val="bullet"/>
      <w:lvlText w:val="o"/>
      <w:lvlJc w:val="left"/>
      <w:pPr>
        <w:ind w:left="1440" w:hanging="360"/>
      </w:pPr>
      <w:rPr>
        <w:rFonts w:ascii="Courier New" w:hAnsi="Courier New" w:cs="Courier New" w:hint="default"/>
      </w:rPr>
    </w:lvl>
    <w:lvl w:ilvl="2" w:tplc="BC70A960" w:tentative="1">
      <w:start w:val="1"/>
      <w:numFmt w:val="bullet"/>
      <w:lvlText w:val=""/>
      <w:lvlJc w:val="left"/>
      <w:pPr>
        <w:ind w:left="2160" w:hanging="360"/>
      </w:pPr>
      <w:rPr>
        <w:rFonts w:ascii="Wingdings" w:hAnsi="Wingdings" w:hint="default"/>
      </w:rPr>
    </w:lvl>
    <w:lvl w:ilvl="3" w:tplc="5C7A195A" w:tentative="1">
      <w:start w:val="1"/>
      <w:numFmt w:val="bullet"/>
      <w:lvlText w:val=""/>
      <w:lvlJc w:val="left"/>
      <w:pPr>
        <w:ind w:left="2880" w:hanging="360"/>
      </w:pPr>
      <w:rPr>
        <w:rFonts w:ascii="Symbol" w:hAnsi="Symbol" w:hint="default"/>
      </w:rPr>
    </w:lvl>
    <w:lvl w:ilvl="4" w:tplc="DE40EA8C" w:tentative="1">
      <w:start w:val="1"/>
      <w:numFmt w:val="bullet"/>
      <w:lvlText w:val="o"/>
      <w:lvlJc w:val="left"/>
      <w:pPr>
        <w:ind w:left="3600" w:hanging="360"/>
      </w:pPr>
      <w:rPr>
        <w:rFonts w:ascii="Courier New" w:hAnsi="Courier New" w:cs="Courier New" w:hint="default"/>
      </w:rPr>
    </w:lvl>
    <w:lvl w:ilvl="5" w:tplc="A98E1738" w:tentative="1">
      <w:start w:val="1"/>
      <w:numFmt w:val="bullet"/>
      <w:lvlText w:val=""/>
      <w:lvlJc w:val="left"/>
      <w:pPr>
        <w:ind w:left="4320" w:hanging="360"/>
      </w:pPr>
      <w:rPr>
        <w:rFonts w:ascii="Wingdings" w:hAnsi="Wingdings" w:hint="default"/>
      </w:rPr>
    </w:lvl>
    <w:lvl w:ilvl="6" w:tplc="215E5EE8" w:tentative="1">
      <w:start w:val="1"/>
      <w:numFmt w:val="bullet"/>
      <w:lvlText w:val=""/>
      <w:lvlJc w:val="left"/>
      <w:pPr>
        <w:ind w:left="5040" w:hanging="360"/>
      </w:pPr>
      <w:rPr>
        <w:rFonts w:ascii="Symbol" w:hAnsi="Symbol" w:hint="default"/>
      </w:rPr>
    </w:lvl>
    <w:lvl w:ilvl="7" w:tplc="434AC042" w:tentative="1">
      <w:start w:val="1"/>
      <w:numFmt w:val="bullet"/>
      <w:lvlText w:val="o"/>
      <w:lvlJc w:val="left"/>
      <w:pPr>
        <w:ind w:left="5760" w:hanging="360"/>
      </w:pPr>
      <w:rPr>
        <w:rFonts w:ascii="Courier New" w:hAnsi="Courier New" w:cs="Courier New" w:hint="default"/>
      </w:rPr>
    </w:lvl>
    <w:lvl w:ilvl="8" w:tplc="1BA60C96"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50E6EED6">
      <w:start w:val="1"/>
      <w:numFmt w:val="bullet"/>
      <w:lvlText w:val=""/>
      <w:lvlJc w:val="left"/>
      <w:pPr>
        <w:ind w:left="360" w:hanging="360"/>
      </w:pPr>
      <w:rPr>
        <w:rFonts w:ascii="Symbol" w:hAnsi="Symbol" w:hint="default"/>
      </w:rPr>
    </w:lvl>
    <w:lvl w:ilvl="1" w:tplc="454A7E9E" w:tentative="1">
      <w:start w:val="1"/>
      <w:numFmt w:val="bullet"/>
      <w:lvlText w:val="o"/>
      <w:lvlJc w:val="left"/>
      <w:pPr>
        <w:ind w:left="1080" w:hanging="360"/>
      </w:pPr>
      <w:rPr>
        <w:rFonts w:ascii="Courier New" w:hAnsi="Courier New" w:cs="Courier New" w:hint="default"/>
      </w:rPr>
    </w:lvl>
    <w:lvl w:ilvl="2" w:tplc="F058E598" w:tentative="1">
      <w:start w:val="1"/>
      <w:numFmt w:val="bullet"/>
      <w:lvlText w:val=""/>
      <w:lvlJc w:val="left"/>
      <w:pPr>
        <w:ind w:left="1800" w:hanging="360"/>
      </w:pPr>
      <w:rPr>
        <w:rFonts w:ascii="Wingdings" w:hAnsi="Wingdings" w:hint="default"/>
      </w:rPr>
    </w:lvl>
    <w:lvl w:ilvl="3" w:tplc="AADAFBEE" w:tentative="1">
      <w:start w:val="1"/>
      <w:numFmt w:val="bullet"/>
      <w:lvlText w:val=""/>
      <w:lvlJc w:val="left"/>
      <w:pPr>
        <w:ind w:left="2520" w:hanging="360"/>
      </w:pPr>
      <w:rPr>
        <w:rFonts w:ascii="Symbol" w:hAnsi="Symbol" w:hint="default"/>
      </w:rPr>
    </w:lvl>
    <w:lvl w:ilvl="4" w:tplc="5C94069A" w:tentative="1">
      <w:start w:val="1"/>
      <w:numFmt w:val="bullet"/>
      <w:lvlText w:val="o"/>
      <w:lvlJc w:val="left"/>
      <w:pPr>
        <w:ind w:left="3240" w:hanging="360"/>
      </w:pPr>
      <w:rPr>
        <w:rFonts w:ascii="Courier New" w:hAnsi="Courier New" w:cs="Courier New" w:hint="default"/>
      </w:rPr>
    </w:lvl>
    <w:lvl w:ilvl="5" w:tplc="9654794A" w:tentative="1">
      <w:start w:val="1"/>
      <w:numFmt w:val="bullet"/>
      <w:lvlText w:val=""/>
      <w:lvlJc w:val="left"/>
      <w:pPr>
        <w:ind w:left="3960" w:hanging="360"/>
      </w:pPr>
      <w:rPr>
        <w:rFonts w:ascii="Wingdings" w:hAnsi="Wingdings" w:hint="default"/>
      </w:rPr>
    </w:lvl>
    <w:lvl w:ilvl="6" w:tplc="A058E4BC" w:tentative="1">
      <w:start w:val="1"/>
      <w:numFmt w:val="bullet"/>
      <w:lvlText w:val=""/>
      <w:lvlJc w:val="left"/>
      <w:pPr>
        <w:ind w:left="4680" w:hanging="360"/>
      </w:pPr>
      <w:rPr>
        <w:rFonts w:ascii="Symbol" w:hAnsi="Symbol" w:hint="default"/>
      </w:rPr>
    </w:lvl>
    <w:lvl w:ilvl="7" w:tplc="7C5AFA8C" w:tentative="1">
      <w:start w:val="1"/>
      <w:numFmt w:val="bullet"/>
      <w:lvlText w:val="o"/>
      <w:lvlJc w:val="left"/>
      <w:pPr>
        <w:ind w:left="5400" w:hanging="360"/>
      </w:pPr>
      <w:rPr>
        <w:rFonts w:ascii="Courier New" w:hAnsi="Courier New" w:cs="Courier New" w:hint="default"/>
      </w:rPr>
    </w:lvl>
    <w:lvl w:ilvl="8" w:tplc="72BAC782"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72C46D5A">
      <w:start w:val="1"/>
      <w:numFmt w:val="decimal"/>
      <w:lvlText w:val="%1."/>
      <w:lvlJc w:val="left"/>
      <w:pPr>
        <w:ind w:left="360" w:hanging="360"/>
      </w:pPr>
      <w:rPr>
        <w:rFonts w:eastAsia="Times New Roman" w:hint="default"/>
        <w:b w:val="0"/>
        <w:bCs/>
        <w:color w:val="002060"/>
        <w:sz w:val="28"/>
        <w:szCs w:val="28"/>
      </w:rPr>
    </w:lvl>
    <w:lvl w:ilvl="1" w:tplc="B5ECBCD0" w:tentative="1">
      <w:start w:val="1"/>
      <w:numFmt w:val="lowerLetter"/>
      <w:lvlText w:val="%2."/>
      <w:lvlJc w:val="left"/>
      <w:pPr>
        <w:ind w:left="1080" w:hanging="360"/>
      </w:pPr>
    </w:lvl>
    <w:lvl w:ilvl="2" w:tplc="1F14C822" w:tentative="1">
      <w:start w:val="1"/>
      <w:numFmt w:val="lowerRoman"/>
      <w:lvlText w:val="%3."/>
      <w:lvlJc w:val="right"/>
      <w:pPr>
        <w:ind w:left="1800" w:hanging="180"/>
      </w:pPr>
    </w:lvl>
    <w:lvl w:ilvl="3" w:tplc="635896B0" w:tentative="1">
      <w:start w:val="1"/>
      <w:numFmt w:val="decimal"/>
      <w:lvlText w:val="%4."/>
      <w:lvlJc w:val="left"/>
      <w:pPr>
        <w:ind w:left="2520" w:hanging="360"/>
      </w:pPr>
    </w:lvl>
    <w:lvl w:ilvl="4" w:tplc="6236058C" w:tentative="1">
      <w:start w:val="1"/>
      <w:numFmt w:val="lowerLetter"/>
      <w:lvlText w:val="%5."/>
      <w:lvlJc w:val="left"/>
      <w:pPr>
        <w:ind w:left="3240" w:hanging="360"/>
      </w:pPr>
    </w:lvl>
    <w:lvl w:ilvl="5" w:tplc="4F4441FA" w:tentative="1">
      <w:start w:val="1"/>
      <w:numFmt w:val="lowerRoman"/>
      <w:lvlText w:val="%6."/>
      <w:lvlJc w:val="right"/>
      <w:pPr>
        <w:ind w:left="3960" w:hanging="180"/>
      </w:pPr>
    </w:lvl>
    <w:lvl w:ilvl="6" w:tplc="9F1C7590" w:tentative="1">
      <w:start w:val="1"/>
      <w:numFmt w:val="decimal"/>
      <w:lvlText w:val="%7."/>
      <w:lvlJc w:val="left"/>
      <w:pPr>
        <w:ind w:left="4680" w:hanging="360"/>
      </w:pPr>
    </w:lvl>
    <w:lvl w:ilvl="7" w:tplc="A69AF3E0" w:tentative="1">
      <w:start w:val="1"/>
      <w:numFmt w:val="lowerLetter"/>
      <w:lvlText w:val="%8."/>
      <w:lvlJc w:val="left"/>
      <w:pPr>
        <w:ind w:left="5400" w:hanging="360"/>
      </w:pPr>
    </w:lvl>
    <w:lvl w:ilvl="8" w:tplc="59A4410C"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18C45F06">
      <w:start w:val="1"/>
      <w:numFmt w:val="bullet"/>
      <w:lvlText w:val="-"/>
      <w:lvlJc w:val="left"/>
      <w:pPr>
        <w:ind w:left="360" w:hanging="360"/>
      </w:pPr>
      <w:rPr>
        <w:rFonts w:ascii="David" w:eastAsia="Calibri" w:hAnsi="David" w:cs="David" w:hint="default"/>
      </w:rPr>
    </w:lvl>
    <w:lvl w:ilvl="1" w:tplc="C3566C92" w:tentative="1">
      <w:start w:val="1"/>
      <w:numFmt w:val="bullet"/>
      <w:lvlText w:val="o"/>
      <w:lvlJc w:val="left"/>
      <w:pPr>
        <w:ind w:left="1080" w:hanging="360"/>
      </w:pPr>
      <w:rPr>
        <w:rFonts w:ascii="Courier New" w:hAnsi="Courier New" w:cs="Courier New" w:hint="default"/>
      </w:rPr>
    </w:lvl>
    <w:lvl w:ilvl="2" w:tplc="94563AEA" w:tentative="1">
      <w:start w:val="1"/>
      <w:numFmt w:val="bullet"/>
      <w:lvlText w:val=""/>
      <w:lvlJc w:val="left"/>
      <w:pPr>
        <w:ind w:left="1800" w:hanging="360"/>
      </w:pPr>
      <w:rPr>
        <w:rFonts w:ascii="Wingdings" w:hAnsi="Wingdings" w:hint="default"/>
      </w:rPr>
    </w:lvl>
    <w:lvl w:ilvl="3" w:tplc="7232523E" w:tentative="1">
      <w:start w:val="1"/>
      <w:numFmt w:val="bullet"/>
      <w:lvlText w:val=""/>
      <w:lvlJc w:val="left"/>
      <w:pPr>
        <w:ind w:left="2520" w:hanging="360"/>
      </w:pPr>
      <w:rPr>
        <w:rFonts w:ascii="Symbol" w:hAnsi="Symbol" w:hint="default"/>
      </w:rPr>
    </w:lvl>
    <w:lvl w:ilvl="4" w:tplc="AC4095AC" w:tentative="1">
      <w:start w:val="1"/>
      <w:numFmt w:val="bullet"/>
      <w:lvlText w:val="o"/>
      <w:lvlJc w:val="left"/>
      <w:pPr>
        <w:ind w:left="3240" w:hanging="360"/>
      </w:pPr>
      <w:rPr>
        <w:rFonts w:ascii="Courier New" w:hAnsi="Courier New" w:cs="Courier New" w:hint="default"/>
      </w:rPr>
    </w:lvl>
    <w:lvl w:ilvl="5" w:tplc="4C4437B2" w:tentative="1">
      <w:start w:val="1"/>
      <w:numFmt w:val="bullet"/>
      <w:lvlText w:val=""/>
      <w:lvlJc w:val="left"/>
      <w:pPr>
        <w:ind w:left="3960" w:hanging="360"/>
      </w:pPr>
      <w:rPr>
        <w:rFonts w:ascii="Wingdings" w:hAnsi="Wingdings" w:hint="default"/>
      </w:rPr>
    </w:lvl>
    <w:lvl w:ilvl="6" w:tplc="323A5258" w:tentative="1">
      <w:start w:val="1"/>
      <w:numFmt w:val="bullet"/>
      <w:lvlText w:val=""/>
      <w:lvlJc w:val="left"/>
      <w:pPr>
        <w:ind w:left="4680" w:hanging="360"/>
      </w:pPr>
      <w:rPr>
        <w:rFonts w:ascii="Symbol" w:hAnsi="Symbol" w:hint="default"/>
      </w:rPr>
    </w:lvl>
    <w:lvl w:ilvl="7" w:tplc="62CE02D6" w:tentative="1">
      <w:start w:val="1"/>
      <w:numFmt w:val="bullet"/>
      <w:lvlText w:val="o"/>
      <w:lvlJc w:val="left"/>
      <w:pPr>
        <w:ind w:left="5400" w:hanging="360"/>
      </w:pPr>
      <w:rPr>
        <w:rFonts w:ascii="Courier New" w:hAnsi="Courier New" w:cs="Courier New" w:hint="default"/>
      </w:rPr>
    </w:lvl>
    <w:lvl w:ilvl="8" w:tplc="0A6E80A0"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68367730">
      <w:start w:val="1"/>
      <w:numFmt w:val="bullet"/>
      <w:lvlText w:val=""/>
      <w:lvlJc w:val="left"/>
      <w:pPr>
        <w:ind w:left="360" w:hanging="360"/>
      </w:pPr>
      <w:rPr>
        <w:rFonts w:ascii="Wingdings" w:hAnsi="Wingdings" w:hint="default"/>
      </w:rPr>
    </w:lvl>
    <w:lvl w:ilvl="1" w:tplc="C6A2D6FC" w:tentative="1">
      <w:start w:val="1"/>
      <w:numFmt w:val="bullet"/>
      <w:lvlText w:val="o"/>
      <w:lvlJc w:val="left"/>
      <w:pPr>
        <w:ind w:left="1080" w:hanging="360"/>
      </w:pPr>
      <w:rPr>
        <w:rFonts w:ascii="Courier New" w:hAnsi="Courier New" w:cs="Courier New" w:hint="default"/>
      </w:rPr>
    </w:lvl>
    <w:lvl w:ilvl="2" w:tplc="1E02722E" w:tentative="1">
      <w:start w:val="1"/>
      <w:numFmt w:val="bullet"/>
      <w:lvlText w:val=""/>
      <w:lvlJc w:val="left"/>
      <w:pPr>
        <w:ind w:left="1800" w:hanging="360"/>
      </w:pPr>
      <w:rPr>
        <w:rFonts w:ascii="Wingdings" w:hAnsi="Wingdings" w:hint="default"/>
      </w:rPr>
    </w:lvl>
    <w:lvl w:ilvl="3" w:tplc="F1225AC6" w:tentative="1">
      <w:start w:val="1"/>
      <w:numFmt w:val="bullet"/>
      <w:lvlText w:val=""/>
      <w:lvlJc w:val="left"/>
      <w:pPr>
        <w:ind w:left="2520" w:hanging="360"/>
      </w:pPr>
      <w:rPr>
        <w:rFonts w:ascii="Symbol" w:hAnsi="Symbol" w:hint="default"/>
      </w:rPr>
    </w:lvl>
    <w:lvl w:ilvl="4" w:tplc="DCCC3522" w:tentative="1">
      <w:start w:val="1"/>
      <w:numFmt w:val="bullet"/>
      <w:lvlText w:val="o"/>
      <w:lvlJc w:val="left"/>
      <w:pPr>
        <w:ind w:left="3240" w:hanging="360"/>
      </w:pPr>
      <w:rPr>
        <w:rFonts w:ascii="Courier New" w:hAnsi="Courier New" w:cs="Courier New" w:hint="default"/>
      </w:rPr>
    </w:lvl>
    <w:lvl w:ilvl="5" w:tplc="B90CB824" w:tentative="1">
      <w:start w:val="1"/>
      <w:numFmt w:val="bullet"/>
      <w:lvlText w:val=""/>
      <w:lvlJc w:val="left"/>
      <w:pPr>
        <w:ind w:left="3960" w:hanging="360"/>
      </w:pPr>
      <w:rPr>
        <w:rFonts w:ascii="Wingdings" w:hAnsi="Wingdings" w:hint="default"/>
      </w:rPr>
    </w:lvl>
    <w:lvl w:ilvl="6" w:tplc="C15A24FC" w:tentative="1">
      <w:start w:val="1"/>
      <w:numFmt w:val="bullet"/>
      <w:lvlText w:val=""/>
      <w:lvlJc w:val="left"/>
      <w:pPr>
        <w:ind w:left="4680" w:hanging="360"/>
      </w:pPr>
      <w:rPr>
        <w:rFonts w:ascii="Symbol" w:hAnsi="Symbol" w:hint="default"/>
      </w:rPr>
    </w:lvl>
    <w:lvl w:ilvl="7" w:tplc="3E8AC14E" w:tentative="1">
      <w:start w:val="1"/>
      <w:numFmt w:val="bullet"/>
      <w:lvlText w:val="o"/>
      <w:lvlJc w:val="left"/>
      <w:pPr>
        <w:ind w:left="5400" w:hanging="360"/>
      </w:pPr>
      <w:rPr>
        <w:rFonts w:ascii="Courier New" w:hAnsi="Courier New" w:cs="Courier New" w:hint="default"/>
      </w:rPr>
    </w:lvl>
    <w:lvl w:ilvl="8" w:tplc="6CF43454"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D684FF3E">
      <w:start w:val="1"/>
      <w:numFmt w:val="bullet"/>
      <w:lvlText w:val=""/>
      <w:lvlJc w:val="left"/>
      <w:pPr>
        <w:ind w:left="360" w:hanging="360"/>
      </w:pPr>
      <w:rPr>
        <w:rFonts w:ascii="Wingdings" w:hAnsi="Wingdings" w:hint="default"/>
        <w:color w:val="auto"/>
      </w:rPr>
    </w:lvl>
    <w:lvl w:ilvl="1" w:tplc="91168C66">
      <w:start w:val="1"/>
      <w:numFmt w:val="bullet"/>
      <w:lvlText w:val=""/>
      <w:lvlJc w:val="left"/>
      <w:pPr>
        <w:ind w:left="1080" w:hanging="360"/>
      </w:pPr>
      <w:rPr>
        <w:rFonts w:ascii="Wingdings" w:hAnsi="Wingdings" w:hint="default"/>
      </w:rPr>
    </w:lvl>
    <w:lvl w:ilvl="2" w:tplc="AF108826">
      <w:start w:val="1"/>
      <w:numFmt w:val="bullet"/>
      <w:lvlText w:val=""/>
      <w:lvlJc w:val="left"/>
      <w:pPr>
        <w:ind w:left="1800" w:hanging="360"/>
      </w:pPr>
      <w:rPr>
        <w:rFonts w:ascii="Wingdings" w:hAnsi="Wingdings" w:hint="default"/>
      </w:rPr>
    </w:lvl>
    <w:lvl w:ilvl="3" w:tplc="9FBED1E4">
      <w:numFmt w:val="bullet"/>
      <w:lvlText w:val="-"/>
      <w:lvlJc w:val="left"/>
      <w:pPr>
        <w:ind w:left="2520" w:hanging="360"/>
      </w:pPr>
      <w:rPr>
        <w:rFonts w:ascii="David" w:eastAsia="Calibri" w:hAnsi="David" w:cs="David" w:hint="default"/>
      </w:rPr>
    </w:lvl>
    <w:lvl w:ilvl="4" w:tplc="9200A634" w:tentative="1">
      <w:start w:val="1"/>
      <w:numFmt w:val="bullet"/>
      <w:lvlText w:val="o"/>
      <w:lvlJc w:val="left"/>
      <w:pPr>
        <w:ind w:left="3240" w:hanging="360"/>
      </w:pPr>
      <w:rPr>
        <w:rFonts w:ascii="Courier New" w:hAnsi="Courier New" w:cs="Courier New" w:hint="default"/>
      </w:rPr>
    </w:lvl>
    <w:lvl w:ilvl="5" w:tplc="8FB8255A" w:tentative="1">
      <w:start w:val="1"/>
      <w:numFmt w:val="bullet"/>
      <w:lvlText w:val=""/>
      <w:lvlJc w:val="left"/>
      <w:pPr>
        <w:ind w:left="3960" w:hanging="360"/>
      </w:pPr>
      <w:rPr>
        <w:rFonts w:ascii="Wingdings" w:hAnsi="Wingdings" w:hint="default"/>
      </w:rPr>
    </w:lvl>
    <w:lvl w:ilvl="6" w:tplc="36A01F94" w:tentative="1">
      <w:start w:val="1"/>
      <w:numFmt w:val="bullet"/>
      <w:lvlText w:val=""/>
      <w:lvlJc w:val="left"/>
      <w:pPr>
        <w:ind w:left="4680" w:hanging="360"/>
      </w:pPr>
      <w:rPr>
        <w:rFonts w:ascii="Symbol" w:hAnsi="Symbol" w:hint="default"/>
      </w:rPr>
    </w:lvl>
    <w:lvl w:ilvl="7" w:tplc="E118ECC4" w:tentative="1">
      <w:start w:val="1"/>
      <w:numFmt w:val="bullet"/>
      <w:lvlText w:val="o"/>
      <w:lvlJc w:val="left"/>
      <w:pPr>
        <w:ind w:left="5400" w:hanging="360"/>
      </w:pPr>
      <w:rPr>
        <w:rFonts w:ascii="Courier New" w:hAnsi="Courier New" w:cs="Courier New" w:hint="default"/>
      </w:rPr>
    </w:lvl>
    <w:lvl w:ilvl="8" w:tplc="9B3E485E"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392EE1E">
      <w:numFmt w:val="bullet"/>
      <w:lvlText w:val="-"/>
      <w:lvlJc w:val="left"/>
      <w:pPr>
        <w:ind w:left="360" w:hanging="360"/>
      </w:pPr>
      <w:rPr>
        <w:rFonts w:ascii="David" w:eastAsia="Times New Roman" w:hAnsi="David" w:cs="David" w:hint="default"/>
      </w:rPr>
    </w:lvl>
    <w:lvl w:ilvl="1" w:tplc="8E04A990" w:tentative="1">
      <w:start w:val="1"/>
      <w:numFmt w:val="bullet"/>
      <w:lvlText w:val="o"/>
      <w:lvlJc w:val="left"/>
      <w:pPr>
        <w:ind w:left="1080" w:hanging="360"/>
      </w:pPr>
      <w:rPr>
        <w:rFonts w:ascii="Courier New" w:hAnsi="Courier New" w:cs="Courier New" w:hint="default"/>
      </w:rPr>
    </w:lvl>
    <w:lvl w:ilvl="2" w:tplc="9E2EC0A0" w:tentative="1">
      <w:start w:val="1"/>
      <w:numFmt w:val="bullet"/>
      <w:lvlText w:val=""/>
      <w:lvlJc w:val="left"/>
      <w:pPr>
        <w:ind w:left="1800" w:hanging="360"/>
      </w:pPr>
      <w:rPr>
        <w:rFonts w:ascii="Wingdings" w:hAnsi="Wingdings" w:hint="default"/>
      </w:rPr>
    </w:lvl>
    <w:lvl w:ilvl="3" w:tplc="47BC7764" w:tentative="1">
      <w:start w:val="1"/>
      <w:numFmt w:val="bullet"/>
      <w:lvlText w:val=""/>
      <w:lvlJc w:val="left"/>
      <w:pPr>
        <w:ind w:left="2520" w:hanging="360"/>
      </w:pPr>
      <w:rPr>
        <w:rFonts w:ascii="Symbol" w:hAnsi="Symbol" w:hint="default"/>
      </w:rPr>
    </w:lvl>
    <w:lvl w:ilvl="4" w:tplc="B64ABD3C" w:tentative="1">
      <w:start w:val="1"/>
      <w:numFmt w:val="bullet"/>
      <w:lvlText w:val="o"/>
      <w:lvlJc w:val="left"/>
      <w:pPr>
        <w:ind w:left="3240" w:hanging="360"/>
      </w:pPr>
      <w:rPr>
        <w:rFonts w:ascii="Courier New" w:hAnsi="Courier New" w:cs="Courier New" w:hint="default"/>
      </w:rPr>
    </w:lvl>
    <w:lvl w:ilvl="5" w:tplc="16D681BE" w:tentative="1">
      <w:start w:val="1"/>
      <w:numFmt w:val="bullet"/>
      <w:lvlText w:val=""/>
      <w:lvlJc w:val="left"/>
      <w:pPr>
        <w:ind w:left="3960" w:hanging="360"/>
      </w:pPr>
      <w:rPr>
        <w:rFonts w:ascii="Wingdings" w:hAnsi="Wingdings" w:hint="default"/>
      </w:rPr>
    </w:lvl>
    <w:lvl w:ilvl="6" w:tplc="BEB0D70C" w:tentative="1">
      <w:start w:val="1"/>
      <w:numFmt w:val="bullet"/>
      <w:lvlText w:val=""/>
      <w:lvlJc w:val="left"/>
      <w:pPr>
        <w:ind w:left="4680" w:hanging="360"/>
      </w:pPr>
      <w:rPr>
        <w:rFonts w:ascii="Symbol" w:hAnsi="Symbol" w:hint="default"/>
      </w:rPr>
    </w:lvl>
    <w:lvl w:ilvl="7" w:tplc="A524F51E" w:tentative="1">
      <w:start w:val="1"/>
      <w:numFmt w:val="bullet"/>
      <w:lvlText w:val="o"/>
      <w:lvlJc w:val="left"/>
      <w:pPr>
        <w:ind w:left="5400" w:hanging="360"/>
      </w:pPr>
      <w:rPr>
        <w:rFonts w:ascii="Courier New" w:hAnsi="Courier New" w:cs="Courier New" w:hint="default"/>
      </w:rPr>
    </w:lvl>
    <w:lvl w:ilvl="8" w:tplc="3D847366"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7868A252">
      <w:start w:val="1"/>
      <w:numFmt w:val="bullet"/>
      <w:lvlText w:val=""/>
      <w:lvlJc w:val="left"/>
      <w:pPr>
        <w:ind w:left="720" w:hanging="360"/>
      </w:pPr>
      <w:rPr>
        <w:rFonts w:ascii="Symbol" w:hAnsi="Symbol" w:hint="default"/>
      </w:rPr>
    </w:lvl>
    <w:lvl w:ilvl="1" w:tplc="C0644AD6">
      <w:start w:val="1"/>
      <w:numFmt w:val="bullet"/>
      <w:lvlText w:val="o"/>
      <w:lvlJc w:val="left"/>
      <w:pPr>
        <w:ind w:left="1440" w:hanging="360"/>
      </w:pPr>
      <w:rPr>
        <w:rFonts w:ascii="Courier New" w:hAnsi="Courier New" w:cs="Courier New" w:hint="default"/>
      </w:rPr>
    </w:lvl>
    <w:lvl w:ilvl="2" w:tplc="852C679C">
      <w:start w:val="1"/>
      <w:numFmt w:val="bullet"/>
      <w:lvlText w:val=""/>
      <w:lvlJc w:val="left"/>
      <w:pPr>
        <w:ind w:left="2160" w:hanging="360"/>
      </w:pPr>
      <w:rPr>
        <w:rFonts w:ascii="Wingdings" w:hAnsi="Wingdings" w:hint="default"/>
      </w:rPr>
    </w:lvl>
    <w:lvl w:ilvl="3" w:tplc="25EAFC04">
      <w:start w:val="1"/>
      <w:numFmt w:val="bullet"/>
      <w:lvlText w:val=""/>
      <w:lvlJc w:val="left"/>
      <w:pPr>
        <w:ind w:left="2880" w:hanging="360"/>
      </w:pPr>
      <w:rPr>
        <w:rFonts w:ascii="Symbol" w:hAnsi="Symbol" w:hint="default"/>
      </w:rPr>
    </w:lvl>
    <w:lvl w:ilvl="4" w:tplc="E2405900">
      <w:start w:val="1"/>
      <w:numFmt w:val="bullet"/>
      <w:lvlText w:val="o"/>
      <w:lvlJc w:val="left"/>
      <w:pPr>
        <w:ind w:left="3600" w:hanging="360"/>
      </w:pPr>
      <w:rPr>
        <w:rFonts w:ascii="Courier New" w:hAnsi="Courier New" w:cs="Courier New" w:hint="default"/>
      </w:rPr>
    </w:lvl>
    <w:lvl w:ilvl="5" w:tplc="DB562EEC">
      <w:start w:val="1"/>
      <w:numFmt w:val="bullet"/>
      <w:lvlText w:val=""/>
      <w:lvlJc w:val="left"/>
      <w:pPr>
        <w:ind w:left="4320" w:hanging="360"/>
      </w:pPr>
      <w:rPr>
        <w:rFonts w:ascii="Wingdings" w:hAnsi="Wingdings" w:hint="default"/>
      </w:rPr>
    </w:lvl>
    <w:lvl w:ilvl="6" w:tplc="9F421C1A">
      <w:start w:val="1"/>
      <w:numFmt w:val="bullet"/>
      <w:lvlText w:val=""/>
      <w:lvlJc w:val="left"/>
      <w:pPr>
        <w:ind w:left="5040" w:hanging="360"/>
      </w:pPr>
      <w:rPr>
        <w:rFonts w:ascii="Symbol" w:hAnsi="Symbol" w:hint="default"/>
      </w:rPr>
    </w:lvl>
    <w:lvl w:ilvl="7" w:tplc="5400D536">
      <w:start w:val="1"/>
      <w:numFmt w:val="bullet"/>
      <w:lvlText w:val="o"/>
      <w:lvlJc w:val="left"/>
      <w:pPr>
        <w:ind w:left="5760" w:hanging="360"/>
      </w:pPr>
      <w:rPr>
        <w:rFonts w:ascii="Courier New" w:hAnsi="Courier New" w:cs="Courier New" w:hint="default"/>
      </w:rPr>
    </w:lvl>
    <w:lvl w:ilvl="8" w:tplc="230E1300">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DD3CE83E">
      <w:start w:val="1"/>
      <w:numFmt w:val="bullet"/>
      <w:lvlText w:val=""/>
      <w:lvlJc w:val="left"/>
      <w:pPr>
        <w:ind w:left="1080" w:hanging="360"/>
      </w:pPr>
      <w:rPr>
        <w:rFonts w:ascii="Wingdings" w:hAnsi="Wingdings" w:hint="default"/>
      </w:rPr>
    </w:lvl>
    <w:lvl w:ilvl="1" w:tplc="270C7578" w:tentative="1">
      <w:start w:val="1"/>
      <w:numFmt w:val="bullet"/>
      <w:lvlText w:val="o"/>
      <w:lvlJc w:val="left"/>
      <w:pPr>
        <w:ind w:left="1800" w:hanging="360"/>
      </w:pPr>
      <w:rPr>
        <w:rFonts w:ascii="Courier New" w:hAnsi="Courier New" w:cs="Courier New" w:hint="default"/>
      </w:rPr>
    </w:lvl>
    <w:lvl w:ilvl="2" w:tplc="0826DE9C" w:tentative="1">
      <w:start w:val="1"/>
      <w:numFmt w:val="bullet"/>
      <w:lvlText w:val=""/>
      <w:lvlJc w:val="left"/>
      <w:pPr>
        <w:ind w:left="2520" w:hanging="360"/>
      </w:pPr>
      <w:rPr>
        <w:rFonts w:ascii="Wingdings" w:hAnsi="Wingdings" w:hint="default"/>
      </w:rPr>
    </w:lvl>
    <w:lvl w:ilvl="3" w:tplc="873474BA" w:tentative="1">
      <w:start w:val="1"/>
      <w:numFmt w:val="bullet"/>
      <w:lvlText w:val=""/>
      <w:lvlJc w:val="left"/>
      <w:pPr>
        <w:ind w:left="3240" w:hanging="360"/>
      </w:pPr>
      <w:rPr>
        <w:rFonts w:ascii="Symbol" w:hAnsi="Symbol" w:hint="default"/>
      </w:rPr>
    </w:lvl>
    <w:lvl w:ilvl="4" w:tplc="8C18D632" w:tentative="1">
      <w:start w:val="1"/>
      <w:numFmt w:val="bullet"/>
      <w:lvlText w:val="o"/>
      <w:lvlJc w:val="left"/>
      <w:pPr>
        <w:ind w:left="3960" w:hanging="360"/>
      </w:pPr>
      <w:rPr>
        <w:rFonts w:ascii="Courier New" w:hAnsi="Courier New" w:cs="Courier New" w:hint="default"/>
      </w:rPr>
    </w:lvl>
    <w:lvl w:ilvl="5" w:tplc="E63650FC" w:tentative="1">
      <w:start w:val="1"/>
      <w:numFmt w:val="bullet"/>
      <w:lvlText w:val=""/>
      <w:lvlJc w:val="left"/>
      <w:pPr>
        <w:ind w:left="4680" w:hanging="360"/>
      </w:pPr>
      <w:rPr>
        <w:rFonts w:ascii="Wingdings" w:hAnsi="Wingdings" w:hint="default"/>
      </w:rPr>
    </w:lvl>
    <w:lvl w:ilvl="6" w:tplc="24C29AFC" w:tentative="1">
      <w:start w:val="1"/>
      <w:numFmt w:val="bullet"/>
      <w:lvlText w:val=""/>
      <w:lvlJc w:val="left"/>
      <w:pPr>
        <w:ind w:left="5400" w:hanging="360"/>
      </w:pPr>
      <w:rPr>
        <w:rFonts w:ascii="Symbol" w:hAnsi="Symbol" w:hint="default"/>
      </w:rPr>
    </w:lvl>
    <w:lvl w:ilvl="7" w:tplc="5F1E7C40" w:tentative="1">
      <w:start w:val="1"/>
      <w:numFmt w:val="bullet"/>
      <w:lvlText w:val="o"/>
      <w:lvlJc w:val="left"/>
      <w:pPr>
        <w:ind w:left="6120" w:hanging="360"/>
      </w:pPr>
      <w:rPr>
        <w:rFonts w:ascii="Courier New" w:hAnsi="Courier New" w:cs="Courier New" w:hint="default"/>
      </w:rPr>
    </w:lvl>
    <w:lvl w:ilvl="8" w:tplc="2F0643A6"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9DEAA570">
      <w:start w:val="1"/>
      <w:numFmt w:val="bullet"/>
      <w:lvlText w:val=""/>
      <w:lvlJc w:val="left"/>
      <w:pPr>
        <w:ind w:left="720" w:hanging="360"/>
      </w:pPr>
      <w:rPr>
        <w:rFonts w:ascii="Symbol" w:hAnsi="Symbol" w:hint="default"/>
      </w:rPr>
    </w:lvl>
    <w:lvl w:ilvl="1" w:tplc="282471C2">
      <w:start w:val="1"/>
      <w:numFmt w:val="bullet"/>
      <w:lvlText w:val="o"/>
      <w:lvlJc w:val="left"/>
      <w:pPr>
        <w:ind w:left="1440" w:hanging="360"/>
      </w:pPr>
      <w:rPr>
        <w:rFonts w:ascii="Courier New" w:hAnsi="Courier New" w:cs="Courier New" w:hint="default"/>
      </w:rPr>
    </w:lvl>
    <w:lvl w:ilvl="2" w:tplc="9802F8C6">
      <w:start w:val="1"/>
      <w:numFmt w:val="bullet"/>
      <w:lvlText w:val=""/>
      <w:lvlJc w:val="left"/>
      <w:pPr>
        <w:ind w:left="2160" w:hanging="360"/>
      </w:pPr>
      <w:rPr>
        <w:rFonts w:ascii="Wingdings" w:hAnsi="Wingdings" w:hint="default"/>
      </w:rPr>
    </w:lvl>
    <w:lvl w:ilvl="3" w:tplc="69BCE228">
      <w:start w:val="1"/>
      <w:numFmt w:val="bullet"/>
      <w:lvlText w:val=""/>
      <w:lvlJc w:val="left"/>
      <w:pPr>
        <w:ind w:left="2880" w:hanging="360"/>
      </w:pPr>
      <w:rPr>
        <w:rFonts w:ascii="Symbol" w:hAnsi="Symbol" w:hint="default"/>
      </w:rPr>
    </w:lvl>
    <w:lvl w:ilvl="4" w:tplc="BB3C8542">
      <w:start w:val="1"/>
      <w:numFmt w:val="bullet"/>
      <w:lvlText w:val="o"/>
      <w:lvlJc w:val="left"/>
      <w:pPr>
        <w:ind w:left="3600" w:hanging="360"/>
      </w:pPr>
      <w:rPr>
        <w:rFonts w:ascii="Courier New" w:hAnsi="Courier New" w:cs="Courier New" w:hint="default"/>
      </w:rPr>
    </w:lvl>
    <w:lvl w:ilvl="5" w:tplc="B518E952">
      <w:start w:val="1"/>
      <w:numFmt w:val="bullet"/>
      <w:lvlText w:val=""/>
      <w:lvlJc w:val="left"/>
      <w:pPr>
        <w:ind w:left="4320" w:hanging="360"/>
      </w:pPr>
      <w:rPr>
        <w:rFonts w:ascii="Wingdings" w:hAnsi="Wingdings" w:hint="default"/>
      </w:rPr>
    </w:lvl>
    <w:lvl w:ilvl="6" w:tplc="A3126E0A">
      <w:start w:val="1"/>
      <w:numFmt w:val="bullet"/>
      <w:lvlText w:val=""/>
      <w:lvlJc w:val="left"/>
      <w:pPr>
        <w:ind w:left="5040" w:hanging="360"/>
      </w:pPr>
      <w:rPr>
        <w:rFonts w:ascii="Symbol" w:hAnsi="Symbol" w:hint="default"/>
      </w:rPr>
    </w:lvl>
    <w:lvl w:ilvl="7" w:tplc="05CA5DAA">
      <w:start w:val="1"/>
      <w:numFmt w:val="bullet"/>
      <w:lvlText w:val="o"/>
      <w:lvlJc w:val="left"/>
      <w:pPr>
        <w:ind w:left="5760" w:hanging="360"/>
      </w:pPr>
      <w:rPr>
        <w:rFonts w:ascii="Courier New" w:hAnsi="Courier New" w:cs="Courier New" w:hint="default"/>
      </w:rPr>
    </w:lvl>
    <w:lvl w:ilvl="8" w:tplc="DCD6B26C">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96FCB27C">
      <w:start w:val="1"/>
      <w:numFmt w:val="bullet"/>
      <w:lvlText w:val=""/>
      <w:lvlJc w:val="left"/>
      <w:pPr>
        <w:ind w:left="1080" w:hanging="360"/>
      </w:pPr>
      <w:rPr>
        <w:rFonts w:ascii="Wingdings" w:hAnsi="Wingdings" w:hint="default"/>
      </w:rPr>
    </w:lvl>
    <w:lvl w:ilvl="1" w:tplc="E0E66184" w:tentative="1">
      <w:start w:val="1"/>
      <w:numFmt w:val="bullet"/>
      <w:lvlText w:val="o"/>
      <w:lvlJc w:val="left"/>
      <w:pPr>
        <w:ind w:left="1800" w:hanging="360"/>
      </w:pPr>
      <w:rPr>
        <w:rFonts w:ascii="Courier New" w:hAnsi="Courier New" w:cs="Courier New" w:hint="default"/>
      </w:rPr>
    </w:lvl>
    <w:lvl w:ilvl="2" w:tplc="9EB4C85A" w:tentative="1">
      <w:start w:val="1"/>
      <w:numFmt w:val="bullet"/>
      <w:lvlText w:val=""/>
      <w:lvlJc w:val="left"/>
      <w:pPr>
        <w:ind w:left="2520" w:hanging="360"/>
      </w:pPr>
      <w:rPr>
        <w:rFonts w:ascii="Wingdings" w:hAnsi="Wingdings" w:hint="default"/>
      </w:rPr>
    </w:lvl>
    <w:lvl w:ilvl="3" w:tplc="C6125102" w:tentative="1">
      <w:start w:val="1"/>
      <w:numFmt w:val="bullet"/>
      <w:lvlText w:val=""/>
      <w:lvlJc w:val="left"/>
      <w:pPr>
        <w:ind w:left="3240" w:hanging="360"/>
      </w:pPr>
      <w:rPr>
        <w:rFonts w:ascii="Symbol" w:hAnsi="Symbol" w:hint="default"/>
      </w:rPr>
    </w:lvl>
    <w:lvl w:ilvl="4" w:tplc="3A1E17B4" w:tentative="1">
      <w:start w:val="1"/>
      <w:numFmt w:val="bullet"/>
      <w:lvlText w:val="o"/>
      <w:lvlJc w:val="left"/>
      <w:pPr>
        <w:ind w:left="3960" w:hanging="360"/>
      </w:pPr>
      <w:rPr>
        <w:rFonts w:ascii="Courier New" w:hAnsi="Courier New" w:cs="Courier New" w:hint="default"/>
      </w:rPr>
    </w:lvl>
    <w:lvl w:ilvl="5" w:tplc="C87817FE" w:tentative="1">
      <w:start w:val="1"/>
      <w:numFmt w:val="bullet"/>
      <w:lvlText w:val=""/>
      <w:lvlJc w:val="left"/>
      <w:pPr>
        <w:ind w:left="4680" w:hanging="360"/>
      </w:pPr>
      <w:rPr>
        <w:rFonts w:ascii="Wingdings" w:hAnsi="Wingdings" w:hint="default"/>
      </w:rPr>
    </w:lvl>
    <w:lvl w:ilvl="6" w:tplc="AC280984" w:tentative="1">
      <w:start w:val="1"/>
      <w:numFmt w:val="bullet"/>
      <w:lvlText w:val=""/>
      <w:lvlJc w:val="left"/>
      <w:pPr>
        <w:ind w:left="5400" w:hanging="360"/>
      </w:pPr>
      <w:rPr>
        <w:rFonts w:ascii="Symbol" w:hAnsi="Symbol" w:hint="default"/>
      </w:rPr>
    </w:lvl>
    <w:lvl w:ilvl="7" w:tplc="7BCE28A0" w:tentative="1">
      <w:start w:val="1"/>
      <w:numFmt w:val="bullet"/>
      <w:lvlText w:val="o"/>
      <w:lvlJc w:val="left"/>
      <w:pPr>
        <w:ind w:left="6120" w:hanging="360"/>
      </w:pPr>
      <w:rPr>
        <w:rFonts w:ascii="Courier New" w:hAnsi="Courier New" w:cs="Courier New" w:hint="default"/>
      </w:rPr>
    </w:lvl>
    <w:lvl w:ilvl="8" w:tplc="DC1CCB68"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D758E78A">
      <w:start w:val="1"/>
      <w:numFmt w:val="bullet"/>
      <w:lvlText w:val=""/>
      <w:lvlJc w:val="left"/>
      <w:pPr>
        <w:ind w:left="720" w:hanging="360"/>
      </w:pPr>
      <w:rPr>
        <w:rFonts w:ascii="Wingdings" w:hAnsi="Wingdings" w:hint="default"/>
      </w:rPr>
    </w:lvl>
    <w:lvl w:ilvl="1" w:tplc="184C6042" w:tentative="1">
      <w:start w:val="1"/>
      <w:numFmt w:val="bullet"/>
      <w:lvlText w:val="o"/>
      <w:lvlJc w:val="left"/>
      <w:pPr>
        <w:ind w:left="1440" w:hanging="360"/>
      </w:pPr>
      <w:rPr>
        <w:rFonts w:ascii="Courier New" w:hAnsi="Courier New" w:cs="Courier New" w:hint="default"/>
      </w:rPr>
    </w:lvl>
    <w:lvl w:ilvl="2" w:tplc="5C186934" w:tentative="1">
      <w:start w:val="1"/>
      <w:numFmt w:val="bullet"/>
      <w:lvlText w:val=""/>
      <w:lvlJc w:val="left"/>
      <w:pPr>
        <w:ind w:left="2160" w:hanging="360"/>
      </w:pPr>
      <w:rPr>
        <w:rFonts w:ascii="Wingdings" w:hAnsi="Wingdings" w:hint="default"/>
      </w:rPr>
    </w:lvl>
    <w:lvl w:ilvl="3" w:tplc="67C098AA" w:tentative="1">
      <w:start w:val="1"/>
      <w:numFmt w:val="bullet"/>
      <w:lvlText w:val=""/>
      <w:lvlJc w:val="left"/>
      <w:pPr>
        <w:ind w:left="2880" w:hanging="360"/>
      </w:pPr>
      <w:rPr>
        <w:rFonts w:ascii="Symbol" w:hAnsi="Symbol" w:hint="default"/>
      </w:rPr>
    </w:lvl>
    <w:lvl w:ilvl="4" w:tplc="4134F6BC" w:tentative="1">
      <w:start w:val="1"/>
      <w:numFmt w:val="bullet"/>
      <w:lvlText w:val="o"/>
      <w:lvlJc w:val="left"/>
      <w:pPr>
        <w:ind w:left="3600" w:hanging="360"/>
      </w:pPr>
      <w:rPr>
        <w:rFonts w:ascii="Courier New" w:hAnsi="Courier New" w:cs="Courier New" w:hint="default"/>
      </w:rPr>
    </w:lvl>
    <w:lvl w:ilvl="5" w:tplc="20FCEEBE" w:tentative="1">
      <w:start w:val="1"/>
      <w:numFmt w:val="bullet"/>
      <w:lvlText w:val=""/>
      <w:lvlJc w:val="left"/>
      <w:pPr>
        <w:ind w:left="4320" w:hanging="360"/>
      </w:pPr>
      <w:rPr>
        <w:rFonts w:ascii="Wingdings" w:hAnsi="Wingdings" w:hint="default"/>
      </w:rPr>
    </w:lvl>
    <w:lvl w:ilvl="6" w:tplc="7902D2B8" w:tentative="1">
      <w:start w:val="1"/>
      <w:numFmt w:val="bullet"/>
      <w:lvlText w:val=""/>
      <w:lvlJc w:val="left"/>
      <w:pPr>
        <w:ind w:left="5040" w:hanging="360"/>
      </w:pPr>
      <w:rPr>
        <w:rFonts w:ascii="Symbol" w:hAnsi="Symbol" w:hint="default"/>
      </w:rPr>
    </w:lvl>
    <w:lvl w:ilvl="7" w:tplc="6DA009EE" w:tentative="1">
      <w:start w:val="1"/>
      <w:numFmt w:val="bullet"/>
      <w:lvlText w:val="o"/>
      <w:lvlJc w:val="left"/>
      <w:pPr>
        <w:ind w:left="5760" w:hanging="360"/>
      </w:pPr>
      <w:rPr>
        <w:rFonts w:ascii="Courier New" w:hAnsi="Courier New" w:cs="Courier New" w:hint="default"/>
      </w:rPr>
    </w:lvl>
    <w:lvl w:ilvl="8" w:tplc="57C81988"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CE7A9D24">
      <w:start w:val="1"/>
      <w:numFmt w:val="bullet"/>
      <w:lvlText w:val=""/>
      <w:lvlJc w:val="left"/>
      <w:pPr>
        <w:tabs>
          <w:tab w:val="num" w:pos="720"/>
        </w:tabs>
        <w:ind w:left="720" w:hanging="360"/>
      </w:pPr>
      <w:rPr>
        <w:rFonts w:ascii="Wingdings" w:hAnsi="Wingdings" w:hint="default"/>
      </w:rPr>
    </w:lvl>
    <w:lvl w:ilvl="1" w:tplc="19AADA60">
      <w:start w:val="1"/>
      <w:numFmt w:val="bullet"/>
      <w:lvlText w:val=""/>
      <w:lvlJc w:val="left"/>
      <w:pPr>
        <w:tabs>
          <w:tab w:val="num" w:pos="1440"/>
        </w:tabs>
        <w:ind w:left="1440" w:hanging="360"/>
      </w:pPr>
      <w:rPr>
        <w:rFonts w:ascii="Wingdings" w:hAnsi="Wingdings" w:hint="default"/>
      </w:rPr>
    </w:lvl>
    <w:lvl w:ilvl="2" w:tplc="469423AA">
      <w:start w:val="1"/>
      <w:numFmt w:val="bullet"/>
      <w:lvlText w:val=""/>
      <w:lvlJc w:val="left"/>
      <w:pPr>
        <w:tabs>
          <w:tab w:val="num" w:pos="2160"/>
        </w:tabs>
        <w:ind w:left="2160" w:hanging="360"/>
      </w:pPr>
      <w:rPr>
        <w:rFonts w:ascii="Wingdings" w:hAnsi="Wingdings" w:hint="default"/>
      </w:rPr>
    </w:lvl>
    <w:lvl w:ilvl="3" w:tplc="91248100">
      <w:start w:val="1"/>
      <w:numFmt w:val="bullet"/>
      <w:lvlText w:val=""/>
      <w:lvlJc w:val="left"/>
      <w:pPr>
        <w:tabs>
          <w:tab w:val="num" w:pos="2880"/>
        </w:tabs>
        <w:ind w:left="2880" w:hanging="360"/>
      </w:pPr>
      <w:rPr>
        <w:rFonts w:ascii="Wingdings" w:hAnsi="Wingdings" w:hint="default"/>
      </w:rPr>
    </w:lvl>
    <w:lvl w:ilvl="4" w:tplc="6940198C">
      <w:start w:val="1"/>
      <w:numFmt w:val="bullet"/>
      <w:lvlText w:val=""/>
      <w:lvlJc w:val="left"/>
      <w:pPr>
        <w:tabs>
          <w:tab w:val="num" w:pos="3600"/>
        </w:tabs>
        <w:ind w:left="3600" w:hanging="360"/>
      </w:pPr>
      <w:rPr>
        <w:rFonts w:ascii="Wingdings" w:hAnsi="Wingdings" w:hint="default"/>
      </w:rPr>
    </w:lvl>
    <w:lvl w:ilvl="5" w:tplc="83C6AB30">
      <w:start w:val="1"/>
      <w:numFmt w:val="bullet"/>
      <w:lvlText w:val=""/>
      <w:lvlJc w:val="left"/>
      <w:pPr>
        <w:tabs>
          <w:tab w:val="num" w:pos="4320"/>
        </w:tabs>
        <w:ind w:left="4320" w:hanging="360"/>
      </w:pPr>
      <w:rPr>
        <w:rFonts w:ascii="Wingdings" w:hAnsi="Wingdings" w:hint="default"/>
      </w:rPr>
    </w:lvl>
    <w:lvl w:ilvl="6" w:tplc="C2BAD254">
      <w:start w:val="1"/>
      <w:numFmt w:val="bullet"/>
      <w:lvlText w:val=""/>
      <w:lvlJc w:val="left"/>
      <w:pPr>
        <w:tabs>
          <w:tab w:val="num" w:pos="5040"/>
        </w:tabs>
        <w:ind w:left="5040" w:hanging="360"/>
      </w:pPr>
      <w:rPr>
        <w:rFonts w:ascii="Wingdings" w:hAnsi="Wingdings" w:hint="default"/>
      </w:rPr>
    </w:lvl>
    <w:lvl w:ilvl="7" w:tplc="7068ADD0">
      <w:start w:val="1"/>
      <w:numFmt w:val="bullet"/>
      <w:lvlText w:val=""/>
      <w:lvlJc w:val="left"/>
      <w:pPr>
        <w:tabs>
          <w:tab w:val="num" w:pos="5760"/>
        </w:tabs>
        <w:ind w:left="5760" w:hanging="360"/>
      </w:pPr>
      <w:rPr>
        <w:rFonts w:ascii="Wingdings" w:hAnsi="Wingdings" w:hint="default"/>
      </w:rPr>
    </w:lvl>
    <w:lvl w:ilvl="8" w:tplc="ADC4C96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1576D6A6">
      <w:start w:val="1"/>
      <w:numFmt w:val="bullet"/>
      <w:lvlText w:val=""/>
      <w:lvlJc w:val="left"/>
      <w:pPr>
        <w:ind w:left="720" w:hanging="360"/>
      </w:pPr>
      <w:rPr>
        <w:rFonts w:ascii="Symbol" w:hAnsi="Symbol" w:hint="default"/>
      </w:rPr>
    </w:lvl>
    <w:lvl w:ilvl="1" w:tplc="54721C88">
      <w:start w:val="1"/>
      <w:numFmt w:val="bullet"/>
      <w:lvlText w:val="o"/>
      <w:lvlJc w:val="left"/>
      <w:pPr>
        <w:ind w:left="1440" w:hanging="360"/>
      </w:pPr>
      <w:rPr>
        <w:rFonts w:ascii="Courier New" w:hAnsi="Courier New" w:cs="Courier New" w:hint="default"/>
      </w:rPr>
    </w:lvl>
    <w:lvl w:ilvl="2" w:tplc="DA022780">
      <w:start w:val="1"/>
      <w:numFmt w:val="bullet"/>
      <w:lvlText w:val=""/>
      <w:lvlJc w:val="left"/>
      <w:pPr>
        <w:ind w:left="2160" w:hanging="360"/>
      </w:pPr>
      <w:rPr>
        <w:rFonts w:ascii="Wingdings" w:hAnsi="Wingdings" w:hint="default"/>
      </w:rPr>
    </w:lvl>
    <w:lvl w:ilvl="3" w:tplc="DF823364">
      <w:start w:val="1"/>
      <w:numFmt w:val="bullet"/>
      <w:lvlText w:val=""/>
      <w:lvlJc w:val="left"/>
      <w:pPr>
        <w:ind w:left="2880" w:hanging="360"/>
      </w:pPr>
      <w:rPr>
        <w:rFonts w:ascii="Symbol" w:hAnsi="Symbol" w:hint="default"/>
      </w:rPr>
    </w:lvl>
    <w:lvl w:ilvl="4" w:tplc="F4D42A4E">
      <w:start w:val="1"/>
      <w:numFmt w:val="bullet"/>
      <w:lvlText w:val="o"/>
      <w:lvlJc w:val="left"/>
      <w:pPr>
        <w:ind w:left="3600" w:hanging="360"/>
      </w:pPr>
      <w:rPr>
        <w:rFonts w:ascii="Courier New" w:hAnsi="Courier New" w:cs="Courier New" w:hint="default"/>
      </w:rPr>
    </w:lvl>
    <w:lvl w:ilvl="5" w:tplc="6128A1F4">
      <w:start w:val="1"/>
      <w:numFmt w:val="bullet"/>
      <w:lvlText w:val=""/>
      <w:lvlJc w:val="left"/>
      <w:pPr>
        <w:ind w:left="4320" w:hanging="360"/>
      </w:pPr>
      <w:rPr>
        <w:rFonts w:ascii="Wingdings" w:hAnsi="Wingdings" w:hint="default"/>
      </w:rPr>
    </w:lvl>
    <w:lvl w:ilvl="6" w:tplc="A774A05A">
      <w:start w:val="1"/>
      <w:numFmt w:val="bullet"/>
      <w:lvlText w:val=""/>
      <w:lvlJc w:val="left"/>
      <w:pPr>
        <w:ind w:left="5040" w:hanging="360"/>
      </w:pPr>
      <w:rPr>
        <w:rFonts w:ascii="Symbol" w:hAnsi="Symbol" w:hint="default"/>
      </w:rPr>
    </w:lvl>
    <w:lvl w:ilvl="7" w:tplc="1714B9C2">
      <w:start w:val="1"/>
      <w:numFmt w:val="bullet"/>
      <w:lvlText w:val="o"/>
      <w:lvlJc w:val="left"/>
      <w:pPr>
        <w:ind w:left="5760" w:hanging="360"/>
      </w:pPr>
      <w:rPr>
        <w:rFonts w:ascii="Courier New" w:hAnsi="Courier New" w:cs="Courier New" w:hint="default"/>
      </w:rPr>
    </w:lvl>
    <w:lvl w:ilvl="8" w:tplc="EF506E32">
      <w:start w:val="1"/>
      <w:numFmt w:val="bullet"/>
      <w:lvlText w:val=""/>
      <w:lvlJc w:val="left"/>
      <w:pPr>
        <w:ind w:left="6480" w:hanging="360"/>
      </w:pPr>
      <w:rPr>
        <w:rFonts w:ascii="Wingdings" w:hAnsi="Wingdings" w:hint="default"/>
      </w:rPr>
    </w:lvl>
  </w:abstractNum>
  <w:abstractNum w:abstractNumId="1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6C97829"/>
    <w:multiLevelType w:val="hybridMultilevel"/>
    <w:tmpl w:val="DC4CD442"/>
    <w:lvl w:ilvl="0" w:tplc="C066A09A">
      <w:start w:val="1"/>
      <w:numFmt w:val="bullet"/>
      <w:lvlText w:val=""/>
      <w:lvlJc w:val="left"/>
      <w:pPr>
        <w:ind w:left="360" w:hanging="360"/>
      </w:pPr>
      <w:rPr>
        <w:rFonts w:ascii="Wingdings" w:hAnsi="Wingdings" w:hint="default"/>
      </w:rPr>
    </w:lvl>
    <w:lvl w:ilvl="1" w:tplc="CD387696" w:tentative="1">
      <w:start w:val="1"/>
      <w:numFmt w:val="bullet"/>
      <w:lvlText w:val="o"/>
      <w:lvlJc w:val="left"/>
      <w:pPr>
        <w:ind w:left="1080" w:hanging="360"/>
      </w:pPr>
      <w:rPr>
        <w:rFonts w:ascii="Courier New" w:hAnsi="Courier New" w:cs="Courier New" w:hint="default"/>
      </w:rPr>
    </w:lvl>
    <w:lvl w:ilvl="2" w:tplc="B2E20478" w:tentative="1">
      <w:start w:val="1"/>
      <w:numFmt w:val="bullet"/>
      <w:lvlText w:val=""/>
      <w:lvlJc w:val="left"/>
      <w:pPr>
        <w:ind w:left="1800" w:hanging="360"/>
      </w:pPr>
      <w:rPr>
        <w:rFonts w:ascii="Wingdings" w:hAnsi="Wingdings" w:hint="default"/>
      </w:rPr>
    </w:lvl>
    <w:lvl w:ilvl="3" w:tplc="C5107DDE" w:tentative="1">
      <w:start w:val="1"/>
      <w:numFmt w:val="bullet"/>
      <w:lvlText w:val=""/>
      <w:lvlJc w:val="left"/>
      <w:pPr>
        <w:ind w:left="2520" w:hanging="360"/>
      </w:pPr>
      <w:rPr>
        <w:rFonts w:ascii="Symbol" w:hAnsi="Symbol" w:hint="default"/>
      </w:rPr>
    </w:lvl>
    <w:lvl w:ilvl="4" w:tplc="472275C8" w:tentative="1">
      <w:start w:val="1"/>
      <w:numFmt w:val="bullet"/>
      <w:lvlText w:val="o"/>
      <w:lvlJc w:val="left"/>
      <w:pPr>
        <w:ind w:left="3240" w:hanging="360"/>
      </w:pPr>
      <w:rPr>
        <w:rFonts w:ascii="Courier New" w:hAnsi="Courier New" w:cs="Courier New" w:hint="default"/>
      </w:rPr>
    </w:lvl>
    <w:lvl w:ilvl="5" w:tplc="F4C01C5E" w:tentative="1">
      <w:start w:val="1"/>
      <w:numFmt w:val="bullet"/>
      <w:lvlText w:val=""/>
      <w:lvlJc w:val="left"/>
      <w:pPr>
        <w:ind w:left="3960" w:hanging="360"/>
      </w:pPr>
      <w:rPr>
        <w:rFonts w:ascii="Wingdings" w:hAnsi="Wingdings" w:hint="default"/>
      </w:rPr>
    </w:lvl>
    <w:lvl w:ilvl="6" w:tplc="C89459F6" w:tentative="1">
      <w:start w:val="1"/>
      <w:numFmt w:val="bullet"/>
      <w:lvlText w:val=""/>
      <w:lvlJc w:val="left"/>
      <w:pPr>
        <w:ind w:left="4680" w:hanging="360"/>
      </w:pPr>
      <w:rPr>
        <w:rFonts w:ascii="Symbol" w:hAnsi="Symbol" w:hint="default"/>
      </w:rPr>
    </w:lvl>
    <w:lvl w:ilvl="7" w:tplc="C26405DE" w:tentative="1">
      <w:start w:val="1"/>
      <w:numFmt w:val="bullet"/>
      <w:lvlText w:val="o"/>
      <w:lvlJc w:val="left"/>
      <w:pPr>
        <w:ind w:left="5400" w:hanging="360"/>
      </w:pPr>
      <w:rPr>
        <w:rFonts w:ascii="Courier New" w:hAnsi="Courier New" w:cs="Courier New" w:hint="default"/>
      </w:rPr>
    </w:lvl>
    <w:lvl w:ilvl="8" w:tplc="56DC95B8" w:tentative="1">
      <w:start w:val="1"/>
      <w:numFmt w:val="bullet"/>
      <w:lvlText w:val=""/>
      <w:lvlJc w:val="left"/>
      <w:pPr>
        <w:ind w:left="6120" w:hanging="360"/>
      </w:pPr>
      <w:rPr>
        <w:rFonts w:ascii="Wingdings" w:hAnsi="Wingdings" w:hint="default"/>
      </w:rPr>
    </w:lvl>
  </w:abstractNum>
  <w:abstractNum w:abstractNumId="17" w15:restartNumberingAfterBreak="0">
    <w:nsid w:val="67446BFD"/>
    <w:multiLevelType w:val="hybridMultilevel"/>
    <w:tmpl w:val="1F14AA34"/>
    <w:lvl w:ilvl="0" w:tplc="0BB472F4">
      <w:start w:val="1"/>
      <w:numFmt w:val="bullet"/>
      <w:lvlText w:val=""/>
      <w:lvlJc w:val="left"/>
      <w:pPr>
        <w:ind w:left="720" w:hanging="360"/>
      </w:pPr>
      <w:rPr>
        <w:rFonts w:ascii="Wingdings" w:hAnsi="Wingdings" w:hint="default"/>
      </w:rPr>
    </w:lvl>
    <w:lvl w:ilvl="1" w:tplc="9E244E44" w:tentative="1">
      <w:start w:val="1"/>
      <w:numFmt w:val="bullet"/>
      <w:lvlText w:val="o"/>
      <w:lvlJc w:val="left"/>
      <w:pPr>
        <w:ind w:left="1440" w:hanging="360"/>
      </w:pPr>
      <w:rPr>
        <w:rFonts w:ascii="Courier New" w:hAnsi="Courier New" w:cs="Courier New" w:hint="default"/>
      </w:rPr>
    </w:lvl>
    <w:lvl w:ilvl="2" w:tplc="145C7CDC" w:tentative="1">
      <w:start w:val="1"/>
      <w:numFmt w:val="bullet"/>
      <w:lvlText w:val=""/>
      <w:lvlJc w:val="left"/>
      <w:pPr>
        <w:ind w:left="2160" w:hanging="360"/>
      </w:pPr>
      <w:rPr>
        <w:rFonts w:ascii="Wingdings" w:hAnsi="Wingdings" w:hint="default"/>
      </w:rPr>
    </w:lvl>
    <w:lvl w:ilvl="3" w:tplc="978073CC" w:tentative="1">
      <w:start w:val="1"/>
      <w:numFmt w:val="bullet"/>
      <w:lvlText w:val=""/>
      <w:lvlJc w:val="left"/>
      <w:pPr>
        <w:ind w:left="2880" w:hanging="360"/>
      </w:pPr>
      <w:rPr>
        <w:rFonts w:ascii="Symbol" w:hAnsi="Symbol" w:hint="default"/>
      </w:rPr>
    </w:lvl>
    <w:lvl w:ilvl="4" w:tplc="CB061FC2" w:tentative="1">
      <w:start w:val="1"/>
      <w:numFmt w:val="bullet"/>
      <w:lvlText w:val="o"/>
      <w:lvlJc w:val="left"/>
      <w:pPr>
        <w:ind w:left="3600" w:hanging="360"/>
      </w:pPr>
      <w:rPr>
        <w:rFonts w:ascii="Courier New" w:hAnsi="Courier New" w:cs="Courier New" w:hint="default"/>
      </w:rPr>
    </w:lvl>
    <w:lvl w:ilvl="5" w:tplc="B030B2DA" w:tentative="1">
      <w:start w:val="1"/>
      <w:numFmt w:val="bullet"/>
      <w:lvlText w:val=""/>
      <w:lvlJc w:val="left"/>
      <w:pPr>
        <w:ind w:left="4320" w:hanging="360"/>
      </w:pPr>
      <w:rPr>
        <w:rFonts w:ascii="Wingdings" w:hAnsi="Wingdings" w:hint="default"/>
      </w:rPr>
    </w:lvl>
    <w:lvl w:ilvl="6" w:tplc="D1D8D562" w:tentative="1">
      <w:start w:val="1"/>
      <w:numFmt w:val="bullet"/>
      <w:lvlText w:val=""/>
      <w:lvlJc w:val="left"/>
      <w:pPr>
        <w:ind w:left="5040" w:hanging="360"/>
      </w:pPr>
      <w:rPr>
        <w:rFonts w:ascii="Symbol" w:hAnsi="Symbol" w:hint="default"/>
      </w:rPr>
    </w:lvl>
    <w:lvl w:ilvl="7" w:tplc="9C3669D6" w:tentative="1">
      <w:start w:val="1"/>
      <w:numFmt w:val="bullet"/>
      <w:lvlText w:val="o"/>
      <w:lvlJc w:val="left"/>
      <w:pPr>
        <w:ind w:left="5760" w:hanging="360"/>
      </w:pPr>
      <w:rPr>
        <w:rFonts w:ascii="Courier New" w:hAnsi="Courier New" w:cs="Courier New" w:hint="default"/>
      </w:rPr>
    </w:lvl>
    <w:lvl w:ilvl="8" w:tplc="B57CE9BA" w:tentative="1">
      <w:start w:val="1"/>
      <w:numFmt w:val="bullet"/>
      <w:lvlText w:val=""/>
      <w:lvlJc w:val="left"/>
      <w:pPr>
        <w:ind w:left="6480" w:hanging="360"/>
      </w:pPr>
      <w:rPr>
        <w:rFonts w:ascii="Wingdings" w:hAnsi="Wingdings" w:hint="default"/>
      </w:rPr>
    </w:lvl>
  </w:abstractNum>
  <w:abstractNum w:abstractNumId="18" w15:restartNumberingAfterBreak="0">
    <w:nsid w:val="789F3982"/>
    <w:multiLevelType w:val="hybridMultilevel"/>
    <w:tmpl w:val="EFCCFC24"/>
    <w:lvl w:ilvl="0" w:tplc="32C8AB42">
      <w:start w:val="1"/>
      <w:numFmt w:val="bullet"/>
      <w:lvlText w:val=""/>
      <w:lvlJc w:val="left"/>
      <w:pPr>
        <w:ind w:left="360" w:hanging="360"/>
      </w:pPr>
      <w:rPr>
        <w:rFonts w:ascii="Symbol" w:hAnsi="Symbol" w:hint="default"/>
      </w:rPr>
    </w:lvl>
    <w:lvl w:ilvl="1" w:tplc="A3B84914" w:tentative="1">
      <w:start w:val="1"/>
      <w:numFmt w:val="bullet"/>
      <w:lvlText w:val="o"/>
      <w:lvlJc w:val="left"/>
      <w:pPr>
        <w:ind w:left="1080" w:hanging="360"/>
      </w:pPr>
      <w:rPr>
        <w:rFonts w:ascii="Courier New" w:hAnsi="Courier New" w:cs="Courier New" w:hint="default"/>
      </w:rPr>
    </w:lvl>
    <w:lvl w:ilvl="2" w:tplc="07967B8A" w:tentative="1">
      <w:start w:val="1"/>
      <w:numFmt w:val="bullet"/>
      <w:lvlText w:val=""/>
      <w:lvlJc w:val="left"/>
      <w:pPr>
        <w:ind w:left="1800" w:hanging="360"/>
      </w:pPr>
      <w:rPr>
        <w:rFonts w:ascii="Wingdings" w:hAnsi="Wingdings" w:hint="default"/>
      </w:rPr>
    </w:lvl>
    <w:lvl w:ilvl="3" w:tplc="E4AC312E" w:tentative="1">
      <w:start w:val="1"/>
      <w:numFmt w:val="bullet"/>
      <w:lvlText w:val=""/>
      <w:lvlJc w:val="left"/>
      <w:pPr>
        <w:ind w:left="2520" w:hanging="360"/>
      </w:pPr>
      <w:rPr>
        <w:rFonts w:ascii="Symbol" w:hAnsi="Symbol" w:hint="default"/>
      </w:rPr>
    </w:lvl>
    <w:lvl w:ilvl="4" w:tplc="37926782" w:tentative="1">
      <w:start w:val="1"/>
      <w:numFmt w:val="bullet"/>
      <w:lvlText w:val="o"/>
      <w:lvlJc w:val="left"/>
      <w:pPr>
        <w:ind w:left="3240" w:hanging="360"/>
      </w:pPr>
      <w:rPr>
        <w:rFonts w:ascii="Courier New" w:hAnsi="Courier New" w:cs="Courier New" w:hint="default"/>
      </w:rPr>
    </w:lvl>
    <w:lvl w:ilvl="5" w:tplc="69869A02" w:tentative="1">
      <w:start w:val="1"/>
      <w:numFmt w:val="bullet"/>
      <w:lvlText w:val=""/>
      <w:lvlJc w:val="left"/>
      <w:pPr>
        <w:ind w:left="3960" w:hanging="360"/>
      </w:pPr>
      <w:rPr>
        <w:rFonts w:ascii="Wingdings" w:hAnsi="Wingdings" w:hint="default"/>
      </w:rPr>
    </w:lvl>
    <w:lvl w:ilvl="6" w:tplc="B6464570" w:tentative="1">
      <w:start w:val="1"/>
      <w:numFmt w:val="bullet"/>
      <w:lvlText w:val=""/>
      <w:lvlJc w:val="left"/>
      <w:pPr>
        <w:ind w:left="4680" w:hanging="360"/>
      </w:pPr>
      <w:rPr>
        <w:rFonts w:ascii="Symbol" w:hAnsi="Symbol" w:hint="default"/>
      </w:rPr>
    </w:lvl>
    <w:lvl w:ilvl="7" w:tplc="50702EC8" w:tentative="1">
      <w:start w:val="1"/>
      <w:numFmt w:val="bullet"/>
      <w:lvlText w:val="o"/>
      <w:lvlJc w:val="left"/>
      <w:pPr>
        <w:ind w:left="5400" w:hanging="360"/>
      </w:pPr>
      <w:rPr>
        <w:rFonts w:ascii="Courier New" w:hAnsi="Courier New" w:cs="Courier New" w:hint="default"/>
      </w:rPr>
    </w:lvl>
    <w:lvl w:ilvl="8" w:tplc="0D90B2E6"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6"/>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096"/>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0865"/>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2FB8"/>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1133"/>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1E05"/>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12D4"/>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0DD5"/>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127"/>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07A1C"/>
    <w:rsid w:val="007119AA"/>
    <w:rsid w:val="00715E01"/>
    <w:rsid w:val="0072064F"/>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5A81"/>
    <w:rsid w:val="00786313"/>
    <w:rsid w:val="00786BAB"/>
    <w:rsid w:val="00787C13"/>
    <w:rsid w:val="00790973"/>
    <w:rsid w:val="00790BA2"/>
    <w:rsid w:val="0079229D"/>
    <w:rsid w:val="00792903"/>
    <w:rsid w:val="007944E6"/>
    <w:rsid w:val="00796954"/>
    <w:rsid w:val="00796BBD"/>
    <w:rsid w:val="007A04C4"/>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B06"/>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83F"/>
    <w:rsid w:val="008A2ACE"/>
    <w:rsid w:val="008A3B73"/>
    <w:rsid w:val="008A423C"/>
    <w:rsid w:val="008A561B"/>
    <w:rsid w:val="008A58A0"/>
    <w:rsid w:val="008A6C45"/>
    <w:rsid w:val="008A7A88"/>
    <w:rsid w:val="008A7FEC"/>
    <w:rsid w:val="008B2264"/>
    <w:rsid w:val="008B27A1"/>
    <w:rsid w:val="008B6DDA"/>
    <w:rsid w:val="008C21F9"/>
    <w:rsid w:val="008C29D5"/>
    <w:rsid w:val="008C33FC"/>
    <w:rsid w:val="008C710A"/>
    <w:rsid w:val="008C7DDD"/>
    <w:rsid w:val="008D078C"/>
    <w:rsid w:val="008D1B5F"/>
    <w:rsid w:val="008D2464"/>
    <w:rsid w:val="008D2965"/>
    <w:rsid w:val="008D2CB9"/>
    <w:rsid w:val="008D2D76"/>
    <w:rsid w:val="008D5573"/>
    <w:rsid w:val="008E015B"/>
    <w:rsid w:val="008E019E"/>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D39"/>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947FB"/>
    <w:rsid w:val="00AA0C01"/>
    <w:rsid w:val="00AA198F"/>
    <w:rsid w:val="00AA2932"/>
    <w:rsid w:val="00AA5F95"/>
    <w:rsid w:val="00AA6341"/>
    <w:rsid w:val="00AA6D6C"/>
    <w:rsid w:val="00AA7586"/>
    <w:rsid w:val="00AB02D6"/>
    <w:rsid w:val="00AB15F9"/>
    <w:rsid w:val="00AB2600"/>
    <w:rsid w:val="00AB3186"/>
    <w:rsid w:val="00AB44D2"/>
    <w:rsid w:val="00AC0EF9"/>
    <w:rsid w:val="00AC1698"/>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198"/>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10D8"/>
    <w:rsid w:val="00BE2693"/>
    <w:rsid w:val="00BE2AFA"/>
    <w:rsid w:val="00BE2DA2"/>
    <w:rsid w:val="00BF030E"/>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08B7"/>
    <w:rsid w:val="00C31DD9"/>
    <w:rsid w:val="00C32F28"/>
    <w:rsid w:val="00C33131"/>
    <w:rsid w:val="00C336CD"/>
    <w:rsid w:val="00C34700"/>
    <w:rsid w:val="00C351E3"/>
    <w:rsid w:val="00C4038A"/>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0D96"/>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2302"/>
    <w:rsid w:val="00CC51A2"/>
    <w:rsid w:val="00CC6E3B"/>
    <w:rsid w:val="00CC78A4"/>
    <w:rsid w:val="00CC7989"/>
    <w:rsid w:val="00CD1822"/>
    <w:rsid w:val="00CD1DFB"/>
    <w:rsid w:val="00CD2312"/>
    <w:rsid w:val="00CD3AFE"/>
    <w:rsid w:val="00CD3C01"/>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61A"/>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71C"/>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19C"/>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4B58"/>
    <w:rsid w:val="00EA58B3"/>
    <w:rsid w:val="00EA7383"/>
    <w:rsid w:val="00EB0D24"/>
    <w:rsid w:val="00EB20FE"/>
    <w:rsid w:val="00EB3AA0"/>
    <w:rsid w:val="00EB43F7"/>
    <w:rsid w:val="00EB7F0D"/>
    <w:rsid w:val="00EC1B16"/>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52AB"/>
    <w:rsid w:val="00FD5926"/>
    <w:rsid w:val="00FD6A78"/>
    <w:rsid w:val="00FE1DA5"/>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A71B6D"/>
    <w:rPr>
      <w:color w:val="605E5C"/>
      <w:shd w:val="clear" w:color="auto" w:fill="E1DFDD"/>
    </w:rPr>
  </w:style>
  <w:style w:type="paragraph" w:styleId="af4">
    <w:name w:val="Revision"/>
    <w:hidden/>
    <w:uiPriority w:val="99"/>
    <w:semiHidden/>
    <w:rsid w:val="0074544F"/>
    <w:rPr>
      <w:sz w:val="22"/>
      <w:szCs w:val="22"/>
    </w:r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dynamiccollectors/class_action_law_database?skip=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1858</Characters>
  <Application>Microsoft Office Word</Application>
  <DocSecurity>4</DocSecurity>
  <Lines>15</Lines>
  <Paragraphs>4</Paragraphs>
  <ScaleCrop>false</ScaleCrop>
  <HeadingPairs>
    <vt:vector size="2" baseType="variant">
      <vt:variant>
        <vt:lpstr>שם</vt:lpstr>
      </vt:variant>
      <vt:variant>
        <vt:i4>1</vt:i4>
      </vt:variant>
    </vt:vector>
  </HeadingPairs>
  <TitlesOfParts>
    <vt:vector size="1" baseType="lpstr">
      <vt:lpstr>-</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2025-01-15T08:59:00Z</dcterms:created>
  <dcterms:modified xsi:type="dcterms:W3CDTF">2025-01-15T08:59:00Z</dcterms:modified>
</cp:coreProperties>
</file>