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F5D61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C35876" w:rsidRDefault="009D02F8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3587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C35876" w:rsidRDefault="009D02F8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C35876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C35876" w:rsidRDefault="009D02F8" w:rsidP="0029736D">
            <w:pPr>
              <w:jc w:val="center"/>
              <w:rPr>
                <w:rFonts w:asciiTheme="minorBidi" w:hAnsiTheme="minorBidi"/>
              </w:rPr>
            </w:pPr>
            <w:r w:rsidRPr="00C35876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C35876" w:rsidRDefault="009D02F8" w:rsidP="009005BA">
            <w:pPr>
              <w:jc w:val="right"/>
              <w:rPr>
                <w:rFonts w:asciiTheme="minorBidi" w:hAnsiTheme="minorBidi"/>
                <w:rtl/>
              </w:rPr>
            </w:pPr>
            <w:r w:rsidRPr="00C35876">
              <w:rPr>
                <w:rFonts w:asciiTheme="minorBidi" w:hAnsiTheme="minorBidi"/>
                <w:highlight w:val="green"/>
                <w:rtl/>
              </w:rPr>
              <w:t>‏</w:t>
            </w:r>
            <w:r w:rsidRPr="00C35876">
              <w:rPr>
                <w:rFonts w:asciiTheme="minorBidi" w:hAnsiTheme="minorBidi"/>
                <w:rtl/>
              </w:rPr>
              <w:t xml:space="preserve">ירושלים, </w:t>
            </w:r>
            <w:r w:rsidRPr="00C35876">
              <w:rPr>
                <w:rFonts w:asciiTheme="minorBidi" w:hAnsiTheme="minorBidi"/>
                <w:rtl/>
              </w:rPr>
              <w:fldChar w:fldCharType="begin"/>
            </w:r>
            <w:r w:rsidRPr="00C35876">
              <w:rPr>
                <w:rFonts w:asciiTheme="minorBidi" w:hAnsiTheme="minorBidi"/>
                <w:rtl/>
              </w:rPr>
              <w:instrText xml:space="preserve"> </w:instrText>
            </w:r>
            <w:r w:rsidRPr="00C35876">
              <w:rPr>
                <w:rFonts w:asciiTheme="minorBidi" w:hAnsiTheme="minorBidi"/>
              </w:rPr>
              <w:instrText>DATE</w:instrText>
            </w:r>
            <w:r w:rsidRPr="00C35876">
              <w:rPr>
                <w:rFonts w:asciiTheme="minorBidi" w:hAnsiTheme="minorBidi"/>
                <w:rtl/>
              </w:rPr>
              <w:instrText xml:space="preserve"> \@ "</w:instrText>
            </w:r>
            <w:r w:rsidRPr="00C35876">
              <w:rPr>
                <w:rFonts w:asciiTheme="minorBidi" w:hAnsiTheme="minorBidi"/>
              </w:rPr>
              <w:instrText>d MMMM, yyyy" \h</w:instrText>
            </w:r>
            <w:r w:rsidRPr="00C35876">
              <w:rPr>
                <w:rFonts w:asciiTheme="minorBidi" w:hAnsiTheme="minorBidi"/>
                <w:rtl/>
              </w:rPr>
              <w:instrText xml:space="preserve"> </w:instrText>
            </w:r>
            <w:r w:rsidRPr="00C35876">
              <w:rPr>
                <w:rFonts w:asciiTheme="minorBidi" w:hAnsiTheme="minorBidi"/>
                <w:rtl/>
              </w:rPr>
              <w:fldChar w:fldCharType="separate"/>
            </w:r>
            <w:r w:rsidR="00A67A66">
              <w:rPr>
                <w:rFonts w:asciiTheme="minorBidi" w:hAnsiTheme="minorBidi"/>
                <w:noProof/>
                <w:rtl/>
              </w:rPr>
              <w:t>‏כ"ה אדר, תשפ"ה</w:t>
            </w:r>
            <w:r w:rsidRPr="00C35876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C35876" w:rsidRDefault="009D02F8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C35876">
              <w:rPr>
                <w:rFonts w:asciiTheme="minorBidi" w:hAnsiTheme="minorBidi"/>
                <w:rtl/>
              </w:rPr>
              <w:fldChar w:fldCharType="begin"/>
            </w:r>
            <w:r w:rsidRPr="00C35876">
              <w:rPr>
                <w:rFonts w:asciiTheme="minorBidi" w:hAnsiTheme="minorBidi"/>
                <w:rtl/>
              </w:rPr>
              <w:instrText xml:space="preserve"> </w:instrText>
            </w:r>
            <w:r w:rsidRPr="00C35876">
              <w:rPr>
                <w:rFonts w:asciiTheme="minorBidi" w:hAnsiTheme="minorBidi"/>
              </w:rPr>
              <w:instrText>DATE</w:instrText>
            </w:r>
            <w:r w:rsidRPr="00C35876">
              <w:rPr>
                <w:rFonts w:asciiTheme="minorBidi" w:hAnsiTheme="minorBidi"/>
                <w:rtl/>
              </w:rPr>
              <w:instrText xml:space="preserve"> \@ "</w:instrText>
            </w:r>
            <w:r w:rsidRPr="00C35876">
              <w:rPr>
                <w:rFonts w:asciiTheme="minorBidi" w:hAnsiTheme="minorBidi"/>
              </w:rPr>
              <w:instrText>d MMMM, yyyy</w:instrText>
            </w:r>
            <w:r w:rsidRPr="00C35876">
              <w:rPr>
                <w:rFonts w:asciiTheme="minorBidi" w:hAnsiTheme="minorBidi"/>
                <w:rtl/>
              </w:rPr>
              <w:instrText xml:space="preserve">" </w:instrText>
            </w:r>
            <w:r w:rsidRPr="00C35876">
              <w:rPr>
                <w:rFonts w:asciiTheme="minorBidi" w:hAnsiTheme="minorBidi"/>
                <w:rtl/>
              </w:rPr>
              <w:fldChar w:fldCharType="separate"/>
            </w:r>
            <w:r w:rsidR="00A67A66">
              <w:rPr>
                <w:rFonts w:asciiTheme="minorBidi" w:hAnsiTheme="minorBidi"/>
                <w:noProof/>
                <w:rtl/>
              </w:rPr>
              <w:t>‏25 מרץ, 2025</w:t>
            </w:r>
            <w:r w:rsidRPr="00C35876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C35876" w:rsidRDefault="009005BA" w:rsidP="007B0741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B122A8" w:rsidRPr="00C35876" w:rsidRDefault="009D02F8" w:rsidP="00B122A8">
      <w:pPr>
        <w:tabs>
          <w:tab w:val="left" w:pos="2315"/>
        </w:tabs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="008E761A" w:rsidRPr="00C35876">
        <w:rPr>
          <w:rFonts w:asciiTheme="minorBidi" w:hAnsiTheme="minorBidi"/>
          <w:sz w:val="24"/>
          <w:szCs w:val="24"/>
          <w:rtl/>
        </w:rPr>
        <w:t>:</w:t>
      </w:r>
      <w:r w:rsidRPr="00C35876">
        <w:rPr>
          <w:rFonts w:asciiTheme="minorBidi" w:hAnsiTheme="minorBidi"/>
          <w:b/>
          <w:bCs/>
          <w:rtl/>
        </w:rPr>
        <w:t xml:space="preserve"> </w:t>
      </w:r>
    </w:p>
    <w:p w:rsidR="00C35876" w:rsidRPr="00C35876" w:rsidRDefault="009D02F8" w:rsidP="00000BCB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مقالة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من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تقرير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بنك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إسرائيل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لعام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2024:</w:t>
      </w:r>
    </w:p>
    <w:p w:rsidR="00C35876" w:rsidRPr="00C35876" w:rsidRDefault="009D02F8" w:rsidP="00000BCB">
      <w:pPr>
        <w:spacing w:after="12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تأثير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000BCB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الحظر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التركي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على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الاقتصاد</w:t>
      </w:r>
      <w:r w:rsidRPr="00C35876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الإسرائيلي</w:t>
      </w:r>
    </w:p>
    <w:p w:rsidR="00C35876" w:rsidRPr="00C35876" w:rsidRDefault="009D02F8" w:rsidP="00000BCB">
      <w:pPr>
        <w:pStyle w:val="ListParagraph"/>
        <w:numPr>
          <w:ilvl w:val="0"/>
          <w:numId w:val="34"/>
        </w:numPr>
        <w:spacing w:after="120" w:line="360" w:lineRule="auto"/>
        <w:jc w:val="both"/>
        <w:rPr>
          <w:rFonts w:asciiTheme="minorBidi" w:hAnsiTheme="minorBidi"/>
          <w:rtl/>
        </w:rPr>
      </w:pPr>
      <w:r w:rsidRPr="00C35876">
        <w:rPr>
          <w:rFonts w:asciiTheme="minorBidi" w:hAnsiTheme="minorBidi" w:cs="Arial" w:hint="cs"/>
          <w:rtl/>
          <w:lang w:bidi="ar-SA"/>
        </w:rPr>
        <w:t>أدى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رد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فعل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000BCB">
        <w:rPr>
          <w:rFonts w:asciiTheme="minorBidi" w:hAnsiTheme="minorBidi" w:cs="Arial" w:hint="cs"/>
          <w:rtl/>
          <w:lang w:bidi="ar-SA"/>
        </w:rPr>
        <w:t>الأسواق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الذي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فرضته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تقليل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تأثيره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000BCB">
        <w:rPr>
          <w:rFonts w:asciiTheme="minorBidi" w:hAnsiTheme="minorBidi" w:cs="Arial" w:hint="cs"/>
          <w:rtl/>
          <w:lang w:bidi="ar-SA"/>
        </w:rPr>
        <w:t>النظام الاقتصادي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تسبب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خفض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2024 </w:t>
      </w:r>
      <w:r w:rsidRPr="00C35876">
        <w:rPr>
          <w:rFonts w:asciiTheme="minorBidi" w:hAnsiTheme="minorBidi" w:cs="Arial" w:hint="cs"/>
          <w:rtl/>
          <w:lang w:bidi="ar-SA"/>
        </w:rPr>
        <w:t>بنحو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مليار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مقارنة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بمستواها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2023.</w:t>
      </w:r>
    </w:p>
    <w:p w:rsidR="00C35876" w:rsidRPr="00C35876" w:rsidRDefault="009D02F8" w:rsidP="00000BCB">
      <w:pPr>
        <w:spacing w:after="120" w:line="360" w:lineRule="auto"/>
        <w:jc w:val="both"/>
        <w:rPr>
          <w:rFonts w:asciiTheme="minorBidi" w:hAnsiTheme="minorBidi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t>خلال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حرب</w:t>
      </w:r>
      <w:r w:rsidRPr="00C35876">
        <w:rPr>
          <w:rFonts w:asciiTheme="minorBidi" w:hAnsiTheme="minorBidi" w:cs="Arial"/>
          <w:rtl/>
          <w:lang w:bidi="ar-SA"/>
        </w:rPr>
        <w:t xml:space="preserve"> "</w:t>
      </w:r>
      <w:r w:rsidRPr="00C35876">
        <w:rPr>
          <w:rFonts w:asciiTheme="minorBidi" w:hAnsiTheme="minorBidi" w:cs="Arial" w:hint="cs"/>
          <w:rtl/>
          <w:lang w:bidi="ar-SA"/>
        </w:rPr>
        <w:t>السيوف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الحديدية</w:t>
      </w:r>
      <w:r w:rsidRPr="00C35876">
        <w:rPr>
          <w:rFonts w:asciiTheme="minorBidi" w:hAnsiTheme="minorBidi" w:cs="Arial"/>
          <w:rtl/>
          <w:lang w:bidi="ar-SA"/>
        </w:rPr>
        <w:t>"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فرضت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حظراً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التجارة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="00000BCB">
        <w:rPr>
          <w:rFonts w:asciiTheme="minorBidi" w:hAnsiTheme="minorBidi" w:cs="Arial" w:hint="cs"/>
          <w:rtl/>
          <w:lang w:bidi="ar-SA"/>
        </w:rPr>
        <w:t xml:space="preserve"> منذ </w:t>
      </w:r>
      <w:r w:rsidRPr="00C35876">
        <w:rPr>
          <w:rFonts w:asciiTheme="minorBidi" w:hAnsiTheme="minorBidi" w:cs="Arial" w:hint="cs"/>
          <w:rtl/>
          <w:lang w:bidi="ar-SA"/>
        </w:rPr>
        <w:t>نيسان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000BCB">
        <w:rPr>
          <w:rFonts w:asciiTheme="minorBidi" w:hAnsiTheme="minorBidi" w:cs="Arial" w:hint="cs"/>
          <w:rtl/>
          <w:lang w:bidi="ar-SA"/>
        </w:rPr>
        <w:t xml:space="preserve">- </w:t>
      </w:r>
      <w:r w:rsidRPr="00C35876">
        <w:rPr>
          <w:rFonts w:asciiTheme="minorBidi" w:hAnsiTheme="minorBidi" w:cs="Arial" w:hint="cs"/>
          <w:rtl/>
          <w:lang w:bidi="ar-SA"/>
        </w:rPr>
        <w:t>أيار</w:t>
      </w:r>
      <w:r w:rsidRPr="00C35876">
        <w:rPr>
          <w:rFonts w:asciiTheme="minorBidi" w:hAnsiTheme="minorBidi" w:cs="Arial"/>
          <w:rtl/>
          <w:lang w:bidi="ar-SA"/>
        </w:rPr>
        <w:t xml:space="preserve"> 2024. </w:t>
      </w:r>
      <w:r w:rsidRPr="00C35876">
        <w:rPr>
          <w:rFonts w:asciiTheme="minorBidi" w:hAnsiTheme="minorBidi" w:cs="Arial" w:hint="cs"/>
          <w:rtl/>
          <w:lang w:bidi="ar-SA"/>
        </w:rPr>
        <w:t>يتناول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هذا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التحليل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العواقب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المحدودة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000BCB">
        <w:rPr>
          <w:rFonts w:asciiTheme="minorBidi" w:hAnsiTheme="minorBidi" w:cs="Arial" w:hint="cs"/>
          <w:rtl/>
          <w:lang w:bidi="ar-SA"/>
        </w:rPr>
        <w:t>للحظر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الاقتصاد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ويتناولها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كدراسة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حالة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لأهمية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الانفتاح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التجاري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كأداة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للحماية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العقوبات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محدودة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النطاق</w:t>
      </w:r>
      <w:r w:rsidRPr="00C35876">
        <w:rPr>
          <w:rFonts w:asciiTheme="minorBidi" w:hAnsiTheme="minorBidi" w:cs="Arial"/>
          <w:rtl/>
          <w:lang w:bidi="ar-SA"/>
        </w:rPr>
        <w:t>.</w:t>
      </w:r>
    </w:p>
    <w:p w:rsidR="006A183E" w:rsidRPr="00C35876" w:rsidRDefault="006A183E" w:rsidP="006A183E">
      <w:pPr>
        <w:spacing w:after="120" w:line="360" w:lineRule="auto"/>
        <w:jc w:val="both"/>
        <w:rPr>
          <w:rFonts w:asciiTheme="minorBidi" w:hAnsiTheme="minorBidi"/>
          <w:rtl/>
        </w:rPr>
      </w:pPr>
    </w:p>
    <w:p w:rsidR="00C35876" w:rsidRPr="00C35876" w:rsidRDefault="009D02F8" w:rsidP="00000BCB">
      <w:pPr>
        <w:spacing w:after="120" w:line="360" w:lineRule="auto"/>
        <w:rPr>
          <w:rFonts w:asciiTheme="minorBidi" w:hAnsiTheme="minorBidi"/>
          <w:b/>
          <w:bCs/>
          <w:rtl/>
          <w:lang w:bidi="ar-SA"/>
        </w:rPr>
      </w:pPr>
      <w:r w:rsidRPr="00C35876">
        <w:rPr>
          <w:rFonts w:asciiTheme="minorBidi" w:hAnsiTheme="minorBidi" w:cs="Arial" w:hint="cs"/>
          <w:b/>
          <w:bCs/>
          <w:rtl/>
          <w:lang w:bidi="ar-SA"/>
        </w:rPr>
        <w:t>العلاقات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الاقتصادية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بين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إسرائيل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وتركيا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قبل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فرض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000BCB">
        <w:rPr>
          <w:rFonts w:asciiTheme="minorBidi" w:hAnsiTheme="minorBidi" w:cs="Arial" w:hint="cs"/>
          <w:b/>
          <w:bCs/>
          <w:rtl/>
          <w:lang w:bidi="ar-SA"/>
        </w:rPr>
        <w:t>الحظر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التركي</w:t>
      </w:r>
    </w:p>
    <w:p w:rsidR="00C35876" w:rsidRPr="00C35876" w:rsidRDefault="009D02F8" w:rsidP="0003159A">
      <w:pPr>
        <w:spacing w:after="120" w:line="360" w:lineRule="auto"/>
        <w:jc w:val="both"/>
        <w:rPr>
          <w:rFonts w:asciiTheme="minorBidi" w:hAnsiTheme="minorBidi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مدى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العقد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ونصف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الماضيين،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أصبحت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مصدراً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مهماً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>
        <w:rPr>
          <w:rStyle w:val="FootnoteReference"/>
          <w:rFonts w:asciiTheme="minorBidi" w:hAnsiTheme="minorBidi"/>
          <w:rtl/>
        </w:rPr>
        <w:footnoteReference w:id="1"/>
      </w:r>
      <w:r w:rsidR="006A183E" w:rsidRPr="00C35876">
        <w:rPr>
          <w:rFonts w:asciiTheme="minorBidi" w:hAnsiTheme="minorBidi"/>
          <w:rtl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2023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بلغ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حجم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المصنوعة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نحو</w:t>
      </w:r>
      <w:r w:rsidRPr="00C35876">
        <w:rPr>
          <w:rFonts w:asciiTheme="minorBidi" w:hAnsiTheme="minorBidi" w:cs="Arial"/>
          <w:rtl/>
          <w:lang w:bidi="ar-SA"/>
        </w:rPr>
        <w:t xml:space="preserve"> 5.3 </w:t>
      </w:r>
      <w:r w:rsidRPr="00C35876">
        <w:rPr>
          <w:rFonts w:asciiTheme="minorBidi" w:hAnsiTheme="minorBidi" w:cs="Arial" w:hint="cs"/>
          <w:rtl/>
          <w:lang w:bidi="ar-SA"/>
        </w:rPr>
        <w:t>مليار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وهو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يمثل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نحو</w:t>
      </w:r>
      <w:r w:rsidRPr="00C35876">
        <w:rPr>
          <w:rFonts w:asciiTheme="minorBidi" w:hAnsiTheme="minorBidi" w:cs="Arial"/>
          <w:rtl/>
          <w:lang w:bidi="ar-SA"/>
        </w:rPr>
        <w:t xml:space="preserve"> 6.3%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إجمالي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>
        <w:rPr>
          <w:rStyle w:val="FootnoteReference"/>
          <w:rFonts w:asciiTheme="minorBidi" w:hAnsiTheme="minorBidi"/>
          <w:rtl/>
        </w:rPr>
        <w:footnoteReference w:id="2"/>
      </w:r>
      <w:r w:rsidR="006A183E" w:rsidRPr="00C35876">
        <w:rPr>
          <w:rFonts w:asciiTheme="minorBidi" w:hAnsiTheme="minorBidi"/>
          <w:rtl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وبلغت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قيمة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المشتراة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نحو</w:t>
      </w:r>
      <w:r w:rsidRPr="00C35876">
        <w:rPr>
          <w:rFonts w:asciiTheme="minorBidi" w:hAnsiTheme="minorBidi" w:cs="Arial"/>
          <w:rtl/>
          <w:lang w:bidi="ar-SA"/>
        </w:rPr>
        <w:t xml:space="preserve"> 4.6 </w:t>
      </w:r>
      <w:r w:rsidRPr="00C35876">
        <w:rPr>
          <w:rFonts w:asciiTheme="minorBidi" w:hAnsiTheme="minorBidi" w:cs="Arial" w:hint="cs"/>
          <w:rtl/>
          <w:lang w:bidi="ar-SA"/>
        </w:rPr>
        <w:t>مليار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وتم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شراء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الصنع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بقيمة</w:t>
      </w:r>
      <w:r w:rsidRPr="00C35876">
        <w:rPr>
          <w:rFonts w:asciiTheme="minorBidi" w:hAnsiTheme="minorBidi" w:cs="Arial"/>
          <w:rtl/>
          <w:lang w:bidi="ar-SA"/>
        </w:rPr>
        <w:t xml:space="preserve"> 660 </w:t>
      </w:r>
      <w:r w:rsidRPr="00C35876">
        <w:rPr>
          <w:rFonts w:asciiTheme="minorBidi" w:hAnsiTheme="minorBidi" w:cs="Arial" w:hint="cs"/>
          <w:rtl/>
          <w:lang w:bidi="ar-SA"/>
        </w:rPr>
        <w:t>مليون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الأقل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خلال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أسواق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خارجية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كانت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مصدراً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مهماً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المدخلات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اللازمة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للبناء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والإنتاج</w:t>
      </w:r>
      <w:r w:rsidRPr="00C35876">
        <w:rPr>
          <w:rFonts w:asciiTheme="minorBidi" w:hAnsiTheme="minorBidi" w:cs="Arial"/>
          <w:rtl/>
          <w:lang w:bidi="ar-SA"/>
        </w:rPr>
        <w:t xml:space="preserve">: </w:t>
      </w:r>
      <w:r w:rsidRPr="00C35876">
        <w:rPr>
          <w:rFonts w:asciiTheme="minorBidi" w:hAnsiTheme="minorBidi" w:cs="Arial" w:hint="cs"/>
          <w:rtl/>
          <w:lang w:bidi="ar-SA"/>
        </w:rPr>
        <w:t>وكان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نحو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نصف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إجمالي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الأسمنت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والج</w:t>
      </w:r>
      <w:r>
        <w:rPr>
          <w:rFonts w:asciiTheme="minorBidi" w:hAnsiTheme="minorBidi" w:cs="Arial" w:hint="cs"/>
          <w:rtl/>
          <w:lang w:bidi="ar-SA"/>
        </w:rPr>
        <w:t>ب</w:t>
      </w:r>
      <w:r w:rsidRPr="00C35876">
        <w:rPr>
          <w:rFonts w:asciiTheme="minorBidi" w:hAnsiTheme="minorBidi" w:cs="Arial" w:hint="cs"/>
          <w:rtl/>
          <w:lang w:bidi="ar-SA"/>
        </w:rPr>
        <w:t>ص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ومنتجاتهما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ونحو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خمس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إجمالي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الحديد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والصلب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كما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استوردت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تركيا </w:t>
      </w:r>
      <w:r w:rsidRPr="00C35876">
        <w:rPr>
          <w:rFonts w:asciiTheme="minorBidi" w:hAnsiTheme="minorBidi" w:cs="Arial" w:hint="cs"/>
          <w:rtl/>
          <w:lang w:bidi="ar-SA"/>
        </w:rPr>
        <w:t>البلاستيك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ومنتجاته،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</w:t>
      </w:r>
      <w:r w:rsidR="0003159A">
        <w:rPr>
          <w:rFonts w:asciiTheme="minorBidi" w:hAnsiTheme="minorBidi" w:cs="Arial" w:hint="cs"/>
          <w:rtl/>
          <w:lang w:bidi="ar-SA"/>
        </w:rPr>
        <w:t>سيارات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والآلات،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والمعدات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الإلكترونية</w:t>
      </w:r>
      <w:r>
        <w:rPr>
          <w:rFonts w:asciiTheme="minorBidi" w:hAnsiTheme="minorBidi" w:cs="Arial" w:hint="cs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نطاق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واسع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الجدول</w:t>
      </w:r>
      <w:r w:rsidRPr="00C35876">
        <w:rPr>
          <w:rFonts w:asciiTheme="minorBidi" w:hAnsiTheme="minorBidi" w:cs="Arial"/>
          <w:rtl/>
          <w:lang w:bidi="ar-SA"/>
        </w:rPr>
        <w:t xml:space="preserve"> 1 </w:t>
      </w:r>
      <w:r w:rsidRPr="00C35876">
        <w:rPr>
          <w:rFonts w:asciiTheme="minorBidi" w:hAnsiTheme="minorBidi" w:cs="Arial" w:hint="cs"/>
          <w:rtl/>
          <w:lang w:bidi="ar-SA"/>
        </w:rPr>
        <w:t>والشكل</w:t>
      </w:r>
      <w:r w:rsidRPr="00C35876">
        <w:rPr>
          <w:rFonts w:asciiTheme="minorBidi" w:hAnsiTheme="minorBidi" w:cs="Arial"/>
          <w:rtl/>
          <w:lang w:bidi="ar-SA"/>
        </w:rPr>
        <w:t xml:space="preserve"> 1). </w:t>
      </w:r>
      <w:r w:rsidRPr="00C35876">
        <w:rPr>
          <w:rFonts w:asciiTheme="minorBidi" w:hAnsiTheme="minorBidi" w:cs="Arial" w:hint="cs"/>
          <w:rtl/>
          <w:lang w:bidi="ar-SA"/>
        </w:rPr>
        <w:t>استفادت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أيضاً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حوالي</w:t>
      </w:r>
      <w:r w:rsidRPr="00C35876">
        <w:rPr>
          <w:rFonts w:asciiTheme="minorBidi" w:hAnsiTheme="minorBidi" w:cs="Arial"/>
          <w:rtl/>
          <w:lang w:bidi="ar-SA"/>
        </w:rPr>
        <w:t xml:space="preserve"> 824 </w:t>
      </w:r>
      <w:r w:rsidRPr="00C35876">
        <w:rPr>
          <w:rFonts w:asciiTheme="minorBidi" w:hAnsiTheme="minorBidi" w:cs="Arial" w:hint="cs"/>
          <w:rtl/>
          <w:lang w:bidi="ar-SA"/>
        </w:rPr>
        <w:t>ألف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زيارة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السياح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2022 (</w:t>
      </w:r>
      <w:r>
        <w:rPr>
          <w:rFonts w:asciiTheme="minorBidi" w:hAnsiTheme="minorBidi" w:cs="Arial" w:hint="cs"/>
          <w:rtl/>
          <w:lang w:bidi="ar-SA"/>
        </w:rPr>
        <w:t>دائرة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الاحصاء </w:t>
      </w:r>
      <w:r w:rsidRPr="00C35876">
        <w:rPr>
          <w:rFonts w:asciiTheme="minorBidi" w:hAnsiTheme="minorBidi" w:cs="Arial" w:hint="cs"/>
          <w:rtl/>
          <w:lang w:bidi="ar-SA"/>
        </w:rPr>
        <w:t>المركزي</w:t>
      </w:r>
      <w:r>
        <w:rPr>
          <w:rFonts w:asciiTheme="minorBidi" w:hAnsiTheme="minorBidi" w:cs="Arial" w:hint="cs"/>
          <w:rtl/>
          <w:lang w:bidi="ar-SA"/>
        </w:rPr>
        <w:t>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</w:t>
      </w:r>
      <w:r>
        <w:rPr>
          <w:rFonts w:asciiTheme="minorBidi" w:hAnsiTheme="minorBidi" w:cs="Arial" w:hint="cs"/>
          <w:rtl/>
          <w:lang w:bidi="ar-SA"/>
        </w:rPr>
        <w:t>ة</w:t>
      </w:r>
      <w:r w:rsidRPr="00C35876">
        <w:rPr>
          <w:rFonts w:asciiTheme="minorBidi" w:hAnsiTheme="minorBidi" w:cs="Arial"/>
          <w:rtl/>
          <w:lang w:bidi="ar-SA"/>
        </w:rPr>
        <w:t>).</w:t>
      </w:r>
    </w:p>
    <w:p w:rsidR="006A183E" w:rsidRPr="00C35876" w:rsidRDefault="009D02F8" w:rsidP="006A183E">
      <w:pPr>
        <w:spacing w:after="120" w:line="360" w:lineRule="auto"/>
        <w:jc w:val="center"/>
        <w:rPr>
          <w:rFonts w:asciiTheme="minorBidi" w:hAnsiTheme="minorBidi"/>
          <w:rtl/>
        </w:rPr>
      </w:pPr>
      <w:r w:rsidRPr="00C26D7C">
        <w:rPr>
          <w:noProof/>
        </w:rPr>
        <w:lastRenderedPageBreak/>
        <w:drawing>
          <wp:inline distT="0" distB="0" distL="0" distR="0">
            <wp:extent cx="4203700" cy="2588821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0044" cy="26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21E" w:rsidRPr="0003159A" w:rsidRDefault="009D02F8" w:rsidP="0003159A">
      <w:pPr>
        <w:spacing w:after="120" w:line="360" w:lineRule="auto"/>
        <w:jc w:val="both"/>
        <w:rPr>
          <w:rFonts w:asciiTheme="minorBidi" w:hAnsiTheme="minorBidi" w:cs="Arial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المقابل،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كانت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محدودة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النطاق،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</w:t>
      </w:r>
      <w:r w:rsidR="001C29E7">
        <w:rPr>
          <w:rFonts w:asciiTheme="minorBidi" w:hAnsiTheme="minorBidi" w:cs="Arial" w:hint="cs"/>
          <w:rtl/>
          <w:lang w:bidi="ar-SA"/>
        </w:rPr>
        <w:t xml:space="preserve">بلغت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2023 </w:t>
      </w:r>
      <w:r w:rsidRPr="00C35876">
        <w:rPr>
          <w:rFonts w:asciiTheme="minorBidi" w:hAnsiTheme="minorBidi" w:cs="Arial" w:hint="cs"/>
          <w:rtl/>
          <w:lang w:bidi="ar-SA"/>
        </w:rPr>
        <w:t>نحو</w:t>
      </w:r>
      <w:r w:rsidRPr="00C35876">
        <w:rPr>
          <w:rFonts w:asciiTheme="minorBidi" w:hAnsiTheme="minorBidi" w:cs="Arial"/>
          <w:rtl/>
          <w:lang w:bidi="ar-SA"/>
        </w:rPr>
        <w:t xml:space="preserve"> 1.5 </w:t>
      </w:r>
      <w:r w:rsidRPr="00C35876">
        <w:rPr>
          <w:rFonts w:asciiTheme="minorBidi" w:hAnsiTheme="minorBidi" w:cs="Arial" w:hint="cs"/>
          <w:rtl/>
          <w:lang w:bidi="ar-SA"/>
        </w:rPr>
        <w:t>مليار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وهو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يمثل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نحو</w:t>
      </w:r>
      <w:r w:rsidRPr="00C35876">
        <w:rPr>
          <w:rFonts w:asciiTheme="minorBidi" w:hAnsiTheme="minorBidi" w:cs="Arial"/>
          <w:rtl/>
          <w:lang w:bidi="ar-SA"/>
        </w:rPr>
        <w:t xml:space="preserve"> 2.5% </w:t>
      </w:r>
      <w:r w:rsidRPr="00C35876">
        <w:rPr>
          <w:rFonts w:asciiTheme="minorBidi" w:hAnsiTheme="minorBidi" w:cs="Arial" w:hint="cs"/>
          <w:rtl/>
          <w:lang w:bidi="ar-SA"/>
        </w:rPr>
        <w:t>فقط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إجمالي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السلع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كانت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الرئيسية</w:t>
      </w:r>
      <w:r w:rsidR="001C29E7">
        <w:rPr>
          <w:rFonts w:asciiTheme="minorBidi" w:hAnsiTheme="minorBidi" w:cs="Arial" w:hint="cs"/>
          <w:rtl/>
          <w:lang w:bidi="ar-SA"/>
        </w:rPr>
        <w:t xml:space="preserve"> التي تم تصديرها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هي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الكيميائية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والبلاستيك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ومنتجاته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والخردة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المعدنية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والصلب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الجدول</w:t>
      </w:r>
      <w:r w:rsidRPr="00C35876">
        <w:rPr>
          <w:rFonts w:asciiTheme="minorBidi" w:hAnsiTheme="minorBidi" w:cs="Arial"/>
          <w:rtl/>
          <w:lang w:bidi="ar-SA"/>
        </w:rPr>
        <w:t xml:space="preserve"> 1). </w:t>
      </w:r>
      <w:r w:rsidRPr="00C35876">
        <w:rPr>
          <w:rFonts w:asciiTheme="minorBidi" w:hAnsiTheme="minorBidi" w:cs="Arial" w:hint="cs"/>
          <w:rtl/>
          <w:lang w:bidi="ar-SA"/>
        </w:rPr>
        <w:t>كانت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الخدمات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التجارية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وعدد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السائحين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ضئيلا</w:t>
      </w:r>
      <w:r w:rsidR="001C29E7">
        <w:rPr>
          <w:rFonts w:asciiTheme="minorBidi" w:hAnsiTheme="minorBidi" w:cs="Arial" w:hint="cs"/>
          <w:rtl/>
          <w:lang w:bidi="ar-SA"/>
        </w:rPr>
        <w:t>ً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وبناء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ذلك،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عجز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كبير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التجارة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والخدمات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</w:t>
      </w:r>
      <w:r w:rsidR="0003159A">
        <w:rPr>
          <w:rFonts w:asciiTheme="minorBidi" w:hAnsiTheme="minorBidi" w:cs="Arial" w:hint="cs"/>
          <w:rtl/>
          <w:lang w:bidi="ar-SA"/>
        </w:rPr>
        <w:t>لذلك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فإن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الضرر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المحتمل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لسياسة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الحظر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تجلى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بشكل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رئيسي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خفض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إمدادات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النظام الاقتصادي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</w:t>
      </w:r>
      <w:r w:rsidRPr="00C35876">
        <w:rPr>
          <w:rFonts w:asciiTheme="minorBidi" w:hAnsiTheme="minorBidi" w:cs="Arial"/>
          <w:rtl/>
          <w:lang w:bidi="ar-SA"/>
        </w:rPr>
        <w:t>.</w:t>
      </w:r>
    </w:p>
    <w:tbl>
      <w:tblPr>
        <w:bidiVisual/>
        <w:tblW w:w="9527" w:type="dxa"/>
        <w:tblInd w:w="93" w:type="dxa"/>
        <w:tblLook w:val="04A0" w:firstRow="1" w:lastRow="0" w:firstColumn="1" w:lastColumn="0" w:noHBand="0" w:noVBand="1"/>
      </w:tblPr>
      <w:tblGrid>
        <w:gridCol w:w="420"/>
        <w:gridCol w:w="3559"/>
        <w:gridCol w:w="1031"/>
        <w:gridCol w:w="791"/>
        <w:gridCol w:w="739"/>
        <w:gridCol w:w="788"/>
        <w:gridCol w:w="767"/>
        <w:gridCol w:w="739"/>
        <w:gridCol w:w="819"/>
      </w:tblGrid>
      <w:tr w:rsidR="007F5D61" w:rsidTr="0024321E">
        <w:trPr>
          <w:trHeight w:val="375"/>
        </w:trPr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  <w:lang w:bidi="ar-SA"/>
              </w:rPr>
              <w:t>الجدول 1: التجارة الإسرائيلية التركية في السلع والبيانات التكميلية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</w:tr>
      <w:tr w:rsidR="007F5D61" w:rsidTr="0024321E">
        <w:trPr>
          <w:trHeight w:val="315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4"/>
                <w:szCs w:val="24"/>
                <w:rtl/>
                <w:lang w:bidi="ar-SA"/>
              </w:rPr>
              <w:t>(بملايين الدولارات والنسب المئوية، 2023-2024)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lang w:bidi="ar-SA"/>
              </w:rPr>
            </w:pP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النسبة من اجمالي الفئة 2023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2023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2024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F5D61" w:rsidTr="0024321E">
        <w:trPr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24321E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44546A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سنوي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سنوي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الربع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الربع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الربع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الربع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 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44546A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4546A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44546A"/>
                <w:rtl/>
                <w:lang w:bidi="ar-SA"/>
              </w:rPr>
              <w:t>4</w:t>
            </w:r>
          </w:p>
        </w:tc>
      </w:tr>
      <w:tr w:rsidR="007F5D61" w:rsidTr="0024321E">
        <w:trPr>
          <w:trHeight w:val="300"/>
        </w:trPr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أ. تجارة السلع بين إسرائيل وتركيا (بملايين الدولارات بالأسعار الحالية)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استيراد المنتجات التركية (بلد المنشأ)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6.3%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5,271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2,868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1,226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634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458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الاستيراد من تركيا (بلد الشراء)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5.5%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4,608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2,019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1,079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209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الاستيراد 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من خلال أطراف خارجية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663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849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249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نسبة الاستيراد من خلال أطراف خارجية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13%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30%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12%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29%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48%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54%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منها: الحجر والأسمنت وماشابه ومنتجاتهما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48.2%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460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27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      المعادن والصلب ومنتجاتها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22.6%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807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296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64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      البلاستيك ومنتجاته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11.9%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340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31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      السيارات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5.2%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451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42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      الآلات والأتمتة الإلكترونية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3.1%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603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380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83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التصدير إلى تركيا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2.5%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 xml:space="preserve">  1,554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5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منها: 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منتجات كيميائية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14.0%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448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lastRenderedPageBreak/>
              <w:t>12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      البلاستيك ومنتجاته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6.6%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183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59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      المعادن والصلب </w:t>
            </w: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bidi="ar-SA"/>
              </w:rPr>
              <w:t>(خردة)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80.4%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    139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</w:t>
            </w:r>
          </w:p>
        </w:tc>
      </w:tr>
      <w:tr w:rsidR="007F5D61" w:rsidTr="0024321E">
        <w:trPr>
          <w:trHeight w:val="300"/>
        </w:trPr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ب. مؤشرات أسعار الاستيراد الدولية ومؤشر مدخلات البناء في إسرائيل (أساس 2023 = 100)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مؤشر أسعار الاستيراد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2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الاجمالي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100.0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99.0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98.9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99.6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98.1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مؤشر أسعار استيراد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2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مدخلات التصنيع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100.0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98.5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98.2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98.4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98.2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مؤشر أسعار مواد البناء للاسكان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 xml:space="preserve">  100.0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100.3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100.1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99.9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100.5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sz w:val="20"/>
                <w:szCs w:val="20"/>
                <w:lang w:bidi="ar-SA"/>
              </w:rPr>
              <w:t>100.9</w:t>
            </w:r>
          </w:p>
        </w:tc>
      </w:tr>
      <w:tr w:rsidR="007F5D61" w:rsidTr="0024321E">
        <w:trPr>
          <w:trHeight w:val="300"/>
        </w:trPr>
        <w:tc>
          <w:tcPr>
            <w:tcW w:w="95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ج. واردات الأسمنت من مختلف أنحاء 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العالم وأسعار الأسمنت في إسرائيل</w:t>
            </w:r>
          </w:p>
        </w:tc>
      </w:tr>
      <w:tr w:rsidR="007F5D61" w:rsidTr="0024321E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استيراد الاسمنت (بآلاف الأطنان)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4,594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4,103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858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1,106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1,226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18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استيراد الاسمنت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3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(ملايين الدولارات)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443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345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99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نسبة استيراد الاسمنت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3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من تركيا (نسبة مقدرة)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72%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20%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74%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15%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0%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مؤشر اسعار استيراد 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الاسمنت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2, 3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90</w:t>
            </w:r>
          </w:p>
        </w:tc>
      </w:tr>
      <w:tr w:rsidR="007F5D61" w:rsidTr="002432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مؤشر أسعار الاسمنت في مؤشر مدخلات البناء</w:t>
            </w: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20"/>
                <w:szCs w:val="20"/>
                <w:lang w:bidi="ar-SA"/>
              </w:rPr>
              <w:t>95</w:t>
            </w:r>
          </w:p>
        </w:tc>
      </w:tr>
      <w:tr w:rsidR="007F5D61" w:rsidTr="0024321E">
        <w:trPr>
          <w:trHeight w:val="300"/>
        </w:trPr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ملاحظات: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</w:tr>
      <w:tr w:rsidR="007F5D61" w:rsidTr="0024321E">
        <w:trPr>
          <w:trHeight w:val="300"/>
        </w:trPr>
        <w:tc>
          <w:tcPr>
            <w:tcW w:w="7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vertAlign w:val="superscript"/>
                <w:rtl/>
                <w:lang w:bidi="ar-SA"/>
              </w:rPr>
              <w:t>1</w:t>
            </w: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rtl/>
                <w:lang w:bidi="ar-SA"/>
              </w:rPr>
              <w:t xml:space="preserve"> يتم حساب الحاجز الأدنى للواردات من خلال دول ثالثة على أنه الفرق بين الواردات من تركيا كبلد الشراء والواردات من تركيا كبلد المنشأ.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</w:tr>
      <w:tr w:rsidR="007F5D61" w:rsidTr="0024321E">
        <w:trPr>
          <w:trHeight w:val="300"/>
        </w:trPr>
        <w:tc>
          <w:tcPr>
            <w:tcW w:w="8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vertAlign w:val="superscript"/>
                <w:rtl/>
                <w:lang w:bidi="ar-SA"/>
              </w:rPr>
              <w:t>2</w:t>
            </w: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rtl/>
                <w:lang w:bidi="ar-SA"/>
              </w:rPr>
              <w:t xml:space="preserve"> يتم حساب مؤشرات أسعار الاستيراد وفقاً للقيمة الإسمية بالدولار، كما يتم حساب مؤشرات أسعار مدخلات البناء السكني وفقاً للقيمة الإسمية بالشيكل.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</w:tr>
      <w:tr w:rsidR="007F5D61" w:rsidTr="0024321E">
        <w:trPr>
          <w:trHeight w:val="3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vertAlign w:val="superscript"/>
                <w:rtl/>
                <w:lang w:bidi="ar-SA"/>
              </w:rPr>
              <w:t>3</w:t>
            </w: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rtl/>
                <w:lang w:bidi="ar-SA"/>
              </w:rPr>
              <w:t xml:space="preserve"> أسمنت بوتيرلاند، وما شابه السلعة رقم 2523 في رمز </w:t>
            </w: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  <w:t>HS</w:t>
            </w: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rtl/>
                <w:lang w:bidi="ar-SA"/>
              </w:rPr>
              <w:t>)؛ يتم حساب السعر للطن للسلع المشتركة في الفئة (2523290).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</w:tr>
      <w:tr w:rsidR="007F5D61" w:rsidTr="0024321E">
        <w:trPr>
          <w:trHeight w:val="300"/>
        </w:trPr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9D02F8" w:rsidP="002432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  <w:r w:rsidRPr="0024321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المصادر: </w:t>
            </w:r>
            <w:r w:rsidRPr="0024321E">
              <w:rPr>
                <w:rFonts w:ascii="Calibri" w:eastAsia="Times New Roman" w:hAnsi="Calibri" w:cs="Arial"/>
                <w:color w:val="000000"/>
                <w:sz w:val="18"/>
                <w:szCs w:val="18"/>
                <w:rtl/>
                <w:lang w:bidi="ar-SA"/>
              </w:rPr>
              <w:t>دائرة الاحصاء المركزية، دائرة الاحصاء المركزية التركية، سلطة الشحن وتحليلات بنك اسرائيل.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1E" w:rsidRPr="0024321E" w:rsidRDefault="0024321E" w:rsidP="002432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18"/>
                <w:szCs w:val="18"/>
                <w:lang w:bidi="ar-SA"/>
              </w:rPr>
            </w:pPr>
          </w:p>
        </w:tc>
      </w:tr>
    </w:tbl>
    <w:p w:rsidR="006A183E" w:rsidRPr="0024321E" w:rsidRDefault="006A183E" w:rsidP="006A183E">
      <w:pPr>
        <w:spacing w:after="120" w:line="360" w:lineRule="auto"/>
        <w:jc w:val="both"/>
        <w:rPr>
          <w:rFonts w:asciiTheme="minorBidi" w:hAnsiTheme="minorBidi"/>
          <w:rtl/>
        </w:rPr>
      </w:pPr>
    </w:p>
    <w:p w:rsidR="006A183E" w:rsidRPr="00C35876" w:rsidRDefault="006A183E" w:rsidP="006A183E">
      <w:pPr>
        <w:tabs>
          <w:tab w:val="left" w:pos="3254"/>
        </w:tabs>
        <w:spacing w:after="120" w:line="360" w:lineRule="auto"/>
        <w:rPr>
          <w:rFonts w:asciiTheme="minorBidi" w:hAnsiTheme="minorBidi"/>
          <w:b/>
          <w:bCs/>
          <w:rtl/>
        </w:rPr>
      </w:pPr>
    </w:p>
    <w:p w:rsidR="00C35876" w:rsidRPr="00C35876" w:rsidRDefault="009D02F8" w:rsidP="001C29E7">
      <w:pPr>
        <w:tabs>
          <w:tab w:val="left" w:pos="3254"/>
        </w:tabs>
        <w:spacing w:after="120" w:line="360" w:lineRule="auto"/>
        <w:rPr>
          <w:rFonts w:asciiTheme="minorBidi" w:hAnsiTheme="minorBidi"/>
          <w:b/>
          <w:bCs/>
          <w:rtl/>
          <w:lang w:bidi="ar-SA"/>
        </w:rPr>
      </w:pPr>
      <w:r w:rsidRPr="00C35876">
        <w:rPr>
          <w:rFonts w:asciiTheme="minorBidi" w:hAnsiTheme="minorBidi" w:cs="Arial" w:hint="cs"/>
          <w:b/>
          <w:bCs/>
          <w:rtl/>
          <w:lang w:bidi="ar-SA"/>
        </w:rPr>
        <w:t>سياسة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b/>
          <w:bCs/>
          <w:rtl/>
          <w:lang w:bidi="ar-SA"/>
        </w:rPr>
        <w:t>الحظر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التركي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وأثرها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على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b/>
          <w:bCs/>
          <w:rtl/>
          <w:lang w:bidi="ar-SA"/>
        </w:rPr>
        <w:t>النظام الاقتصادي</w:t>
      </w:r>
      <w:r w:rsidRPr="00C35876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b/>
          <w:bCs/>
          <w:rtl/>
          <w:lang w:bidi="ar-SA"/>
        </w:rPr>
        <w:t>الإسرائيلي</w:t>
      </w:r>
    </w:p>
    <w:p w:rsidR="00C35876" w:rsidRPr="00C35876" w:rsidRDefault="009D02F8" w:rsidP="0003159A">
      <w:pPr>
        <w:spacing w:after="120" w:line="360" w:lineRule="auto"/>
        <w:jc w:val="both"/>
        <w:rPr>
          <w:rFonts w:asciiTheme="minorBidi" w:hAnsiTheme="minorBidi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t>استمرت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التجارة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حتى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أواخر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2023 </w:t>
      </w:r>
      <w:r w:rsidRPr="00C35876">
        <w:rPr>
          <w:rFonts w:asciiTheme="minorBidi" w:hAnsiTheme="minorBidi" w:cs="Arial" w:hint="cs"/>
          <w:rtl/>
          <w:lang w:bidi="ar-SA"/>
        </w:rPr>
        <w:t>والربع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الأول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2024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الرغم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تدهور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العلاقات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الدبلوماسية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البلدين،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وهو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انعكس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توقف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الرحلات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الجوية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المباشرة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بينهما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وتراجع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السياحة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أواخر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2023 </w:t>
      </w:r>
      <w:r w:rsidRPr="00C35876">
        <w:rPr>
          <w:rFonts w:asciiTheme="minorBidi" w:hAnsiTheme="minorBidi" w:cs="Arial" w:hint="cs"/>
          <w:rtl/>
          <w:lang w:bidi="ar-SA"/>
        </w:rPr>
        <w:t>و</w:t>
      </w:r>
      <w:r w:rsidRPr="00C35876">
        <w:rPr>
          <w:rFonts w:asciiTheme="minorBidi" w:hAnsiTheme="minorBidi" w:cs="Arial"/>
          <w:rtl/>
          <w:lang w:bidi="ar-SA"/>
        </w:rPr>
        <w:t>2024</w:t>
      </w:r>
      <w:r>
        <w:rPr>
          <w:rStyle w:val="FootnoteReference"/>
          <w:rFonts w:asciiTheme="minorBidi" w:hAnsiTheme="minorBidi"/>
          <w:rtl/>
        </w:rPr>
        <w:footnoteReference w:id="3"/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نيسان</w:t>
      </w:r>
      <w:r w:rsidRPr="00C35876">
        <w:rPr>
          <w:rFonts w:asciiTheme="minorBidi" w:hAnsiTheme="minorBidi" w:cs="Arial"/>
          <w:rtl/>
          <w:lang w:bidi="ar-SA"/>
        </w:rPr>
        <w:t xml:space="preserve"> 2024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أعلنت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تصدير</w:t>
      </w:r>
      <w:r w:rsidRPr="00C35876">
        <w:rPr>
          <w:rFonts w:asciiTheme="minorBidi" w:hAnsiTheme="minorBidi" w:cs="Arial"/>
          <w:rtl/>
          <w:lang w:bidi="ar-SA"/>
        </w:rPr>
        <w:t xml:space="preserve"> 54 </w:t>
      </w:r>
      <w:r w:rsidRPr="00C35876">
        <w:rPr>
          <w:rFonts w:asciiTheme="minorBidi" w:hAnsiTheme="minorBidi" w:cs="Arial" w:hint="cs"/>
          <w:rtl/>
          <w:lang w:bidi="ar-SA"/>
        </w:rPr>
        <w:t>سلعة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معظمها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من </w:t>
      </w:r>
      <w:r w:rsidRPr="00C35876">
        <w:rPr>
          <w:rFonts w:asciiTheme="minorBidi" w:hAnsiTheme="minorBidi" w:cs="Arial" w:hint="cs"/>
          <w:rtl/>
          <w:lang w:bidi="ar-SA"/>
        </w:rPr>
        <w:t>مدخلات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</w:t>
      </w:r>
      <w:r w:rsidRPr="00C35876">
        <w:rPr>
          <w:rFonts w:asciiTheme="minorBidi" w:hAnsiTheme="minorBidi" w:cs="Arial" w:hint="cs"/>
          <w:rtl/>
          <w:lang w:bidi="ar-SA"/>
        </w:rPr>
        <w:t>لبناء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والتصنيع،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مثل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الأسمنت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ومنتجاته،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المعدنية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والصلب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>
        <w:rPr>
          <w:rFonts w:asciiTheme="minorBidi" w:hAnsiTheme="minorBidi" w:cs="Arial" w:hint="cs"/>
          <w:rtl/>
          <w:lang w:bidi="ar-SA"/>
        </w:rPr>
        <w:t>في بداية أيار</w:t>
      </w:r>
      <w:r w:rsidRPr="00C35876">
        <w:rPr>
          <w:rFonts w:asciiTheme="minorBidi" w:hAnsiTheme="minorBidi" w:cs="Arial"/>
          <w:rtl/>
          <w:lang w:bidi="ar-SA"/>
        </w:rPr>
        <w:t xml:space="preserve"> 2024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حظرت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تجارة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رداً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التركي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عملت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مساعدة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المصدرين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والمستوردين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العثور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شركاء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تجاريين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بديلين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وتسهيل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إجراءات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الاستيراد</w:t>
      </w:r>
      <w:r w:rsidRPr="00C35876">
        <w:rPr>
          <w:rFonts w:asciiTheme="minorBidi" w:hAnsiTheme="minorBidi" w:cs="Arial"/>
          <w:rtl/>
          <w:lang w:bidi="ar-SA"/>
        </w:rPr>
        <w:t>.</w:t>
      </w:r>
    </w:p>
    <w:p w:rsidR="00C35876" w:rsidRPr="00C35876" w:rsidRDefault="009D02F8" w:rsidP="001C29E7">
      <w:pPr>
        <w:spacing w:after="120" w:line="360" w:lineRule="auto"/>
        <w:jc w:val="both"/>
        <w:rPr>
          <w:rFonts w:asciiTheme="minorBidi" w:hAnsiTheme="minorBidi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t>بعد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فرض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الحظر،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توقفت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</w:t>
      </w:r>
      <w:r w:rsidRPr="00C35876">
        <w:rPr>
          <w:rFonts w:asciiTheme="minorBidi" w:hAnsiTheme="minorBidi" w:cs="Arial" w:hint="cs"/>
          <w:rtl/>
          <w:lang w:bidi="ar-SA"/>
        </w:rPr>
        <w:t>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اعتباراً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أيار</w:t>
      </w:r>
      <w:r w:rsidRPr="00C35876">
        <w:rPr>
          <w:rFonts w:asciiTheme="minorBidi" w:hAnsiTheme="minorBidi" w:cs="Arial"/>
          <w:rtl/>
          <w:lang w:bidi="ar-SA"/>
        </w:rPr>
        <w:t xml:space="preserve"> 2024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أدى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تقليص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إليها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2024 </w:t>
      </w:r>
      <w:r w:rsidRPr="00C35876">
        <w:rPr>
          <w:rFonts w:asciiTheme="minorBidi" w:hAnsiTheme="minorBidi" w:cs="Arial" w:hint="cs"/>
          <w:rtl/>
          <w:lang w:bidi="ar-SA"/>
        </w:rPr>
        <w:t>بنحو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مليار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مقارنة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بعام</w:t>
      </w:r>
      <w:r w:rsidRPr="00C35876">
        <w:rPr>
          <w:rFonts w:asciiTheme="minorBidi" w:hAnsiTheme="minorBidi" w:cs="Arial"/>
          <w:rtl/>
          <w:lang w:bidi="ar-SA"/>
        </w:rPr>
        <w:t xml:space="preserve"> 2023. </w:t>
      </w:r>
      <w:r w:rsidRPr="00C35876">
        <w:rPr>
          <w:rFonts w:asciiTheme="minorBidi" w:hAnsiTheme="minorBidi" w:cs="Arial" w:hint="cs"/>
          <w:rtl/>
          <w:lang w:bidi="ar-SA"/>
        </w:rPr>
        <w:t>ساهم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توقف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الانخفاض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الإجمالي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الكيميائية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خلال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2024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كان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تأثيره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القطاعات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الأخرى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هامشياً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بعد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فرض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الحظر،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انخفض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حجم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حوالي</w:t>
      </w:r>
      <w:r w:rsidRPr="00C35876">
        <w:rPr>
          <w:rFonts w:asciiTheme="minorBidi" w:hAnsiTheme="minorBidi" w:cs="Arial"/>
          <w:rtl/>
          <w:lang w:bidi="ar-SA"/>
        </w:rPr>
        <w:t xml:space="preserve"> 550 </w:t>
      </w:r>
      <w:r w:rsidRPr="00C35876">
        <w:rPr>
          <w:rFonts w:asciiTheme="minorBidi" w:hAnsiTheme="minorBidi" w:cs="Arial" w:hint="cs"/>
          <w:rtl/>
          <w:lang w:bidi="ar-SA"/>
        </w:rPr>
        <w:t>مليون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شهرياً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بداية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2024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حوالي</w:t>
      </w:r>
      <w:r w:rsidRPr="00C35876">
        <w:rPr>
          <w:rFonts w:asciiTheme="minorBidi" w:hAnsiTheme="minorBidi" w:cs="Arial"/>
          <w:rtl/>
          <w:lang w:bidi="ar-SA"/>
        </w:rPr>
        <w:t xml:space="preserve"> 100-200 </w:t>
      </w:r>
      <w:r w:rsidRPr="00C35876">
        <w:rPr>
          <w:rFonts w:asciiTheme="minorBidi" w:hAnsiTheme="minorBidi" w:cs="Arial" w:hint="cs"/>
          <w:rtl/>
          <w:lang w:bidi="ar-SA"/>
        </w:rPr>
        <w:t>مليون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دولار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شهرياً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نهايته،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ويمكن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ملاحظة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الانخفاض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معظم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فئات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الأساسية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الجدول</w:t>
      </w:r>
      <w:r w:rsidRPr="00C35876">
        <w:rPr>
          <w:rFonts w:asciiTheme="minorBidi" w:hAnsiTheme="minorBidi" w:cs="Arial"/>
          <w:rtl/>
          <w:lang w:bidi="ar-SA"/>
        </w:rPr>
        <w:t xml:space="preserve"> 1 </w:t>
      </w:r>
      <w:r w:rsidRPr="00C35876">
        <w:rPr>
          <w:rFonts w:asciiTheme="minorBidi" w:hAnsiTheme="minorBidi" w:cs="Arial" w:hint="cs"/>
          <w:rtl/>
          <w:lang w:bidi="ar-SA"/>
        </w:rPr>
        <w:t>والشكل</w:t>
      </w:r>
      <w:r w:rsidRPr="00C35876">
        <w:rPr>
          <w:rFonts w:asciiTheme="minorBidi" w:hAnsiTheme="minorBidi" w:cs="Arial"/>
          <w:rtl/>
          <w:lang w:bidi="ar-SA"/>
        </w:rPr>
        <w:t xml:space="preserve"> 1). </w:t>
      </w:r>
      <w:r w:rsidRPr="00C35876">
        <w:rPr>
          <w:rFonts w:asciiTheme="minorBidi" w:hAnsiTheme="minorBidi" w:cs="Arial" w:hint="cs"/>
          <w:rtl/>
          <w:lang w:bidi="ar-SA"/>
        </w:rPr>
        <w:t>تشير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البيانات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توقف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كامل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وفقاً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للسياسة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>. (</w:t>
      </w:r>
      <w:r w:rsidRPr="00C35876">
        <w:rPr>
          <w:rFonts w:asciiTheme="minorBidi" w:hAnsiTheme="minorBidi" w:cs="Arial" w:hint="cs"/>
          <w:rtl/>
          <w:lang w:bidi="ar-SA"/>
        </w:rPr>
        <w:t>قارن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الخط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الأحمر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والخط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الأزرق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الشكل</w:t>
      </w:r>
      <w:r w:rsidRPr="00C35876">
        <w:rPr>
          <w:rFonts w:asciiTheme="minorBidi" w:hAnsiTheme="minorBidi" w:cs="Arial"/>
          <w:rtl/>
          <w:lang w:bidi="ar-SA"/>
        </w:rPr>
        <w:t xml:space="preserve"> 1.)</w:t>
      </w:r>
    </w:p>
    <w:p w:rsidR="00C35876" w:rsidRPr="00C35876" w:rsidRDefault="009D02F8" w:rsidP="00A67A66">
      <w:pPr>
        <w:spacing w:after="120" w:line="360" w:lineRule="auto"/>
        <w:jc w:val="both"/>
        <w:rPr>
          <w:rFonts w:asciiTheme="minorBidi" w:hAnsiTheme="minorBidi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t>التفسير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الرئيسي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للفجوة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البيانات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هو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التجارة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خلال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03159A">
        <w:rPr>
          <w:rFonts w:asciiTheme="minorBidi" w:hAnsiTheme="minorBidi" w:cs="Arial" w:hint="cs"/>
          <w:rtl/>
          <w:lang w:bidi="ar-SA"/>
        </w:rPr>
        <w:t xml:space="preserve">انظمة </w:t>
      </w:r>
      <w:r w:rsidR="001C29E7">
        <w:rPr>
          <w:rFonts w:asciiTheme="minorBidi" w:hAnsiTheme="minorBidi" w:cs="Arial" w:hint="cs"/>
          <w:rtl/>
          <w:lang w:bidi="ar-SA"/>
        </w:rPr>
        <w:t>اقتصادية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خارجية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بما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ذلك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السلطة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الفلسطينية،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والتي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تشكل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جزءاً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منطقة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الجمارك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الإسرائيلية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ال</w:t>
      </w:r>
      <w:r w:rsidR="00A67A66">
        <w:rPr>
          <w:rFonts w:asciiTheme="minorBidi" w:hAnsiTheme="minorBidi" w:cs="Arial" w:hint="cs"/>
          <w:rtl/>
          <w:lang w:bidi="ar-SA"/>
        </w:rPr>
        <w:t>سطران</w:t>
      </w:r>
      <w:bookmarkStart w:id="0" w:name="_GoBack"/>
      <w:bookmarkEnd w:id="0"/>
      <w:r w:rsidRPr="00C35876">
        <w:rPr>
          <w:rFonts w:asciiTheme="minorBidi" w:hAnsiTheme="minorBidi" w:cs="Arial"/>
          <w:rtl/>
          <w:lang w:bidi="ar-SA"/>
        </w:rPr>
        <w:t xml:space="preserve"> 3 </w:t>
      </w:r>
      <w:r w:rsidRPr="00C35876">
        <w:rPr>
          <w:rFonts w:asciiTheme="minorBidi" w:hAnsiTheme="minorBidi" w:cs="Arial" w:hint="cs"/>
          <w:rtl/>
          <w:lang w:bidi="ar-SA"/>
        </w:rPr>
        <w:t>و</w:t>
      </w:r>
      <w:r w:rsidRPr="00C35876">
        <w:rPr>
          <w:rFonts w:asciiTheme="minorBidi" w:hAnsiTheme="minorBidi" w:cs="Arial"/>
          <w:rtl/>
          <w:lang w:bidi="ar-SA"/>
        </w:rPr>
        <w:t xml:space="preserve">4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الجدول</w:t>
      </w:r>
      <w:r w:rsidRPr="00C35876">
        <w:rPr>
          <w:rFonts w:asciiTheme="minorBidi" w:hAnsiTheme="minorBidi" w:cs="Arial"/>
          <w:rtl/>
          <w:lang w:bidi="ar-SA"/>
        </w:rPr>
        <w:t xml:space="preserve"> 1 </w:t>
      </w:r>
      <w:r w:rsidRPr="00C35876">
        <w:rPr>
          <w:rFonts w:asciiTheme="minorBidi" w:hAnsiTheme="minorBidi" w:cs="Arial" w:hint="cs"/>
          <w:rtl/>
          <w:lang w:bidi="ar-SA"/>
        </w:rPr>
        <w:t>والخط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الأسود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الشكل</w:t>
      </w:r>
      <w:r w:rsidRPr="00C35876">
        <w:rPr>
          <w:rFonts w:asciiTheme="minorBidi" w:hAnsiTheme="minorBidi" w:cs="Arial"/>
          <w:rtl/>
          <w:lang w:bidi="ar-SA"/>
        </w:rPr>
        <w:t xml:space="preserve"> 1). </w:t>
      </w:r>
      <w:r w:rsidRPr="00C35876">
        <w:rPr>
          <w:rFonts w:asciiTheme="minorBidi" w:hAnsiTheme="minorBidi" w:cs="Arial" w:hint="cs"/>
          <w:rtl/>
          <w:lang w:bidi="ar-SA"/>
        </w:rPr>
        <w:t>بدأت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lastRenderedPageBreak/>
        <w:t>الصادرات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السلطة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الفلسطينية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بالتراجع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خلال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شهري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تشرين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الأول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و</w:t>
      </w:r>
      <w:r w:rsidRPr="00C35876">
        <w:rPr>
          <w:rFonts w:asciiTheme="minorBidi" w:hAnsiTheme="minorBidi" w:cs="Arial" w:hint="cs"/>
          <w:rtl/>
          <w:lang w:bidi="ar-SA"/>
        </w:rPr>
        <w:t>تشرين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الثاني</w:t>
      </w:r>
      <w:r w:rsidR="001C29E7">
        <w:rPr>
          <w:rFonts w:asciiTheme="minorBidi" w:hAnsiTheme="minorBidi" w:cs="Arial" w:hint="cs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بعد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مطالبة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بالحصول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شهادة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السلطة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الفلسطينية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تؤكد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وصول</w:t>
      </w:r>
      <w:r w:rsidR="001C29E7">
        <w:rPr>
          <w:rFonts w:asciiTheme="minorBidi" w:hAnsiTheme="minorBidi" w:cs="Arial" w:hint="cs"/>
          <w:rtl/>
          <w:lang w:bidi="ar-SA"/>
        </w:rPr>
        <w:t xml:space="preserve"> السلع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بالفعل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السوق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الفلسطينية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كانت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فعالية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هذه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الخطوة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جزئية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أيضاً</w:t>
      </w:r>
      <w:r w:rsidR="001C29E7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حيث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انخفضت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إسرائيل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الربع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الأخير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عام</w:t>
      </w:r>
      <w:r w:rsidRPr="00C35876">
        <w:rPr>
          <w:rFonts w:asciiTheme="minorBidi" w:hAnsiTheme="minorBidi" w:cs="Arial"/>
          <w:rtl/>
          <w:lang w:bidi="ar-SA"/>
        </w:rPr>
        <w:t xml:space="preserve"> 2024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لكنها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تتوقف</w:t>
      </w:r>
      <w:r w:rsidRPr="00C35876">
        <w:rPr>
          <w:rFonts w:asciiTheme="minorBidi" w:hAnsiTheme="minorBidi" w:cs="Arial"/>
          <w:rtl/>
          <w:lang w:bidi="ar-SA"/>
        </w:rPr>
        <w:t>.</w:t>
      </w:r>
    </w:p>
    <w:p w:rsidR="00C35876" w:rsidRPr="00C35876" w:rsidRDefault="009D02F8" w:rsidP="00EB14CF">
      <w:pPr>
        <w:spacing w:after="120" w:line="360" w:lineRule="auto"/>
        <w:jc w:val="both"/>
        <w:rPr>
          <w:rFonts w:asciiTheme="minorBidi" w:hAnsiTheme="minorBidi"/>
          <w:rtl/>
          <w:lang w:bidi="ar-SA"/>
        </w:rPr>
      </w:pPr>
      <w:r w:rsidRPr="00C35876">
        <w:rPr>
          <w:rFonts w:asciiTheme="minorBidi" w:hAnsiTheme="minorBidi" w:cs="Arial" w:hint="cs"/>
          <w:rtl/>
          <w:lang w:bidi="ar-SA"/>
        </w:rPr>
        <w:t>كان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المتوقع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يؤدي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الحظر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زيادة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أسعار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استيراد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المستوردة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بشكل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غير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مباشر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</w:t>
      </w:r>
      <w:r w:rsidR="001C29E7">
        <w:rPr>
          <w:rFonts w:asciiTheme="minorBidi" w:hAnsiTheme="minorBidi" w:cs="Arial" w:hint="cs"/>
          <w:rtl/>
          <w:lang w:bidi="ar-SA"/>
        </w:rPr>
        <w:t>ال</w:t>
      </w:r>
      <w:r w:rsidRPr="00C35876">
        <w:rPr>
          <w:rFonts w:asciiTheme="minorBidi" w:hAnsiTheme="minorBidi" w:cs="Arial" w:hint="cs"/>
          <w:rtl/>
          <w:lang w:bidi="ar-SA"/>
        </w:rPr>
        <w:t>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البديلة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للمنتجات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التركية</w:t>
      </w:r>
      <w:r w:rsidRPr="00C35876">
        <w:rPr>
          <w:rFonts w:asciiTheme="minorBidi" w:hAnsiTheme="minorBidi" w:cs="Arial"/>
          <w:rtl/>
          <w:lang w:bidi="ar-SA"/>
        </w:rPr>
        <w:t xml:space="preserve">. </w:t>
      </w:r>
      <w:r w:rsidRPr="00C35876">
        <w:rPr>
          <w:rFonts w:asciiTheme="minorBidi" w:hAnsiTheme="minorBidi" w:cs="Arial" w:hint="cs"/>
          <w:rtl/>
          <w:lang w:bidi="ar-SA"/>
        </w:rPr>
        <w:t>على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الرغم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ارتفاع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أسعار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الواردات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بالدولار</w:t>
      </w:r>
      <w:r w:rsidRPr="00C35876">
        <w:rPr>
          <w:rFonts w:asciiTheme="minorBidi" w:hAnsiTheme="minorBidi" w:cs="Arial"/>
          <w:rtl/>
          <w:lang w:bidi="ar-SA"/>
        </w:rPr>
        <w:t xml:space="preserve">)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مدخلات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الإنتاج،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والتي شكلت أغلب الواردات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تركيا،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وأسعار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مواد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البناء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بالشيكل</w:t>
      </w:r>
      <w:r w:rsidRPr="00C35876">
        <w:rPr>
          <w:rFonts w:asciiTheme="minorBidi" w:hAnsiTheme="minorBidi" w:cs="Arial"/>
          <w:rtl/>
          <w:lang w:bidi="ar-SA"/>
        </w:rPr>
        <w:t xml:space="preserve">)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مؤشر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مدخلات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البناء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السكني،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إلا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حجم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الزيادة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كان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ضئيلاً</w:t>
      </w:r>
      <w:r w:rsidRPr="00C35876">
        <w:rPr>
          <w:rFonts w:asciiTheme="minorBidi" w:hAnsiTheme="minorBidi" w:cs="Arial"/>
          <w:rtl/>
          <w:lang w:bidi="ar-SA"/>
        </w:rPr>
        <w:t xml:space="preserve"> (0.6-0.7 </w:t>
      </w:r>
      <w:r w:rsidRPr="00C35876">
        <w:rPr>
          <w:rFonts w:asciiTheme="minorBidi" w:hAnsiTheme="minorBidi" w:cs="Arial" w:hint="cs"/>
          <w:rtl/>
          <w:lang w:bidi="ar-SA"/>
        </w:rPr>
        <w:t>نقطة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مئوية</w:t>
      </w:r>
      <w:r w:rsidRPr="00C35876">
        <w:rPr>
          <w:rFonts w:asciiTheme="minorBidi" w:hAnsiTheme="minorBidi" w:cs="Arial"/>
          <w:rtl/>
          <w:lang w:bidi="ar-SA"/>
        </w:rPr>
        <w:t xml:space="preserve">). </w:t>
      </w:r>
      <w:r w:rsidRPr="00C35876">
        <w:rPr>
          <w:rFonts w:asciiTheme="minorBidi" w:hAnsiTheme="minorBidi" w:cs="Arial" w:hint="cs"/>
          <w:rtl/>
          <w:lang w:bidi="ar-SA"/>
        </w:rPr>
        <w:t>وقد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عوض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انخفاض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الأسعار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السلع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المستوردة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الأخرى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هذه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الزيادات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المتواضعة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الأسعار،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1C29E7">
        <w:rPr>
          <w:rFonts w:asciiTheme="minorBidi" w:hAnsiTheme="minorBidi" w:cs="Arial" w:hint="cs"/>
          <w:rtl/>
          <w:lang w:bidi="ar-SA"/>
        </w:rPr>
        <w:t>بل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أن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EB14CF">
        <w:rPr>
          <w:rFonts w:asciiTheme="minorBidi" w:hAnsiTheme="minorBidi" w:cs="Arial" w:hint="cs"/>
          <w:rtl/>
          <w:lang w:bidi="ar-SA"/>
        </w:rPr>
        <w:t>ال</w:t>
      </w:r>
      <w:r w:rsidRPr="00C35876">
        <w:rPr>
          <w:rFonts w:asciiTheme="minorBidi" w:hAnsiTheme="minorBidi" w:cs="Arial" w:hint="cs"/>
          <w:rtl/>
          <w:lang w:bidi="ar-SA"/>
        </w:rPr>
        <w:t>مؤشر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="00EB14CF">
        <w:rPr>
          <w:rFonts w:asciiTheme="minorBidi" w:hAnsiTheme="minorBidi" w:cs="Arial" w:hint="cs"/>
          <w:rtl/>
          <w:lang w:bidi="ar-SA"/>
        </w:rPr>
        <w:t>الاجمالي ل</w:t>
      </w:r>
      <w:r w:rsidRPr="00C35876">
        <w:rPr>
          <w:rFonts w:asciiTheme="minorBidi" w:hAnsiTheme="minorBidi" w:cs="Arial" w:hint="cs"/>
          <w:rtl/>
          <w:lang w:bidi="ar-SA"/>
        </w:rPr>
        <w:t>أسعار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الواردات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انخفض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بشكل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معتدل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في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الربع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الثالث</w:t>
      </w:r>
      <w:r w:rsidRPr="00C35876">
        <w:rPr>
          <w:rFonts w:asciiTheme="minorBidi" w:hAnsiTheme="minorBidi" w:cs="Arial"/>
          <w:rtl/>
          <w:lang w:bidi="ar-SA"/>
        </w:rPr>
        <w:t xml:space="preserve"> (</w:t>
      </w:r>
      <w:r w:rsidRPr="00C35876">
        <w:rPr>
          <w:rFonts w:asciiTheme="minorBidi" w:hAnsiTheme="minorBidi" w:cs="Arial" w:hint="cs"/>
          <w:rtl/>
          <w:lang w:bidi="ar-SA"/>
        </w:rPr>
        <w:t>الجدول</w:t>
      </w:r>
      <w:r w:rsidRPr="00C35876">
        <w:rPr>
          <w:rFonts w:asciiTheme="minorBidi" w:hAnsiTheme="minorBidi" w:cs="Arial"/>
          <w:rtl/>
          <w:lang w:bidi="ar-SA"/>
        </w:rPr>
        <w:t xml:space="preserve"> 1</w:t>
      </w:r>
      <w:r w:rsidRPr="00C35876">
        <w:rPr>
          <w:rFonts w:asciiTheme="minorBidi" w:hAnsiTheme="minorBidi" w:cs="Arial" w:hint="cs"/>
          <w:rtl/>
          <w:lang w:bidi="ar-SA"/>
        </w:rPr>
        <w:t>،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اللوحة</w:t>
      </w:r>
      <w:r w:rsidRPr="00C35876">
        <w:rPr>
          <w:rFonts w:asciiTheme="minorBidi" w:hAnsiTheme="minorBidi" w:cs="Arial"/>
          <w:rtl/>
          <w:lang w:bidi="ar-SA"/>
        </w:rPr>
        <w:t xml:space="preserve"> </w:t>
      </w:r>
      <w:r w:rsidRPr="00C35876">
        <w:rPr>
          <w:rFonts w:asciiTheme="minorBidi" w:hAnsiTheme="minorBidi" w:cs="Arial" w:hint="cs"/>
          <w:rtl/>
          <w:lang w:bidi="ar-SA"/>
        </w:rPr>
        <w:t>ب</w:t>
      </w:r>
      <w:r w:rsidRPr="00C35876">
        <w:rPr>
          <w:rFonts w:asciiTheme="minorBidi" w:hAnsiTheme="minorBidi" w:cs="Arial"/>
          <w:rtl/>
          <w:lang w:bidi="ar-SA"/>
        </w:rPr>
        <w:t>).</w:t>
      </w:r>
    </w:p>
    <w:p w:rsidR="00C35876" w:rsidRPr="00C35876" w:rsidRDefault="009D02F8" w:rsidP="0003159A">
      <w:pPr>
        <w:spacing w:after="120" w:line="360" w:lineRule="auto"/>
        <w:jc w:val="both"/>
        <w:rPr>
          <w:rFonts w:asciiTheme="minorBidi" w:eastAsia="Times New Roman" w:hAnsiTheme="minorBidi"/>
          <w:color w:val="000000"/>
          <w:rtl/>
          <w:lang w:bidi="ar-SA"/>
        </w:rPr>
      </w:pPr>
      <w:r>
        <w:rPr>
          <w:rFonts w:asciiTheme="minorBidi" w:eastAsia="Times New Roman" w:hAnsiTheme="minorBidi" w:cs="Arial" w:hint="cs"/>
          <w:color w:val="000000"/>
          <w:rtl/>
          <w:lang w:bidi="ar-SA"/>
        </w:rPr>
        <w:t>ركزت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تركيا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rtl/>
          <w:lang w:bidi="ar-SA"/>
        </w:rPr>
        <w:t>على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تصدير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مدخلات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البناء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إلى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إسرائيل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وحظرت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بيعها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إلى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إسرائيل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منذ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نيسان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2024.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وعلى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الرغم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استمرار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استيراد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منتجات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الحجر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والأسمنت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والمنتجات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المعدنية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تركيا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حتى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بعد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فرض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الحظر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(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الجدول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1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،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الصفان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5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>6)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،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فقد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توقف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استيراد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تركيا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تماماً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.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يعتبر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حظر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بيع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إلى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إسرائيل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أمراً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حساساً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بشكل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خاص،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لأن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حوالي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45%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المستخدم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البلاد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يتم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استيراده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تركيا</w:t>
      </w:r>
      <w:r>
        <w:rPr>
          <w:rStyle w:val="FootnoteReference"/>
          <w:rFonts w:asciiTheme="minorBidi" w:hAnsiTheme="minorBidi"/>
          <w:rtl/>
        </w:rPr>
        <w:footnoteReference w:id="4"/>
      </w:r>
      <w:r w:rsidR="006A183E" w:rsidRPr="00C35876">
        <w:rPr>
          <w:rFonts w:asciiTheme="minorBidi" w:hAnsiTheme="minorBidi"/>
          <w:rtl/>
        </w:rPr>
        <w:t xml:space="preserve">.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ومع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ذلك،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وجدت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إسرائيل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مصادر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بديلة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color w:val="000000"/>
          <w:rtl/>
          <w:lang w:bidi="ar-SA"/>
        </w:rPr>
        <w:t>لاستيراد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الأسمنت،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وبالتالي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ارتفعت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كمية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وقيمة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واردات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النصف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الثاني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العام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بعد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انخفضت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النصف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الأول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عام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2024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بسبب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تباطؤ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نشاط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قطاع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البناء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.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على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الرغم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استبدال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مصادر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الاستيراد،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وهو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ما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يصاحبه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بعض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الأحيان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زيادة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تكاليف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الاستيراد،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فليس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هناك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زيادة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واضحة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أسعار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أو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مؤشر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أسعار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مدخلات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البناء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للاسكان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(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الجدول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1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،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اللوحة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ج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).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زيادة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واردات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الأسمنت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دون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زيادة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أسعاره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يوضح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محدودية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فعالية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الحظر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المفروض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على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إسرائيل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.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هذا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الاستنتاج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 xml:space="preserve">تدعمه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أيضًا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حقيقة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أنه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معظم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فئات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المنتجات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التي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كانت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الواردات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تركيا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</w:t>
      </w:r>
      <w:r w:rsidR="00EB14CF"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 xml:space="preserve">إسرائيل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تشكل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حصة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سوقية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كبيرة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فيها،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لم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تنخفض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القيمة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الإجمالية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للواردات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(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من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جميع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="00EB14CF">
        <w:rPr>
          <w:rFonts w:asciiTheme="minorBidi" w:eastAsia="Times New Roman" w:hAnsiTheme="minorBidi" w:cs="Arial" w:hint="cs"/>
          <w:color w:val="000000"/>
          <w:rtl/>
          <w:lang w:bidi="ar-SA"/>
        </w:rPr>
        <w:t>الدول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)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بعد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فرض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 xml:space="preserve"> </w:t>
      </w:r>
      <w:r w:rsidRPr="00C35876">
        <w:rPr>
          <w:rFonts w:asciiTheme="minorBidi" w:eastAsia="Times New Roman" w:hAnsiTheme="minorBidi" w:cs="Arial" w:hint="cs"/>
          <w:color w:val="000000"/>
          <w:rtl/>
          <w:lang w:bidi="ar-SA"/>
        </w:rPr>
        <w:t>الحظر</w:t>
      </w:r>
      <w:r w:rsidRPr="00C35876">
        <w:rPr>
          <w:rFonts w:asciiTheme="minorBidi" w:eastAsia="Times New Roman" w:hAnsiTheme="minorBidi" w:cs="Arial"/>
          <w:color w:val="000000"/>
          <w:rtl/>
          <w:lang w:bidi="ar-SA"/>
        </w:rPr>
        <w:t>.</w:t>
      </w:r>
    </w:p>
    <w:p w:rsidR="006A183E" w:rsidRPr="00C35876" w:rsidRDefault="006A183E" w:rsidP="006A183E">
      <w:pPr>
        <w:spacing w:after="120" w:line="360" w:lineRule="auto"/>
        <w:jc w:val="both"/>
        <w:rPr>
          <w:rFonts w:asciiTheme="minorBidi" w:eastAsia="Arial" w:hAnsiTheme="minorBidi"/>
          <w:b/>
          <w:bCs/>
          <w:color w:val="000000"/>
          <w:kern w:val="24"/>
          <w:rtl/>
        </w:rPr>
      </w:pPr>
    </w:p>
    <w:p w:rsidR="006A183E" w:rsidRPr="00C35876" w:rsidRDefault="009D02F8" w:rsidP="006A183E">
      <w:pPr>
        <w:spacing w:after="120" w:line="360" w:lineRule="auto"/>
        <w:jc w:val="both"/>
        <w:rPr>
          <w:rFonts w:asciiTheme="minorBidi" w:eastAsia="Arial" w:hAnsiTheme="minorBidi"/>
          <w:b/>
          <w:bCs/>
          <w:color w:val="000000"/>
          <w:kern w:val="24"/>
          <w:rtl/>
          <w:lang w:bidi="ar-SA"/>
        </w:rPr>
      </w:pPr>
      <w:r>
        <w:rPr>
          <w:rFonts w:asciiTheme="minorBidi" w:eastAsia="Arial" w:hAnsiTheme="minorBidi" w:hint="cs"/>
          <w:b/>
          <w:bCs/>
          <w:color w:val="000000"/>
          <w:kern w:val="24"/>
          <w:rtl/>
          <w:lang w:bidi="ar-SA"/>
        </w:rPr>
        <w:t>الاستنتاجات</w:t>
      </w:r>
    </w:p>
    <w:p w:rsidR="00C35876" w:rsidRPr="00C35876" w:rsidRDefault="009D02F8" w:rsidP="0003159A">
      <w:pPr>
        <w:spacing w:after="120" w:line="360" w:lineRule="auto"/>
        <w:jc w:val="both"/>
        <w:rPr>
          <w:rFonts w:asciiTheme="minorBidi" w:eastAsia="Arial" w:hAnsiTheme="minorBidi"/>
          <w:color w:val="000000"/>
          <w:kern w:val="24"/>
          <w:rtl/>
          <w:lang w:bidi="ar-SA"/>
        </w:rPr>
      </w:pP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كان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تأثير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الحظر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التركي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الواردات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وأسعار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الواردات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إسرائيل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محدودا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ً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.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وهذا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يوضح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أهمية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الأسواق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النشطة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وسياسات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التجارة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الليبرالية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تحقيق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الأمن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الاقتصادي،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فضلاً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الصعوبة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س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تواجهها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الدول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الفردية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استخدام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القيود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التجارية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السلع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القابلة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للتداول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كأداة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سياسية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.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أفادت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التقارير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بأن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بعض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الصادرات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التركية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إسرائيل،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والتي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حظرتها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الحكومة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التركية،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كانت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بمثابة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صادرات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أسواق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أخرى،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بما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ذلك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السوق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الفلسطيني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.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الوقت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نفسه،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وجدت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إسرائيل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بدائل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للمنتجات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التركية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توقف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استيرادها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.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إيجاد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مصادر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بديلة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لاستيراد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 xml:space="preserve">الأسمنت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دون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زيادة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أسعار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الأسمنت</w:t>
      </w:r>
      <w:r w:rsidR="0003159A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على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الرغم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من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أن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معظم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واردات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الأسمنت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عشية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الحظر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كانت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تأتي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من</w:t>
      </w:r>
      <w:r w:rsidR="0003159A"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03159A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تركيا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يعد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مثالاً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="00EB14CF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واضحاً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التأثير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المحدود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للحظر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.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هذه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الحالة،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قدم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الانفتاح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الاقتصادي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وتنويع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مصادر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الاستيراد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ــ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بدلاً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من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العزلة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والإنتاج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المحلي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ــ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حلاً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للقيود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المفروضة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على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التجارة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في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المنتجات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القابلة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للتداول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والتي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تتمتع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بسوق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دولية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تعمل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بشكل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color w:val="000000"/>
          <w:kern w:val="24"/>
          <w:rtl/>
          <w:lang w:bidi="ar-SA"/>
        </w:rPr>
        <w:t>جيد</w:t>
      </w:r>
      <w:r w:rsidRPr="00C35876">
        <w:rPr>
          <w:rFonts w:asciiTheme="minorBidi" w:eastAsia="Arial" w:hAnsiTheme="minorBidi" w:cs="Arial"/>
          <w:color w:val="000000"/>
          <w:kern w:val="24"/>
          <w:rtl/>
          <w:lang w:bidi="ar-SA"/>
        </w:rPr>
        <w:t>.</w:t>
      </w:r>
    </w:p>
    <w:p w:rsidR="006A183E" w:rsidRPr="00C35876" w:rsidRDefault="006A183E" w:rsidP="006A183E">
      <w:pPr>
        <w:spacing w:after="0" w:line="360" w:lineRule="auto"/>
        <w:rPr>
          <w:rFonts w:asciiTheme="minorBidi" w:eastAsia="Arial" w:hAnsiTheme="minorBidi"/>
          <w:b/>
          <w:bCs/>
          <w:rtl/>
        </w:rPr>
      </w:pPr>
    </w:p>
    <w:p w:rsidR="006A183E" w:rsidRPr="00C35876" w:rsidRDefault="006A183E" w:rsidP="006A183E">
      <w:pPr>
        <w:spacing w:after="0" w:line="360" w:lineRule="auto"/>
        <w:rPr>
          <w:rFonts w:asciiTheme="minorBidi" w:eastAsia="Arial" w:hAnsiTheme="minorBidi"/>
          <w:b/>
          <w:bCs/>
          <w:rtl/>
        </w:rPr>
      </w:pPr>
    </w:p>
    <w:p w:rsidR="006A183E" w:rsidRPr="00C35876" w:rsidRDefault="009D02F8" w:rsidP="006A183E">
      <w:pPr>
        <w:spacing w:after="0" w:line="360" w:lineRule="auto"/>
        <w:rPr>
          <w:rFonts w:asciiTheme="minorBidi" w:eastAsia="Arial" w:hAnsiTheme="minorBidi"/>
          <w:b/>
          <w:bCs/>
          <w:lang w:bidi="ar-SA"/>
        </w:rPr>
      </w:pPr>
      <w:r>
        <w:rPr>
          <w:rFonts w:asciiTheme="minorBidi" w:eastAsia="Arial" w:hAnsiTheme="minorBidi" w:hint="cs"/>
          <w:b/>
          <w:bCs/>
          <w:rtl/>
          <w:lang w:bidi="ar-SA"/>
        </w:rPr>
        <w:t>المراجع</w:t>
      </w:r>
    </w:p>
    <w:p w:rsidR="00C35876" w:rsidRPr="00C35876" w:rsidRDefault="009D02F8" w:rsidP="006A183E">
      <w:pPr>
        <w:spacing w:after="120" w:line="360" w:lineRule="auto"/>
        <w:jc w:val="both"/>
        <w:rPr>
          <w:rFonts w:asciiTheme="minorBidi" w:eastAsia="Arial" w:hAnsiTheme="minorBidi"/>
          <w:rtl/>
          <w:lang w:bidi="ar-SA"/>
        </w:rPr>
      </w:pPr>
      <w:r w:rsidRPr="00C35876">
        <w:rPr>
          <w:rFonts w:asciiTheme="minorBidi" w:eastAsia="Arial" w:hAnsiTheme="minorBidi" w:cs="Arial" w:hint="cs"/>
          <w:rtl/>
          <w:lang w:bidi="ar-SA"/>
        </w:rPr>
        <w:lastRenderedPageBreak/>
        <w:t>بنك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إسرائيل</w:t>
      </w:r>
      <w:r w:rsidRPr="00C35876">
        <w:rPr>
          <w:rFonts w:asciiTheme="minorBidi" w:eastAsia="Arial" w:hAnsiTheme="minorBidi" w:cs="Arial"/>
          <w:rtl/>
          <w:lang w:bidi="ar-SA"/>
        </w:rPr>
        <w:t xml:space="preserve"> (2023). "</w:t>
      </w:r>
      <w:r w:rsidRPr="00C35876">
        <w:rPr>
          <w:rFonts w:asciiTheme="minorBidi" w:eastAsia="Arial" w:hAnsiTheme="minorBidi" w:cs="Arial" w:hint="cs"/>
          <w:rtl/>
          <w:lang w:bidi="ar-SA"/>
        </w:rPr>
        <w:t>اقتصاد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شبه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الجزيرة؟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تعزيز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العلاقات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التجارية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والسياحية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بين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إسرائيل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واقتصادات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الشرق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الأوسط</w:t>
      </w:r>
      <w:r w:rsidRPr="00C35876">
        <w:rPr>
          <w:rFonts w:asciiTheme="minorBidi" w:eastAsia="Arial" w:hAnsiTheme="minorBidi" w:cs="Arial"/>
          <w:rtl/>
          <w:lang w:bidi="ar-SA"/>
        </w:rPr>
        <w:t>"</w:t>
      </w:r>
      <w:r w:rsidRPr="00C35876">
        <w:rPr>
          <w:rFonts w:asciiTheme="minorBidi" w:eastAsia="Arial" w:hAnsiTheme="minorBidi" w:cs="Arial" w:hint="cs"/>
          <w:rtl/>
          <w:lang w:bidi="ar-SA"/>
        </w:rPr>
        <w:t>،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EB14CF">
        <w:rPr>
          <w:rFonts w:asciiTheme="minorBidi" w:eastAsia="Arial" w:hAnsiTheme="minorBidi" w:cs="Arial" w:hint="cs"/>
          <w:b/>
          <w:bCs/>
          <w:rtl/>
          <w:lang w:bidi="ar-SA"/>
        </w:rPr>
        <w:t>تقرير</w:t>
      </w:r>
      <w:r w:rsidRPr="00EB14CF">
        <w:rPr>
          <w:rFonts w:asciiTheme="minorBidi" w:eastAsia="Arial" w:hAnsiTheme="minorBidi" w:cs="Arial"/>
          <w:b/>
          <w:bCs/>
          <w:rtl/>
          <w:lang w:bidi="ar-SA"/>
        </w:rPr>
        <w:t xml:space="preserve"> </w:t>
      </w:r>
      <w:r w:rsidRPr="00EB14CF">
        <w:rPr>
          <w:rFonts w:asciiTheme="minorBidi" w:eastAsia="Arial" w:hAnsiTheme="minorBidi" w:cs="Arial" w:hint="cs"/>
          <w:b/>
          <w:bCs/>
          <w:rtl/>
          <w:lang w:bidi="ar-SA"/>
        </w:rPr>
        <w:t>بنك</w:t>
      </w:r>
      <w:r w:rsidRPr="00EB14CF">
        <w:rPr>
          <w:rFonts w:asciiTheme="minorBidi" w:eastAsia="Arial" w:hAnsiTheme="minorBidi" w:cs="Arial"/>
          <w:b/>
          <w:bCs/>
          <w:rtl/>
          <w:lang w:bidi="ar-SA"/>
        </w:rPr>
        <w:t xml:space="preserve"> </w:t>
      </w:r>
      <w:r w:rsidRPr="00EB14CF">
        <w:rPr>
          <w:rFonts w:asciiTheme="minorBidi" w:eastAsia="Arial" w:hAnsiTheme="minorBidi" w:cs="Arial" w:hint="cs"/>
          <w:b/>
          <w:bCs/>
          <w:rtl/>
          <w:lang w:bidi="ar-SA"/>
        </w:rPr>
        <w:t>إسرائيل</w:t>
      </w:r>
      <w:r w:rsidRPr="00EB14CF">
        <w:rPr>
          <w:rFonts w:asciiTheme="minorBidi" w:eastAsia="Arial" w:hAnsiTheme="minorBidi" w:cs="Arial"/>
          <w:b/>
          <w:bCs/>
          <w:rtl/>
          <w:lang w:bidi="ar-SA"/>
        </w:rPr>
        <w:t xml:space="preserve"> </w:t>
      </w:r>
      <w:r w:rsidRPr="00EB14CF">
        <w:rPr>
          <w:rFonts w:asciiTheme="minorBidi" w:eastAsia="Arial" w:hAnsiTheme="minorBidi" w:cs="Arial" w:hint="cs"/>
          <w:b/>
          <w:bCs/>
          <w:rtl/>
          <w:lang w:bidi="ar-SA"/>
        </w:rPr>
        <w:t>لعام</w:t>
      </w:r>
      <w:r w:rsidRPr="00EB14CF">
        <w:rPr>
          <w:rFonts w:asciiTheme="minorBidi" w:eastAsia="Arial" w:hAnsiTheme="minorBidi" w:cs="Arial"/>
          <w:b/>
          <w:bCs/>
          <w:rtl/>
          <w:lang w:bidi="ar-SA"/>
        </w:rPr>
        <w:t xml:space="preserve"> 2022</w:t>
      </w:r>
      <w:r w:rsidRPr="00C35876">
        <w:rPr>
          <w:rFonts w:asciiTheme="minorBidi" w:eastAsia="Arial" w:hAnsiTheme="minorBidi" w:cs="Arial" w:hint="cs"/>
          <w:rtl/>
          <w:lang w:bidi="ar-SA"/>
        </w:rPr>
        <w:t>،</w:t>
      </w:r>
      <w:r w:rsidRPr="00C35876">
        <w:rPr>
          <w:rFonts w:asciiTheme="minorBidi" w:eastAsia="Arial" w:hAnsiTheme="minorBidi" w:cs="Arial"/>
          <w:rtl/>
          <w:lang w:bidi="ar-SA"/>
        </w:rPr>
        <w:t xml:space="preserve"> </w:t>
      </w:r>
      <w:r w:rsidRPr="00C35876">
        <w:rPr>
          <w:rFonts w:asciiTheme="minorBidi" w:eastAsia="Arial" w:hAnsiTheme="minorBidi" w:cs="Arial" w:hint="cs"/>
          <w:rtl/>
          <w:lang w:bidi="ar-SA"/>
        </w:rPr>
        <w:t>ص</w:t>
      </w:r>
      <w:r w:rsidRPr="00C35876">
        <w:rPr>
          <w:rFonts w:asciiTheme="minorBidi" w:eastAsia="Arial" w:hAnsiTheme="minorBidi" w:cs="Arial"/>
          <w:rtl/>
          <w:lang w:bidi="ar-SA"/>
        </w:rPr>
        <w:t xml:space="preserve"> 54-59.</w:t>
      </w:r>
    </w:p>
    <w:p w:rsidR="006A183E" w:rsidRPr="00C35876" w:rsidRDefault="006A183E" w:rsidP="006A183E">
      <w:pPr>
        <w:spacing w:after="0" w:line="360" w:lineRule="auto"/>
        <w:ind w:firstLine="720"/>
        <w:jc w:val="both"/>
        <w:rPr>
          <w:rFonts w:asciiTheme="minorBidi" w:eastAsia="Times New Roman" w:hAnsiTheme="minorBidi"/>
          <w:color w:val="FF0000"/>
          <w:sz w:val="18"/>
          <w:szCs w:val="18"/>
          <w:rtl/>
        </w:rPr>
      </w:pPr>
    </w:p>
    <w:p w:rsidR="006A183E" w:rsidRPr="00C35876" w:rsidRDefault="006A183E" w:rsidP="006A183E">
      <w:pPr>
        <w:spacing w:after="0" w:line="240" w:lineRule="auto"/>
        <w:ind w:firstLine="720"/>
        <w:rPr>
          <w:rFonts w:asciiTheme="minorBidi" w:eastAsia="Times New Roman" w:hAnsiTheme="minorBidi"/>
          <w:color w:val="FF0000"/>
          <w:sz w:val="18"/>
          <w:szCs w:val="18"/>
          <w:rtl/>
        </w:rPr>
      </w:pPr>
    </w:p>
    <w:p w:rsidR="006A183E" w:rsidRPr="00C35876" w:rsidRDefault="009D02F8" w:rsidP="006A183E">
      <w:pPr>
        <w:tabs>
          <w:tab w:val="left" w:pos="1862"/>
        </w:tabs>
        <w:rPr>
          <w:rFonts w:asciiTheme="minorBidi" w:eastAsia="Times New Roman" w:hAnsiTheme="minorBidi"/>
          <w:sz w:val="18"/>
          <w:szCs w:val="18"/>
          <w:rtl/>
        </w:rPr>
      </w:pPr>
      <w:r w:rsidRPr="00C35876">
        <w:rPr>
          <w:rFonts w:asciiTheme="minorBidi" w:eastAsia="Times New Roman" w:hAnsiTheme="minorBidi"/>
          <w:sz w:val="18"/>
          <w:szCs w:val="18"/>
          <w:rtl/>
        </w:rPr>
        <w:tab/>
      </w:r>
    </w:p>
    <w:p w:rsidR="006A183E" w:rsidRPr="00C35876" w:rsidRDefault="006A183E" w:rsidP="006A183E">
      <w:pPr>
        <w:rPr>
          <w:rFonts w:asciiTheme="minorBidi" w:eastAsia="Times New Roman" w:hAnsiTheme="minorBidi"/>
          <w:sz w:val="18"/>
          <w:szCs w:val="18"/>
          <w:rtl/>
        </w:rPr>
      </w:pPr>
    </w:p>
    <w:p w:rsidR="006A183E" w:rsidRPr="00C35876" w:rsidRDefault="006A183E" w:rsidP="00765FCC">
      <w:pPr>
        <w:tabs>
          <w:tab w:val="left" w:pos="2315"/>
        </w:tabs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sectPr w:rsidR="006A183E" w:rsidRPr="00C35876" w:rsidSect="001D340E">
      <w:footerReference w:type="first" r:id="rId10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02F8">
      <w:pPr>
        <w:spacing w:after="0" w:line="240" w:lineRule="auto"/>
      </w:pPr>
      <w:r>
        <w:separator/>
      </w:r>
    </w:p>
  </w:endnote>
  <w:endnote w:type="continuationSeparator" w:id="0">
    <w:p w:rsidR="00000000" w:rsidRDefault="009D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9D02F8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9D02F8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9wPQIAAE4EAAAOAAAAZHJzL2Uyb0RvYy54bWysVEtu2zAU3BfoHQjua1myk9SG5cBN4KJA&#10;kARwiqxpirIFSCRL0pbcW3SXLLsqkAvpOh3SsmOkXRXdUOSbx/eZedTksqlKshXGFkqmNO71KRGS&#10;q6yQq5R+fZh/+EiJdUxmrFRSpHQnLL2cvn83qfVYJGqtykwYgiDSjmud0rVzehxFlq9FxWxPaSEB&#10;5spUzOFoVlFmWI3oVRkl/f55VCuTaaO4sBbW6z1IpyF+ngvu7vLcCkfKlKI2F1YT1qVfo+mEjVeG&#10;6XXBuzLYP1RRsUIi6THUNXOMbEzxR6iq4EZZlbseV1Wk8rzgIvSAbuL+m24Wa6ZF6AXkWH2kyf6/&#10;sPx2e29IkaV0EFMiWQWN2pf2uf3RvpD2qf3V/myfCDAQVWs7hv9C44ZrPqkGgh/sFkbff5Obyn/R&#10;GQEOyndHmkXjCIcxiZPRxQgQB3aexP1B0CF6va2NdZ+FqojfpNRAxsAu295Yh0rgenDxyaSaF2UZ&#10;pCwlqRF0cNYPF44IbpQSF30P+1r9zjXLpmtsqbId+jJqPyJW83mB5DfMuntmMBOoF3Pu7rDkpUIS&#10;1e0oWSvz/W927w+pgFJSY8ZSar9tmBGUlF8kRBzFw6EfynAYnl0kOJhTZHmKyE11pTDG0AnVha33&#10;d+XBmhtVPeI5zHxWQExy5E6pO2yv3H7y8Zy4mM2CE8ZQM3cjF5r70J5OT+1D88iM7vh3UO5WHaaR&#10;jd/IsPftyN3z2B0wtEGs7oH5V3F6Dl6vv4HpbwAAAP//AwBQSwMEFAAGAAgAAAAhAOklcUbhAAAA&#10;CgEAAA8AAABkcnMvZG93bnJldi54bWxMj8FOwzAQRO9I/IO1SNyoE1ctVYhTVZEqJASHll64beJt&#10;EhHbIXbbwNeznOhxdkYzb/P1ZHtxpjF03mlIZwkIcrU3nWs0HN63DysQIaIz2HtHGr4pwLq4vckx&#10;M/7idnTex0ZwiQsZamhjHDIpQ92SxTDzAzn2jn60GFmOjTQjXrjc9lIlyVJa7BwvtDhQ2VL9uT9Z&#10;DS/l9g13lbKrn758fj1uhq/Dx0Lr+7tp8wQi0hT/w/CHz+hQMFPlT84E0WtQ8yWjRzbUHAQHFo9K&#10;gaj4kCYpyCKX1y8UvwAAAP//AwBQSwECLQAUAAYACAAAACEAtoM4kv4AAADhAQAAEwAAAAAAAAAA&#10;AAAAAAAAAAAAW0NvbnRlbnRfVHlwZXNdLnhtbFBLAQItABQABgAIAAAAIQA4/SH/1gAAAJQBAAAL&#10;AAAAAAAAAAAAAAAAAC8BAABfcmVscy8ucmVsc1BLAQItABQABgAIAAAAIQAoO89wPQIAAE4EAAAO&#10;AAAAAAAAAAAAAAAAAC4CAABkcnMvZTJvRG9jLnhtbFBLAQItABQABgAIAAAAIQDpJXFG4QAAAAoB&#10;AAAPAAAAAAAAAAAAAAAAAJcEAABkcnMvZG93bnJldi54bWxQSwUGAAAAAAQABADzAAAApQUAAAAA&#10;" filled="f" stroked="f" strokeweight=".5pt">
              <v:textbox>
                <w:txbxContent>
                  <w:p w:rsidR="001D340E" w:rsidRPr="00031A9D" w:rsidRDefault="009D02F8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9D02F8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OF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R0llEhWQ6PuufvRfe+eSffU/ep+dk8EMRDVaDtB/lLjhGs/qhaCH/wWTo+/zU3tv0BG&#10;EAfluyPNonWEw5kMR3FyMaSEI3aeDONR0CF6Oa2NdZ+EqonfpNRAxsAu295Yh06Qekjxl0m1KKsq&#10;SFlJ0qDo6CwOB44RnKgkDnoM+179zrWrNoA/4lipbAd4Ru0nxWq+KNHDDbPunhmMBhBh3N0dlrxS&#10;uEv1O0oKZb79ze/zoRiilDQYtZTarxtmBCXVZwktPwzHYz+bwRifvU9gmNPI6jQiN/WVwjSDP3QX&#10;tj7fVQdvblT9iFcx97cixCTH3Sl1h+2V2z8AvCou5vOQhGnUzN3Ipea+tGfVM/zQPjKjexkcBLxV&#10;h6Fkk1dq7HN7jvc89gZmN2jWvzP/OE7tkPXyN5j9Bg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NzZk4U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1D340E" w:rsidRPr="00031A9D" w:rsidRDefault="009D02F8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9D02F8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/4PgIAAFUEAAAOAAAAZHJzL2Uyb0RvYy54bWysVM1u2zAMvg/YOwi6L46TNMuMOEXWIsOA&#10;oi2QDj0rshwbsERNUmJnb7Fbd9xpQF/IrzNKdtKg22nYRab4Ufz5SHp+2ciK7IWxJaiUxoMhJUJx&#10;yEq1TemXh9W7GSXWMZWxCpRI6UFYerl4+2Ze60SMoIAqE4agE2WTWqe0cE4nUWR5ISSzA9BCIZiD&#10;kczh1WyjzLAavcsqGg2H06gGk2kDXFiL2usOpIvgP88Fd3d5boUjVUoxNxdOE86NP6PFnCVbw3RR&#10;8j4N9g9ZSFYqDHpydc0cIztT/uFKltyAhdwNOMgI8rzkItSA1cTDV9WsC6ZFqAXJsfpEk/1/bvnt&#10;/t6QMkvpeEyJYhJ71D63P9rv7TNpn9pf7c/2iSCGRNXaJmi/1vjCNR+hwYYf9RaVvv4mN9J/sTKC&#10;OFJ+ONEsGkc4KkfxLJ5NEeKITS7eYx+9m+jltTbWfRIgiRdSarCNgV22v7GuMz2a+GAKVmVVhVZW&#10;itQpnY4vhuHBCUHnlcIYvoYuVy+5ZtOE4kfHOjaQHbA8A92kWM1XJeZww6y7ZwZHA9PGcXd3eOQV&#10;YCzoJUoKMN/+pvf22DFEKalx1FJqv+6YEZRUnxX28kM8mfjZDJfAByXmHNmcI2onrwCnOcbF0jyI&#10;+Ni46qjNDchH3Iqlj4oQUxxjp9QdxSvXLQBuFRfLZTDCadTM3ai15t61Z9Uz/NA8MqP7Njhs4C0c&#10;h5Ilr7rR2fYcdzz2F5zd0N5+z/xynN+D1cvfYPEbAAD//wMAUEsDBBQABgAIAAAAIQDztUxy4AAA&#10;AAkBAAAPAAAAZHJzL2Rvd25yZXYueG1sTI9BS8NAEIXvgv9hmYI3u0k1IcRsSgkUQfTQ2ou3SXaa&#10;hGZ3Y3bbRn+940lv83iPN98r1rMZxIUm3zurIF5GIMg2Tve2VXB4395nIHxAq3FwlhR8kYd1eXtT&#10;YK7d1e7osg+t4BLrc1TQhTDmUvqmI4N+6Uay7B3dZDCwnFqpJ7xyuRnkKopSabC3/KHDkaqOmtP+&#10;bBS8VNs33NUrk30P1fPrcTN+Hj4Spe4W8+YJRKA5/IXhF5/RoWSm2p2t9mJQkMQPvCWw8RiD4ECW&#10;pCmImo80BlkW8v+C8gcAAP//AwBQSwECLQAUAAYACAAAACEAtoM4kv4AAADhAQAAEwAAAAAAAAAA&#10;AAAAAAAAAAAAW0NvbnRlbnRfVHlwZXNdLnhtbFBLAQItABQABgAIAAAAIQA4/SH/1gAAAJQBAAAL&#10;AAAAAAAAAAAAAAAAAC8BAABfcmVscy8ucmVsc1BLAQItABQABgAIAAAAIQDoFV/4PgIAAFUEAAAO&#10;AAAAAAAAAAAAAAAAAC4CAABkcnMvZTJvRG9jLnhtbFBLAQItABQABgAIAAAAIQDztUxy4AAAAAkB&#10;AAAPAAAAAAAAAAAAAAAAAJgEAABkcnMvZG93bnJldi54bWxQSwUGAAAAAAQABADzAAAApQUAAAAA&#10;" filled="f" stroked="f" strokeweight=".5pt">
              <v:textbox>
                <w:txbxContent>
                  <w:p w:rsidR="001D340E" w:rsidRPr="00031A9D" w:rsidRDefault="009D02F8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9D02F8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emPQIAAFUEAAAOAAAAZHJzL2Uyb0RvYy54bWysVEtu2zAQ3RfoHQjua9mxnbaC5cBN4KJA&#10;kARwiqxpirIEkByWpC25t+guWXZVIBfSdTqkZMdIuyq6oUi+4Xzem9HsolGS7IR1FeiMjgZDSoTm&#10;kFd6k9Gv98t3HyhxnumcSdAio3vh6MX87ZtZbVJxBiXIXFiCTrRLa5PR0nuTJonjpVDMDcAIjWAB&#10;VjGPR7tJcstq9K5kcjYcnic12NxY4MI5vL3qQDqP/otCcH9bFE54IjOKufm42riuw5rMZyzdWGbK&#10;ivdpsH/IQrFKY9CjqyvmGdna6g9XquIWHBR+wEElUBQVF7EGrGY0fFXNqmRGxFqQHGeONLn/55bf&#10;7O4sqfKMjieUaKZQo/a5fWp/tM+kfWx/tT/bR4IYElUbl6L9yuAL33yCBgU/3Du8DPU3hVXhi5UR&#10;xJHy/ZFm0XjCw6PpeDoZI8QRm0zfo47BTfLy2ljnPwtQJGwyalHGyC7bXTvfmR5MQjANy0rKKKXU&#10;pM7o+Xg6jA+OCDqXGmOEGrpcw84366Yr/lDHGvI9lmeh6xRn+LLCHK6Z83fMYmtg2tju/haXQgLG&#10;gn5HSQn2+9/ugz0qhiglNbZaRt23LbOCEvlFo5YfR5NJ6M14iHxQYk+R9Smit+oSsJtHOFiGxy0+&#10;tl4ebgsL6gGnYhGiIsQ0x9gZ9Yftpe8GAKeKi8UiGmE3Guav9crw4DqwGhi+bx6YNb0MHgW8gUNT&#10;svSVGp1tz3HHY3/A3o3y9nMWhuP0HK1e/gbz3wAAAP//AwBQSwMEFAAGAAgAAAAhAAvzIM/hAAAA&#10;CgEAAA8AAABkcnMvZG93bnJldi54bWxMj8FOwzAQRO9I/IO1SNyo3ULbEOJUVaQKCcGhpRdum9hN&#10;IuJ1iN028PVsT3BczdPsm2w1uk6c7BBaTxqmEwXCUuVNS7WG/fvmLgERIpLBzpPV8G0DrPLrqwxT&#10;48+0taddrAWXUEhRQxNjn0oZqsY6DBPfW+Ls4AeHkc+hlmbAM5e7Ts6UWkiHLfGHBntbNLb63B2d&#10;hpdi84bbcuaSn654fj2s+6/9x1zr25tx/QQi2jH+wXDRZ3XI2an0RzJBdBqWyeOSUQ4eeNMFUPfT&#10;OYhSQ7JQIPNM/p+Q/wIAAP//AwBQSwECLQAUAAYACAAAACEAtoM4kv4AAADhAQAAEwAAAAAAAAAA&#10;AAAAAAAAAAAAW0NvbnRlbnRfVHlwZXNdLnhtbFBLAQItABQABgAIAAAAIQA4/SH/1gAAAJQBAAAL&#10;AAAAAAAAAAAAAAAAAC8BAABfcmVscy8ucmVsc1BLAQItABQABgAIAAAAIQDVF2emPQIAAFUEAAAO&#10;AAAAAAAAAAAAAAAAAC4CAABkcnMvZTJvRG9jLnhtbFBLAQItABQABgAIAAAAIQAL8yDP4QAAAAoB&#10;AAAPAAAAAAAAAAAAAAAAAJcEAABkcnMvZG93bnJldi54bWxQSwUGAAAAAAQABADzAAAApQUAAAAA&#10;" filled="f" stroked="f" strokeweight=".5pt">
              <v:textbox>
                <w:txbxContent>
                  <w:p w:rsidR="001D340E" w:rsidRPr="00031A9D" w:rsidRDefault="009D02F8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A534DD" id="מחבר ישר 3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5D" w:rsidRDefault="009D02F8" w:rsidP="008755E3">
      <w:pPr>
        <w:spacing w:after="0" w:line="240" w:lineRule="auto"/>
      </w:pPr>
      <w:r>
        <w:separator/>
      </w:r>
    </w:p>
  </w:footnote>
  <w:footnote w:type="continuationSeparator" w:id="0">
    <w:p w:rsidR="005B705D" w:rsidRDefault="009D02F8" w:rsidP="008755E3">
      <w:pPr>
        <w:spacing w:after="0" w:line="240" w:lineRule="auto"/>
      </w:pPr>
      <w:r>
        <w:continuationSeparator/>
      </w:r>
    </w:p>
  </w:footnote>
  <w:footnote w:id="1">
    <w:p w:rsidR="006A183E" w:rsidRPr="00000BCB" w:rsidRDefault="009D02F8" w:rsidP="00000BCB">
      <w:pPr>
        <w:pStyle w:val="FootnoteText"/>
        <w:rPr>
          <w:rtl/>
          <w:lang w:bidi="ar-SA"/>
        </w:rPr>
      </w:pPr>
      <w:r w:rsidRPr="0083356E">
        <w:rPr>
          <w:rStyle w:val="FootnoteReference"/>
          <w:rFonts w:cs="Calibri"/>
        </w:rPr>
        <w:footnoteRef/>
      </w:r>
      <w:r w:rsidRPr="0083356E">
        <w:rPr>
          <w:rFonts w:cs="Times New Roman"/>
          <w:rtl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لمزيد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من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المعلومات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حول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التجارة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بين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إسرائيل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وتركيا،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انظر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: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بنك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إسرائيل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(2023).</w:t>
      </w:r>
    </w:p>
  </w:footnote>
  <w:footnote w:id="2">
    <w:p w:rsidR="006A183E" w:rsidRPr="00000BCB" w:rsidRDefault="009D02F8" w:rsidP="00000BCB">
      <w:pPr>
        <w:pStyle w:val="FootnoteText"/>
        <w:rPr>
          <w:rtl/>
          <w:lang w:bidi="ar-SA"/>
        </w:rPr>
      </w:pPr>
      <w:r w:rsidRPr="0083356E">
        <w:rPr>
          <w:rStyle w:val="FootnoteReference"/>
          <w:rFonts w:cs="Calibri"/>
        </w:rPr>
        <w:footnoteRef/>
      </w:r>
      <w:r w:rsidR="00000BCB">
        <w:rPr>
          <w:rFonts w:hint="cs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بما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في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ذلك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التجارة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في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المنتجات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الدفاعية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أو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منتجات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الطاقة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التي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لا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تبلغ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دائرة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الإحصاء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المركزية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عن</w:t>
      </w:r>
      <w:r w:rsidR="00000BCB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000BCB" w:rsidRPr="0003159A">
        <w:rPr>
          <w:rFonts w:cs="Arial" w:hint="cs"/>
          <w:sz w:val="18"/>
          <w:szCs w:val="18"/>
          <w:rtl/>
          <w:lang w:bidi="ar-SA"/>
        </w:rPr>
        <w:t>المشاركين فيها</w:t>
      </w:r>
      <w:r w:rsidR="00000BCB" w:rsidRPr="0003159A">
        <w:rPr>
          <w:rFonts w:cs="Arial"/>
          <w:sz w:val="18"/>
          <w:szCs w:val="18"/>
          <w:rtl/>
          <w:lang w:bidi="ar-SA"/>
        </w:rPr>
        <w:t>.</w:t>
      </w:r>
    </w:p>
  </w:footnote>
  <w:footnote w:id="3">
    <w:p w:rsidR="006A183E" w:rsidRPr="001C29E7" w:rsidRDefault="009D02F8" w:rsidP="001C29E7">
      <w:pPr>
        <w:pStyle w:val="FootnoteText"/>
        <w:rPr>
          <w:rtl/>
          <w:lang w:bidi="ar-SA"/>
        </w:rPr>
      </w:pPr>
      <w:r w:rsidRPr="0083356E">
        <w:rPr>
          <w:rStyle w:val="FootnoteReference"/>
          <w:rFonts w:cs="Calibri"/>
        </w:rPr>
        <w:footnoteRef/>
      </w:r>
      <w:r w:rsidRPr="0083356E">
        <w:rPr>
          <w:rFonts w:cs="Times New Roman"/>
          <w:rtl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انخفض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عدد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الزيارات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السياحية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الإسرائيلية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إلى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تركيا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في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عام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2024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إلى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حوالي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81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ألف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زيارة،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وهو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انكماش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بنحو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90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بالمئة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مقارنة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بعام</w:t>
      </w:r>
      <w:r w:rsidR="001C29E7" w:rsidRPr="0003159A">
        <w:rPr>
          <w:rFonts w:cs="Arial"/>
          <w:sz w:val="18"/>
          <w:szCs w:val="18"/>
          <w:rtl/>
          <w:lang w:bidi="ar-SA"/>
        </w:rPr>
        <w:t xml:space="preserve"> 2022 (</w:t>
      </w:r>
      <w:r w:rsidR="001C29E7" w:rsidRPr="0003159A">
        <w:rPr>
          <w:rFonts w:cs="Arial" w:hint="cs"/>
          <w:sz w:val="18"/>
          <w:szCs w:val="18"/>
          <w:rtl/>
          <w:lang w:bidi="ar-SA"/>
        </w:rPr>
        <w:t>دائرة الاحضاء المركزية التركية</w:t>
      </w:r>
      <w:r w:rsidR="001C29E7" w:rsidRPr="0003159A">
        <w:rPr>
          <w:rFonts w:cs="Arial"/>
          <w:sz w:val="18"/>
          <w:szCs w:val="18"/>
          <w:rtl/>
          <w:lang w:bidi="ar-SA"/>
        </w:rPr>
        <w:t>).</w:t>
      </w:r>
    </w:p>
  </w:footnote>
  <w:footnote w:id="4">
    <w:p w:rsidR="006A183E" w:rsidRPr="00C35876" w:rsidRDefault="009D02F8" w:rsidP="00EB14CF">
      <w:pPr>
        <w:pStyle w:val="FootnoteText"/>
        <w:rPr>
          <w:lang w:bidi="ar-SA"/>
        </w:rPr>
      </w:pPr>
      <w:r w:rsidRPr="0083356E">
        <w:rPr>
          <w:rStyle w:val="FootnoteReference"/>
          <w:rFonts w:cs="Calibri"/>
        </w:rPr>
        <w:footnoteRef/>
      </w:r>
      <w:r w:rsidRPr="0083356E">
        <w:rPr>
          <w:rFonts w:cs="Times New Roman"/>
          <w:rtl/>
        </w:rPr>
        <w:t xml:space="preserve"> </w:t>
      </w:r>
      <w:r w:rsidR="00EB14CF" w:rsidRPr="0003159A">
        <w:rPr>
          <w:rFonts w:hint="cs"/>
          <w:sz w:val="18"/>
          <w:szCs w:val="18"/>
          <w:rtl/>
          <w:lang w:bidi="ar-SA"/>
        </w:rPr>
        <w:t xml:space="preserve">تحتسب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نسبة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الأسمنت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المستورد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من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تركيا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من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إجمالي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الواردات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EB14CF" w:rsidRPr="0003159A">
        <w:rPr>
          <w:rFonts w:cs="Arial" w:hint="cs"/>
          <w:sz w:val="18"/>
          <w:szCs w:val="18"/>
          <w:rtl/>
          <w:lang w:bidi="ar-SA"/>
        </w:rPr>
        <w:t>-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72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في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المائة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-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بالقيمة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الدولارية،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بينما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يتم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حساب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نسبة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الأسمنت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المنتج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في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إسرائيل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بالوزن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: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في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عام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2023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،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سيتم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استيراد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حوالي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6.7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مليون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طن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من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الأسمنت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إلى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إسرائيل،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ووفقًا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لمنشورات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المنتج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المحلي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الوحيد،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فإنه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EB14CF" w:rsidRPr="0003159A">
        <w:rPr>
          <w:rFonts w:cs="Arial" w:hint="cs"/>
          <w:sz w:val="18"/>
          <w:szCs w:val="18"/>
          <w:rtl/>
          <w:lang w:bidi="ar-SA"/>
        </w:rPr>
        <w:t>أ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نتج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حوالي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4.6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مليون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طن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من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الأسمنت</w:t>
      </w:r>
      <w:r w:rsidR="00C35876" w:rsidRPr="0003159A">
        <w:rPr>
          <w:rFonts w:cs="Arial"/>
          <w:sz w:val="18"/>
          <w:szCs w:val="18"/>
          <w:rtl/>
          <w:lang w:bidi="ar-SA"/>
        </w:rPr>
        <w:t xml:space="preserve"> </w:t>
      </w:r>
      <w:r w:rsidR="00C35876" w:rsidRPr="0003159A">
        <w:rPr>
          <w:rFonts w:cs="Arial" w:hint="cs"/>
          <w:sz w:val="18"/>
          <w:szCs w:val="18"/>
          <w:rtl/>
          <w:lang w:bidi="ar-SA"/>
        </w:rPr>
        <w:t>سنويًا</w:t>
      </w:r>
      <w:r w:rsidR="00C35876" w:rsidRPr="0003159A">
        <w:rPr>
          <w:rFonts w:cs="Arial"/>
          <w:sz w:val="18"/>
          <w:szCs w:val="18"/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3EC"/>
    <w:multiLevelType w:val="multilevel"/>
    <w:tmpl w:val="CACC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D25A2"/>
    <w:multiLevelType w:val="hybridMultilevel"/>
    <w:tmpl w:val="E90622CA"/>
    <w:lvl w:ilvl="0" w:tplc="7C9AA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88A8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9ED1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BAE1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88F6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269A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3C89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34A5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24F4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37D36"/>
    <w:multiLevelType w:val="hybridMultilevel"/>
    <w:tmpl w:val="9E6ABAF0"/>
    <w:lvl w:ilvl="0" w:tplc="7D8E2D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167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69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63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23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2F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C1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6F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8F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79E0"/>
    <w:multiLevelType w:val="hybridMultilevel"/>
    <w:tmpl w:val="95901ADC"/>
    <w:lvl w:ilvl="0" w:tplc="AB2071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922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0D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F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A7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85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CA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6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04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32F23"/>
    <w:multiLevelType w:val="hybridMultilevel"/>
    <w:tmpl w:val="DB9A37A2"/>
    <w:lvl w:ilvl="0" w:tplc="CD92E5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EBBC2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44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EE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46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D67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3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A4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A6B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19D6"/>
    <w:multiLevelType w:val="hybridMultilevel"/>
    <w:tmpl w:val="8D602DF6"/>
    <w:lvl w:ilvl="0" w:tplc="0F22F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962C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0831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582F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24B1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8A7F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0C48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A80C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8C34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C6386"/>
    <w:multiLevelType w:val="hybridMultilevel"/>
    <w:tmpl w:val="2C042564"/>
    <w:lvl w:ilvl="0" w:tplc="9952792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746816C4" w:tentative="1">
      <w:start w:val="1"/>
      <w:numFmt w:val="lowerLetter"/>
      <w:lvlText w:val="%2."/>
      <w:lvlJc w:val="left"/>
      <w:pPr>
        <w:ind w:left="1080" w:hanging="360"/>
      </w:pPr>
    </w:lvl>
    <w:lvl w:ilvl="2" w:tplc="D56C40D4" w:tentative="1">
      <w:start w:val="1"/>
      <w:numFmt w:val="lowerRoman"/>
      <w:lvlText w:val="%3."/>
      <w:lvlJc w:val="right"/>
      <w:pPr>
        <w:ind w:left="1800" w:hanging="180"/>
      </w:pPr>
    </w:lvl>
    <w:lvl w:ilvl="3" w:tplc="921A8764" w:tentative="1">
      <w:start w:val="1"/>
      <w:numFmt w:val="decimal"/>
      <w:lvlText w:val="%4."/>
      <w:lvlJc w:val="left"/>
      <w:pPr>
        <w:ind w:left="2520" w:hanging="360"/>
      </w:pPr>
    </w:lvl>
    <w:lvl w:ilvl="4" w:tplc="A1887410" w:tentative="1">
      <w:start w:val="1"/>
      <w:numFmt w:val="lowerLetter"/>
      <w:lvlText w:val="%5."/>
      <w:lvlJc w:val="left"/>
      <w:pPr>
        <w:ind w:left="3240" w:hanging="360"/>
      </w:pPr>
    </w:lvl>
    <w:lvl w:ilvl="5" w:tplc="18EC959E" w:tentative="1">
      <w:start w:val="1"/>
      <w:numFmt w:val="lowerRoman"/>
      <w:lvlText w:val="%6."/>
      <w:lvlJc w:val="right"/>
      <w:pPr>
        <w:ind w:left="3960" w:hanging="180"/>
      </w:pPr>
    </w:lvl>
    <w:lvl w:ilvl="6" w:tplc="69427C2C" w:tentative="1">
      <w:start w:val="1"/>
      <w:numFmt w:val="decimal"/>
      <w:lvlText w:val="%7."/>
      <w:lvlJc w:val="left"/>
      <w:pPr>
        <w:ind w:left="4680" w:hanging="360"/>
      </w:pPr>
    </w:lvl>
    <w:lvl w:ilvl="7" w:tplc="4978CF88" w:tentative="1">
      <w:start w:val="1"/>
      <w:numFmt w:val="lowerLetter"/>
      <w:lvlText w:val="%8."/>
      <w:lvlJc w:val="left"/>
      <w:pPr>
        <w:ind w:left="5400" w:hanging="360"/>
      </w:pPr>
    </w:lvl>
    <w:lvl w:ilvl="8" w:tplc="4A261A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D559A"/>
    <w:multiLevelType w:val="hybridMultilevel"/>
    <w:tmpl w:val="FB7C63D0"/>
    <w:lvl w:ilvl="0" w:tplc="B4BC3FF2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7D0A86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8077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629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C88E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B425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245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DCFC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B64B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F73908"/>
    <w:multiLevelType w:val="hybridMultilevel"/>
    <w:tmpl w:val="5B506BDE"/>
    <w:lvl w:ilvl="0" w:tplc="0CD213C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19ACF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72D3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325C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E0D8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908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78ED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1C3B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3CC4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C834BD"/>
    <w:multiLevelType w:val="hybridMultilevel"/>
    <w:tmpl w:val="480A0F34"/>
    <w:lvl w:ilvl="0" w:tplc="5BA8916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938E307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83E8DF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98634E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10D65D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C5F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98C7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4C16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386A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5F44EC"/>
    <w:multiLevelType w:val="hybridMultilevel"/>
    <w:tmpl w:val="1C1837E0"/>
    <w:lvl w:ilvl="0" w:tplc="C8F84DAA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E5C8DE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E4E9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D015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5842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C06C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D2E5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77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1A6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02460A"/>
    <w:multiLevelType w:val="multilevel"/>
    <w:tmpl w:val="81C0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AE3B3A"/>
    <w:multiLevelType w:val="hybridMultilevel"/>
    <w:tmpl w:val="A0CA0784"/>
    <w:lvl w:ilvl="0" w:tplc="AA8664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9884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4F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4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A5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FE4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07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1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21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52B0"/>
    <w:multiLevelType w:val="hybridMultilevel"/>
    <w:tmpl w:val="37787044"/>
    <w:lvl w:ilvl="0" w:tplc="41167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CE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C3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25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86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D2F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08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2F9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E5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A032A"/>
    <w:multiLevelType w:val="hybridMultilevel"/>
    <w:tmpl w:val="B066D268"/>
    <w:lvl w:ilvl="0" w:tplc="8AFC89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F09C5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C2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87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E4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380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8C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C0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26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A49A5"/>
    <w:multiLevelType w:val="hybridMultilevel"/>
    <w:tmpl w:val="D488128E"/>
    <w:lvl w:ilvl="0" w:tplc="18CA73D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E7C28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54C2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785E6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58BC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4E72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B8B0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5801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96FC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E0056"/>
    <w:multiLevelType w:val="hybridMultilevel"/>
    <w:tmpl w:val="3E1638A6"/>
    <w:lvl w:ilvl="0" w:tplc="DDF46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A9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8B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2F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42B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A7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2B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86B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26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41510"/>
    <w:multiLevelType w:val="hybridMultilevel"/>
    <w:tmpl w:val="5F3AB4F6"/>
    <w:lvl w:ilvl="0" w:tplc="520E6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6E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EC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48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03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60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D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3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0B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A06E1"/>
    <w:multiLevelType w:val="hybridMultilevel"/>
    <w:tmpl w:val="E110BD78"/>
    <w:lvl w:ilvl="0" w:tplc="136C80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58EF564" w:tentative="1">
      <w:start w:val="1"/>
      <w:numFmt w:val="lowerLetter"/>
      <w:lvlText w:val="%2."/>
      <w:lvlJc w:val="left"/>
      <w:pPr>
        <w:ind w:left="938" w:hanging="360"/>
      </w:pPr>
    </w:lvl>
    <w:lvl w:ilvl="2" w:tplc="C4385182" w:tentative="1">
      <w:start w:val="1"/>
      <w:numFmt w:val="lowerRoman"/>
      <w:lvlText w:val="%3."/>
      <w:lvlJc w:val="right"/>
      <w:pPr>
        <w:ind w:left="1658" w:hanging="180"/>
      </w:pPr>
    </w:lvl>
    <w:lvl w:ilvl="3" w:tplc="5B367EEA" w:tentative="1">
      <w:start w:val="1"/>
      <w:numFmt w:val="decimal"/>
      <w:lvlText w:val="%4."/>
      <w:lvlJc w:val="left"/>
      <w:pPr>
        <w:ind w:left="2378" w:hanging="360"/>
      </w:pPr>
    </w:lvl>
    <w:lvl w:ilvl="4" w:tplc="6FD8313C" w:tentative="1">
      <w:start w:val="1"/>
      <w:numFmt w:val="lowerLetter"/>
      <w:lvlText w:val="%5."/>
      <w:lvlJc w:val="left"/>
      <w:pPr>
        <w:ind w:left="3098" w:hanging="360"/>
      </w:pPr>
    </w:lvl>
    <w:lvl w:ilvl="5" w:tplc="36BE9934" w:tentative="1">
      <w:start w:val="1"/>
      <w:numFmt w:val="lowerRoman"/>
      <w:lvlText w:val="%6."/>
      <w:lvlJc w:val="right"/>
      <w:pPr>
        <w:ind w:left="3818" w:hanging="180"/>
      </w:pPr>
    </w:lvl>
    <w:lvl w:ilvl="6" w:tplc="E02690F4" w:tentative="1">
      <w:start w:val="1"/>
      <w:numFmt w:val="decimal"/>
      <w:lvlText w:val="%7."/>
      <w:lvlJc w:val="left"/>
      <w:pPr>
        <w:ind w:left="4538" w:hanging="360"/>
      </w:pPr>
    </w:lvl>
    <w:lvl w:ilvl="7" w:tplc="7292CD2C" w:tentative="1">
      <w:start w:val="1"/>
      <w:numFmt w:val="lowerLetter"/>
      <w:lvlText w:val="%8."/>
      <w:lvlJc w:val="left"/>
      <w:pPr>
        <w:ind w:left="5258" w:hanging="360"/>
      </w:pPr>
    </w:lvl>
    <w:lvl w:ilvl="8" w:tplc="BE4279E0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61F12BEA"/>
    <w:multiLevelType w:val="hybridMultilevel"/>
    <w:tmpl w:val="D4BA8082"/>
    <w:lvl w:ilvl="0" w:tplc="D172875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A106A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E5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1EEF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FAD7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9E466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E4F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689E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19CA0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3A0EE0"/>
    <w:multiLevelType w:val="hybridMultilevel"/>
    <w:tmpl w:val="A3A22F8E"/>
    <w:lvl w:ilvl="0" w:tplc="01DEDB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AE9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82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61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8C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81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09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60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EC1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721C9"/>
    <w:multiLevelType w:val="hybridMultilevel"/>
    <w:tmpl w:val="8EB677D8"/>
    <w:lvl w:ilvl="0" w:tplc="6D2242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639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8962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E74C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A54C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60E4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48CD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CCB4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F2D38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150DE"/>
    <w:multiLevelType w:val="multilevel"/>
    <w:tmpl w:val="262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5F3F09"/>
    <w:multiLevelType w:val="hybridMultilevel"/>
    <w:tmpl w:val="F9DAA404"/>
    <w:lvl w:ilvl="0" w:tplc="A0CC4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41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05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A7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E1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8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41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A4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CC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6150FEA"/>
    <w:multiLevelType w:val="hybridMultilevel"/>
    <w:tmpl w:val="889EABD0"/>
    <w:lvl w:ilvl="0" w:tplc="A1EC8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AD4E0114" w:tentative="1">
      <w:start w:val="1"/>
      <w:numFmt w:val="lowerLetter"/>
      <w:lvlText w:val="%2."/>
      <w:lvlJc w:val="left"/>
      <w:pPr>
        <w:ind w:left="1440" w:hanging="360"/>
      </w:pPr>
    </w:lvl>
    <w:lvl w:ilvl="2" w:tplc="C1080C4A" w:tentative="1">
      <w:start w:val="1"/>
      <w:numFmt w:val="lowerRoman"/>
      <w:lvlText w:val="%3."/>
      <w:lvlJc w:val="right"/>
      <w:pPr>
        <w:ind w:left="2160" w:hanging="180"/>
      </w:pPr>
    </w:lvl>
    <w:lvl w:ilvl="3" w:tplc="E9F62E7C" w:tentative="1">
      <w:start w:val="1"/>
      <w:numFmt w:val="decimal"/>
      <w:lvlText w:val="%4."/>
      <w:lvlJc w:val="left"/>
      <w:pPr>
        <w:ind w:left="2880" w:hanging="360"/>
      </w:pPr>
    </w:lvl>
    <w:lvl w:ilvl="4" w:tplc="D5E8DD7A" w:tentative="1">
      <w:start w:val="1"/>
      <w:numFmt w:val="lowerLetter"/>
      <w:lvlText w:val="%5."/>
      <w:lvlJc w:val="left"/>
      <w:pPr>
        <w:ind w:left="3600" w:hanging="360"/>
      </w:pPr>
    </w:lvl>
    <w:lvl w:ilvl="5" w:tplc="2FFE8854" w:tentative="1">
      <w:start w:val="1"/>
      <w:numFmt w:val="lowerRoman"/>
      <w:lvlText w:val="%6."/>
      <w:lvlJc w:val="right"/>
      <w:pPr>
        <w:ind w:left="4320" w:hanging="180"/>
      </w:pPr>
    </w:lvl>
    <w:lvl w:ilvl="6" w:tplc="6360F5EE" w:tentative="1">
      <w:start w:val="1"/>
      <w:numFmt w:val="decimal"/>
      <w:lvlText w:val="%7."/>
      <w:lvlJc w:val="left"/>
      <w:pPr>
        <w:ind w:left="5040" w:hanging="360"/>
      </w:pPr>
    </w:lvl>
    <w:lvl w:ilvl="7" w:tplc="706EA7E0" w:tentative="1">
      <w:start w:val="1"/>
      <w:numFmt w:val="lowerLetter"/>
      <w:lvlText w:val="%8."/>
      <w:lvlJc w:val="left"/>
      <w:pPr>
        <w:ind w:left="5760" w:hanging="360"/>
      </w:pPr>
    </w:lvl>
    <w:lvl w:ilvl="8" w:tplc="CA001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97829"/>
    <w:multiLevelType w:val="hybridMultilevel"/>
    <w:tmpl w:val="DC4CD442"/>
    <w:lvl w:ilvl="0" w:tplc="3CE218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6B814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CC2C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1C74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C46F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1E1A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26B4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7896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147C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446BFD"/>
    <w:multiLevelType w:val="hybridMultilevel"/>
    <w:tmpl w:val="1F14AA34"/>
    <w:lvl w:ilvl="0" w:tplc="BF8CF5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7108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84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F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C9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C9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42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C2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6D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7A0206"/>
    <w:multiLevelType w:val="hybridMultilevel"/>
    <w:tmpl w:val="F94C8AC0"/>
    <w:lvl w:ilvl="0" w:tplc="7B6A14BA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43C731E" w:tentative="1">
      <w:start w:val="1"/>
      <w:numFmt w:val="lowerLetter"/>
      <w:lvlText w:val="%2."/>
      <w:lvlJc w:val="left"/>
      <w:pPr>
        <w:ind w:left="1440" w:hanging="360"/>
      </w:pPr>
    </w:lvl>
    <w:lvl w:ilvl="2" w:tplc="EB18A902" w:tentative="1">
      <w:start w:val="1"/>
      <w:numFmt w:val="lowerRoman"/>
      <w:lvlText w:val="%3."/>
      <w:lvlJc w:val="right"/>
      <w:pPr>
        <w:ind w:left="2160" w:hanging="180"/>
      </w:pPr>
    </w:lvl>
    <w:lvl w:ilvl="3" w:tplc="1CA0AD46" w:tentative="1">
      <w:start w:val="1"/>
      <w:numFmt w:val="decimal"/>
      <w:lvlText w:val="%4."/>
      <w:lvlJc w:val="left"/>
      <w:pPr>
        <w:ind w:left="2880" w:hanging="360"/>
      </w:pPr>
    </w:lvl>
    <w:lvl w:ilvl="4" w:tplc="00A03BCC" w:tentative="1">
      <w:start w:val="1"/>
      <w:numFmt w:val="lowerLetter"/>
      <w:lvlText w:val="%5."/>
      <w:lvlJc w:val="left"/>
      <w:pPr>
        <w:ind w:left="3600" w:hanging="360"/>
      </w:pPr>
    </w:lvl>
    <w:lvl w:ilvl="5" w:tplc="75829CC2" w:tentative="1">
      <w:start w:val="1"/>
      <w:numFmt w:val="lowerRoman"/>
      <w:lvlText w:val="%6."/>
      <w:lvlJc w:val="right"/>
      <w:pPr>
        <w:ind w:left="4320" w:hanging="180"/>
      </w:pPr>
    </w:lvl>
    <w:lvl w:ilvl="6" w:tplc="29609636" w:tentative="1">
      <w:start w:val="1"/>
      <w:numFmt w:val="decimal"/>
      <w:lvlText w:val="%7."/>
      <w:lvlJc w:val="left"/>
      <w:pPr>
        <w:ind w:left="5040" w:hanging="360"/>
      </w:pPr>
    </w:lvl>
    <w:lvl w:ilvl="7" w:tplc="1B9A4B2A" w:tentative="1">
      <w:start w:val="1"/>
      <w:numFmt w:val="lowerLetter"/>
      <w:lvlText w:val="%8."/>
      <w:lvlJc w:val="left"/>
      <w:pPr>
        <w:ind w:left="5760" w:hanging="360"/>
      </w:pPr>
    </w:lvl>
    <w:lvl w:ilvl="8" w:tplc="1B226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F3982"/>
    <w:multiLevelType w:val="hybridMultilevel"/>
    <w:tmpl w:val="EFCCFC24"/>
    <w:lvl w:ilvl="0" w:tplc="A1B2C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982F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44B0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445B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EECA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96E2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A4C9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1E6B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986E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18"/>
  </w:num>
  <w:num w:numId="8">
    <w:abstractNumId w:val="25"/>
  </w:num>
  <w:num w:numId="9">
    <w:abstractNumId w:val="29"/>
  </w:num>
  <w:num w:numId="10">
    <w:abstractNumId w:val="21"/>
  </w:num>
  <w:num w:numId="11">
    <w:abstractNumId w:val="17"/>
  </w:num>
  <w:num w:numId="12">
    <w:abstractNumId w:val="22"/>
  </w:num>
  <w:num w:numId="13">
    <w:abstractNumId w:val="15"/>
  </w:num>
  <w:num w:numId="14">
    <w:abstractNumId w:val="6"/>
  </w:num>
  <w:num w:numId="15">
    <w:abstractNumId w:val="23"/>
  </w:num>
  <w:num w:numId="16">
    <w:abstractNumId w:val="3"/>
  </w:num>
  <w:num w:numId="17">
    <w:abstractNumId w:val="33"/>
  </w:num>
  <w:num w:numId="18">
    <w:abstractNumId w:val="30"/>
  </w:num>
  <w:num w:numId="19">
    <w:abstractNumId w:val="27"/>
  </w:num>
  <w:num w:numId="20">
    <w:abstractNumId w:val="26"/>
  </w:num>
  <w:num w:numId="21">
    <w:abstractNumId w:val="1"/>
  </w:num>
  <w:num w:numId="22">
    <w:abstractNumId w:val="11"/>
  </w:num>
  <w:num w:numId="23">
    <w:abstractNumId w:val="31"/>
  </w:num>
  <w:num w:numId="24">
    <w:abstractNumId w:val="20"/>
  </w:num>
  <w:num w:numId="25">
    <w:abstractNumId w:val="24"/>
  </w:num>
  <w:num w:numId="26">
    <w:abstractNumId w:val="32"/>
  </w:num>
  <w:num w:numId="27">
    <w:abstractNumId w:val="0"/>
  </w:num>
  <w:num w:numId="28">
    <w:abstractNumId w:val="16"/>
  </w:num>
  <w:num w:numId="29">
    <w:abstractNumId w:val="19"/>
  </w:num>
  <w:num w:numId="30">
    <w:abstractNumId w:val="13"/>
  </w:num>
  <w:num w:numId="31">
    <w:abstractNumId w:val="28"/>
  </w:num>
  <w:num w:numId="32">
    <w:abstractNumId w:val="14"/>
  </w:num>
  <w:num w:numId="33">
    <w:abstractNumId w:val="5"/>
  </w:num>
  <w:num w:numId="3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0BCB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59A"/>
    <w:rsid w:val="00031A9D"/>
    <w:rsid w:val="00032523"/>
    <w:rsid w:val="00033B6D"/>
    <w:rsid w:val="000346AA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6024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269AF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06D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29E7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1F47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0BB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321E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065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2F40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B705D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41E3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0714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183E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65FC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5D61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356E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345E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02F8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5FE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67A66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2A8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0101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6D7C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35876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2F3F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41D5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0BD3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14CF"/>
    <w:rsid w:val="00EB20FE"/>
    <w:rsid w:val="00EB3AA0"/>
    <w:rsid w:val="00EB43F7"/>
    <w:rsid w:val="00EB658B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13D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31FD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6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2B3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D0BD3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5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6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504F-FB89-4BD8-9BE1-E62764EA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7418</Characters>
  <Application>Microsoft Office Word</Application>
  <DocSecurity>4</DocSecurity>
  <Lines>927</Lines>
  <Paragraphs>522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2025-03-25T09:13:00Z</dcterms:created>
  <dcterms:modified xsi:type="dcterms:W3CDTF">2025-03-25T09:13:00Z</dcterms:modified>
</cp:coreProperties>
</file>