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96" w:tblpY="1036"/>
        <w:bidiVisual/>
        <w:tblW w:w="10207" w:type="dxa"/>
        <w:tblLayout w:type="fixed"/>
        <w:tblLook w:val="0000" w:firstRow="0" w:lastRow="0" w:firstColumn="0" w:lastColumn="0" w:noHBand="0" w:noVBand="0"/>
      </w:tblPr>
      <w:tblGrid>
        <w:gridCol w:w="3544"/>
        <w:gridCol w:w="3939"/>
        <w:gridCol w:w="2724"/>
      </w:tblGrid>
      <w:tr w:rsidR="00A6606D" w:rsidRPr="00A6606D" w:rsidTr="009A508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6D" w:rsidRPr="00A6606D" w:rsidRDefault="00A6606D" w:rsidP="00A6606D">
            <w:pPr>
              <w:bidi/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</w:rPr>
            </w:pPr>
            <w:r w:rsidRPr="00A6606D">
              <w:rPr>
                <w:rFonts w:ascii="David" w:eastAsia="Calibri" w:hAnsi="David" w:cs="David"/>
                <w:b/>
                <w:bCs/>
                <w:rtl/>
              </w:rPr>
              <w:t>בנק ישראל</w:t>
            </w:r>
          </w:p>
          <w:p w:rsidR="00A6606D" w:rsidRPr="00A6606D" w:rsidRDefault="00A6606D" w:rsidP="00A6606D">
            <w:pPr>
              <w:bidi/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</w:rPr>
            </w:pPr>
            <w:r w:rsidRPr="00A6606D">
              <w:rPr>
                <w:rFonts w:ascii="David" w:eastAsia="Calibri" w:hAnsi="David" w:cs="David"/>
                <w:b/>
                <w:bCs/>
                <w:rtl/>
              </w:rPr>
              <w:t>דוברות והסברה כלכלית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A6606D" w:rsidRPr="00A6606D" w:rsidRDefault="00A6606D" w:rsidP="00A6606D">
            <w:pPr>
              <w:bidi/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>
              <w:rPr>
                <w:rFonts w:ascii="David" w:eastAsia="Calibri" w:hAnsi="David" w:cs="David"/>
                <w:b/>
                <w:bCs/>
                <w:noProof/>
              </w:rPr>
              <w:drawing>
                <wp:inline distT="0" distB="0" distL="0" distR="0" wp14:anchorId="1E195FE3">
                  <wp:extent cx="865505" cy="865505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6D" w:rsidRPr="00A6606D" w:rsidRDefault="00A6606D" w:rsidP="00A6606D">
            <w:pPr>
              <w:bidi/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</w:rPr>
            </w:pPr>
            <w:r w:rsidRPr="00A6606D">
              <w:rPr>
                <w:rFonts w:ascii="David" w:eastAsia="Calibri" w:hAnsi="David" w:cs="David"/>
                <w:b/>
                <w:bCs/>
                <w:rtl/>
              </w:rPr>
              <w:t>‏ירושלים</w:t>
            </w:r>
          </w:p>
          <w:p w:rsidR="00A6606D" w:rsidRPr="00A6606D" w:rsidRDefault="00A6606D" w:rsidP="00E2682C">
            <w:pPr>
              <w:bidi/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</w:rPr>
            </w:pPr>
            <w:r w:rsidRPr="00A6606D">
              <w:rPr>
                <w:rFonts w:ascii="David" w:eastAsia="Calibri" w:hAnsi="David" w:cs="David"/>
                <w:b/>
                <w:bCs/>
                <w:rtl/>
              </w:rPr>
              <w:t>‏‏</w:t>
            </w:r>
            <w:r w:rsidRPr="00A6606D">
              <w:rPr>
                <w:rFonts w:ascii="David" w:eastAsia="Calibri" w:hAnsi="David" w:cs="David" w:hint="cs"/>
                <w:b/>
                <w:bCs/>
                <w:rtl/>
              </w:rPr>
              <w:t>2</w:t>
            </w:r>
            <w:r w:rsidR="00E2682C">
              <w:rPr>
                <w:rFonts w:ascii="David" w:eastAsia="Calibri" w:hAnsi="David" w:cs="David" w:hint="cs"/>
                <w:b/>
                <w:bCs/>
                <w:rtl/>
              </w:rPr>
              <w:t>4</w:t>
            </w:r>
            <w:bookmarkStart w:id="0" w:name="_GoBack"/>
            <w:bookmarkEnd w:id="0"/>
            <w:r w:rsidRPr="00A6606D">
              <w:rPr>
                <w:rFonts w:ascii="David" w:eastAsia="Calibri" w:hAnsi="David" w:cs="David"/>
                <w:b/>
                <w:bCs/>
                <w:rtl/>
              </w:rPr>
              <w:t xml:space="preserve"> בנובמבר  2022</w:t>
            </w:r>
          </w:p>
        </w:tc>
      </w:tr>
    </w:tbl>
    <w:p w:rsidR="00B7453E" w:rsidRDefault="00B7453E" w:rsidP="00B7453E">
      <w:pPr>
        <w:bidi/>
        <w:rPr>
          <w:rFonts w:ascii="David" w:hAnsi="David" w:cs="David"/>
          <w:rtl/>
        </w:rPr>
      </w:pPr>
    </w:p>
    <w:p w:rsidR="00B7453E" w:rsidRDefault="00B7453E" w:rsidP="00B7453E">
      <w:pPr>
        <w:bidi/>
        <w:rPr>
          <w:rFonts w:ascii="David" w:hAnsi="David" w:cs="David"/>
          <w:rtl/>
        </w:rPr>
      </w:pPr>
    </w:p>
    <w:p w:rsidR="00B7453E" w:rsidRDefault="00B7453E" w:rsidP="00B7453E">
      <w:pPr>
        <w:bidi/>
        <w:rPr>
          <w:rFonts w:ascii="David" w:hAnsi="David" w:cs="David"/>
          <w:rtl/>
        </w:rPr>
      </w:pPr>
    </w:p>
    <w:p w:rsidR="00B7453E" w:rsidRDefault="00B7453E" w:rsidP="00B7453E">
      <w:pPr>
        <w:bidi/>
        <w:jc w:val="center"/>
        <w:rPr>
          <w:rFonts w:ascii="David" w:hAnsi="David" w:cs="David"/>
          <w:b/>
          <w:bCs/>
          <w:rtl/>
        </w:rPr>
      </w:pPr>
    </w:p>
    <w:p w:rsidR="00B7453E" w:rsidRPr="00A6606D" w:rsidRDefault="00A6606D" w:rsidP="00A6606D">
      <w:pPr>
        <w:bidi/>
        <w:jc w:val="center"/>
        <w:rPr>
          <w:rFonts w:ascii="David" w:hAnsi="David" w:cs="David"/>
          <w:b/>
          <w:bCs/>
          <w:rtl/>
        </w:rPr>
      </w:pPr>
      <w:r w:rsidRPr="00A6606D">
        <w:rPr>
          <w:rFonts w:ascii="David" w:hAnsi="David" w:cs="David"/>
          <w:b/>
          <w:bCs/>
          <w:rtl/>
        </w:rPr>
        <w:t>הודעה לעיתונות:</w:t>
      </w:r>
      <w:r w:rsidRPr="00A6606D">
        <w:rPr>
          <w:rFonts w:ascii="David" w:hAnsi="David" w:cs="David"/>
          <w:b/>
          <w:bCs/>
        </w:rPr>
        <w:t xml:space="preserve"> </w:t>
      </w:r>
      <w:r>
        <w:rPr>
          <w:rFonts w:ascii="David" w:hAnsi="David" w:cs="David"/>
          <w:b/>
          <w:bCs/>
        </w:rPr>
        <w:t xml:space="preserve"> </w:t>
      </w:r>
      <w:r w:rsidR="00B7453E" w:rsidRPr="00A6606D">
        <w:rPr>
          <w:rFonts w:ascii="David" w:hAnsi="David" w:cs="David"/>
          <w:b/>
          <w:bCs/>
          <w:rtl/>
        </w:rPr>
        <w:t>הגברת תדירות מכרזי המק"מ של בנק ישראל</w:t>
      </w:r>
    </w:p>
    <w:p w:rsidR="00B7453E" w:rsidRPr="00A6606D" w:rsidRDefault="00B7453E" w:rsidP="00B7453E">
      <w:pPr>
        <w:bidi/>
      </w:pPr>
    </w:p>
    <w:p w:rsidR="00B7453E" w:rsidRDefault="00B7453E" w:rsidP="00B7453E">
      <w:pPr>
        <w:bidi/>
        <w:rPr>
          <w:rtl/>
        </w:rPr>
      </w:pPr>
      <w:r>
        <w:rPr>
          <w:rFonts w:ascii="David" w:hAnsi="David" w:cs="David"/>
        </w:rPr>
        <w:t> </w:t>
      </w:r>
    </w:p>
    <w:p w:rsidR="00B7453E" w:rsidRDefault="00B7453E" w:rsidP="00B7453E">
      <w:pPr>
        <w:bidi/>
        <w:rPr>
          <w:rFonts w:ascii="David" w:hAnsi="David" w:cs="David"/>
          <w:rtl/>
        </w:rPr>
      </w:pPr>
    </w:p>
    <w:p w:rsid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  <w:rtl/>
        </w:rPr>
        <w:t>על רקע היקפי הביקושים הגבוהים לרכישת מק</w:t>
      </w:r>
      <w:r>
        <w:rPr>
          <w:rFonts w:ascii="David" w:hAnsi="David" w:cs="David" w:hint="cs"/>
          <w:rtl/>
        </w:rPr>
        <w:t>"</w:t>
      </w:r>
      <w:r>
        <w:rPr>
          <w:rFonts w:ascii="David" w:hAnsi="David" w:cs="David"/>
          <w:rtl/>
        </w:rPr>
        <w:t>מ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במכרזי בנק ישראל בתקופה האחרונה, הנפקות המק</w:t>
      </w:r>
      <w:r>
        <w:rPr>
          <w:rFonts w:ascii="David" w:hAnsi="David" w:cs="David" w:hint="cs"/>
          <w:rtl/>
        </w:rPr>
        <w:t>"</w:t>
      </w:r>
      <w:r>
        <w:rPr>
          <w:rFonts w:ascii="David" w:hAnsi="David" w:cs="David"/>
          <w:rtl/>
        </w:rPr>
        <w:t>מ בזמן הקרוב ועד הודעה חדשה, יבוצעו פעמיים בחודש, זאת בהשוואה להנפקה אחת בחודש עד כה</w:t>
      </w:r>
      <w:r>
        <w:rPr>
          <w:rFonts w:ascii="David" w:hAnsi="David" w:cs="David"/>
        </w:rPr>
        <w:t>.</w:t>
      </w:r>
    </w:p>
    <w:p w:rsid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</w:rPr>
        <w:t> </w:t>
      </w:r>
    </w:p>
    <w:p w:rsid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  <w:rtl/>
        </w:rPr>
        <w:t xml:space="preserve">הודעה מפורטת </w:t>
      </w:r>
      <w:r w:rsidR="007C63BA">
        <w:rPr>
          <w:rFonts w:ascii="David" w:hAnsi="David" w:cs="David" w:hint="cs"/>
          <w:rtl/>
        </w:rPr>
        <w:t>תפורסם</w:t>
      </w:r>
      <w:r>
        <w:rPr>
          <w:rFonts w:ascii="David" w:hAnsi="David" w:cs="David"/>
          <w:rtl/>
        </w:rPr>
        <w:t>, כפי שנהוג בהנפקה החודשית</w:t>
      </w:r>
      <w:r>
        <w:rPr>
          <w:rStyle w:val="a5"/>
          <w:rFonts w:ascii="David" w:hAnsi="David" w:cs="David"/>
          <w:rtl/>
        </w:rPr>
        <w:footnoteReference w:id="1"/>
      </w:r>
      <w:r>
        <w:rPr>
          <w:rFonts w:ascii="David" w:hAnsi="David" w:cs="David"/>
          <w:rtl/>
        </w:rPr>
        <w:t>, ביום חמישי שלפני מועד ההנפקה. ההודעה תכלול את מועד ההנפקה, פרטי הסדרות המונפקות וההיקפים המוצעים במכרז</w:t>
      </w:r>
      <w:r>
        <w:rPr>
          <w:rFonts w:ascii="David" w:hAnsi="David" w:cs="David" w:hint="cs"/>
          <w:rtl/>
        </w:rPr>
        <w:t>.</w:t>
      </w:r>
    </w:p>
    <w:p w:rsid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</w:rPr>
        <w:t> </w:t>
      </w:r>
    </w:p>
    <w:p w:rsidR="00B7453E" w:rsidRP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  <w:rtl/>
        </w:rPr>
        <w:t xml:space="preserve">שינוי זה </w:t>
      </w:r>
      <w:r>
        <w:rPr>
          <w:rFonts w:ascii="David" w:hAnsi="David" w:cs="David" w:hint="cs"/>
          <w:rtl/>
        </w:rPr>
        <w:t xml:space="preserve">בתדירות ההנפקות </w:t>
      </w:r>
      <w:r>
        <w:rPr>
          <w:rFonts w:ascii="David" w:hAnsi="David" w:cs="David"/>
          <w:rtl/>
        </w:rPr>
        <w:t>ייכנס לתוקף החל מ</w:t>
      </w:r>
      <w:r w:rsidR="007C63BA">
        <w:rPr>
          <w:rFonts w:ascii="David" w:hAnsi="David" w:cs="David" w:hint="cs"/>
          <w:rtl/>
        </w:rPr>
        <w:t>ה</w:t>
      </w:r>
      <w:r>
        <w:rPr>
          <w:rFonts w:ascii="David" w:hAnsi="David" w:cs="David"/>
          <w:rtl/>
        </w:rPr>
        <w:t>שבוע הבא</w:t>
      </w:r>
      <w:r w:rsidR="007C63BA">
        <w:rPr>
          <w:rFonts w:ascii="David" w:hAnsi="David" w:cs="David" w:hint="cs"/>
          <w:rtl/>
        </w:rPr>
        <w:t>:</w:t>
      </w:r>
      <w:r>
        <w:rPr>
          <w:rFonts w:ascii="David" w:hAnsi="David" w:cs="David"/>
          <w:rtl/>
        </w:rPr>
        <w:t xml:space="preserve"> ביום שלישי ה-2</w:t>
      </w:r>
      <w:r>
        <w:rPr>
          <w:rFonts w:ascii="David" w:hAnsi="David" w:cs="David" w:hint="cs"/>
          <w:rtl/>
        </w:rPr>
        <w:t>9</w:t>
      </w:r>
      <w:r>
        <w:rPr>
          <w:rFonts w:ascii="David" w:hAnsi="David" w:cs="David"/>
          <w:rtl/>
        </w:rPr>
        <w:t>/11/22 בנק ישראל יבצע מכרז מק</w:t>
      </w:r>
      <w:r>
        <w:rPr>
          <w:rFonts w:ascii="David" w:hAnsi="David" w:cs="David" w:hint="cs"/>
          <w:rtl/>
        </w:rPr>
        <w:t>"</w:t>
      </w:r>
      <w:r>
        <w:rPr>
          <w:rFonts w:ascii="David" w:hAnsi="David" w:cs="David"/>
          <w:rtl/>
        </w:rPr>
        <w:t xml:space="preserve">מ בנוסף למכרז שבוצע בתחילת נובמבר - במסגרתו ימכור בנק ישראל </w:t>
      </w:r>
      <w:r>
        <w:rPr>
          <w:rFonts w:ascii="David" w:hAnsi="David" w:cs="David" w:hint="cs"/>
          <w:rtl/>
        </w:rPr>
        <w:t>6</w:t>
      </w:r>
      <w:r>
        <w:rPr>
          <w:rFonts w:ascii="David" w:hAnsi="David" w:cs="David"/>
          <w:rtl/>
        </w:rPr>
        <w:t xml:space="preserve"> מיליארד ש״ח מסדרת המק</w:t>
      </w:r>
      <w:r>
        <w:rPr>
          <w:rFonts w:ascii="David" w:hAnsi="David" w:cs="David" w:hint="cs"/>
          <w:rtl/>
        </w:rPr>
        <w:t>"</w:t>
      </w:r>
      <w:r>
        <w:rPr>
          <w:rFonts w:ascii="David" w:hAnsi="David" w:cs="David"/>
          <w:rtl/>
        </w:rPr>
        <w:t>מ</w:t>
      </w:r>
      <w:r>
        <w:rPr>
          <w:rFonts w:ascii="David" w:hAnsi="David" w:cs="David" w:hint="cs"/>
          <w:rtl/>
        </w:rPr>
        <w:t xml:space="preserve"> הנפרעת בפברואר </w:t>
      </w:r>
      <w:r>
        <w:rPr>
          <w:rFonts w:ascii="David" w:hAnsi="David" w:cs="David"/>
        </w:rPr>
        <w:t> 2023</w:t>
      </w:r>
      <w:r>
        <w:rPr>
          <w:rFonts w:ascii="David" w:hAnsi="David" w:cs="David" w:hint="cs"/>
          <w:rtl/>
        </w:rPr>
        <w:t xml:space="preserve"> ו-4 מיליארד ש"ח בסדרת המק"מ שנפרעת בנובמבר 2023.</w:t>
      </w:r>
    </w:p>
    <w:p w:rsidR="00B7453E" w:rsidRDefault="00B7453E" w:rsidP="000E2F50">
      <w:pPr>
        <w:bidi/>
        <w:spacing w:line="360" w:lineRule="auto"/>
        <w:jc w:val="both"/>
        <w:rPr>
          <w:rtl/>
        </w:rPr>
      </w:pPr>
      <w:r>
        <w:rPr>
          <w:rFonts w:ascii="David" w:hAnsi="David" w:cs="David"/>
        </w:rPr>
        <w:t> </w:t>
      </w:r>
    </w:p>
    <w:p w:rsidR="00B7453E" w:rsidRDefault="00B7453E" w:rsidP="000E2F50">
      <w:pPr>
        <w:bidi/>
        <w:spacing w:line="360" w:lineRule="auto"/>
        <w:jc w:val="both"/>
        <w:rPr>
          <w:rtl/>
        </w:rPr>
      </w:pPr>
    </w:p>
    <w:p w:rsidR="00FD1395" w:rsidRDefault="00FD1395"/>
    <w:sectPr w:rsidR="00FD1395" w:rsidSect="008D5B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42" w:rsidRDefault="00B43542" w:rsidP="00B7453E">
      <w:r>
        <w:separator/>
      </w:r>
    </w:p>
  </w:endnote>
  <w:endnote w:type="continuationSeparator" w:id="0">
    <w:p w:rsidR="00B43542" w:rsidRDefault="00B43542" w:rsidP="00B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42" w:rsidRDefault="00B43542" w:rsidP="00B7453E">
      <w:r>
        <w:separator/>
      </w:r>
    </w:p>
  </w:footnote>
  <w:footnote w:type="continuationSeparator" w:id="0">
    <w:p w:rsidR="00B43542" w:rsidRDefault="00B43542" w:rsidP="00B7453E">
      <w:r>
        <w:continuationSeparator/>
      </w:r>
    </w:p>
  </w:footnote>
  <w:footnote w:id="1">
    <w:p w:rsidR="00B7453E" w:rsidRPr="00080A5A" w:rsidRDefault="00B7453E" w:rsidP="00080A5A">
      <w:pPr>
        <w:pStyle w:val="a3"/>
        <w:bidi/>
        <w:rPr>
          <w:rFonts w:ascii="David" w:hAnsi="David" w:cs="David"/>
          <w:rtl/>
        </w:rPr>
      </w:pPr>
      <w:r w:rsidRPr="00080A5A">
        <w:rPr>
          <w:rStyle w:val="a5"/>
          <w:rFonts w:ascii="David" w:hAnsi="David" w:cs="David"/>
        </w:rPr>
        <w:footnoteRef/>
      </w:r>
      <w:r w:rsidRPr="00080A5A">
        <w:rPr>
          <w:rFonts w:ascii="David" w:hAnsi="David" w:cs="David"/>
        </w:rPr>
        <w:t xml:space="preserve"> </w:t>
      </w:r>
      <w:r w:rsidR="00080A5A" w:rsidRPr="00080A5A">
        <w:rPr>
          <w:rFonts w:ascii="David" w:hAnsi="David" w:cs="David"/>
          <w:rtl/>
        </w:rPr>
        <w:t>ההודעה תפורסם באתר בנק ישראל, במערכת ההנפקות של בנק ישראל, בבלומברג וברויטרס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3E"/>
    <w:rsid w:val="00011A51"/>
    <w:rsid w:val="00021A8F"/>
    <w:rsid w:val="000610D9"/>
    <w:rsid w:val="00080A5A"/>
    <w:rsid w:val="00087730"/>
    <w:rsid w:val="00092ED4"/>
    <w:rsid w:val="000B4C67"/>
    <w:rsid w:val="000D2F76"/>
    <w:rsid w:val="000E04F5"/>
    <w:rsid w:val="000E1956"/>
    <w:rsid w:val="000E2F50"/>
    <w:rsid w:val="000E66E0"/>
    <w:rsid w:val="000F04B3"/>
    <w:rsid w:val="001075CC"/>
    <w:rsid w:val="0014220F"/>
    <w:rsid w:val="00153D49"/>
    <w:rsid w:val="00197658"/>
    <w:rsid w:val="001B0BED"/>
    <w:rsid w:val="001C2204"/>
    <w:rsid w:val="001E1E6D"/>
    <w:rsid w:val="001F6674"/>
    <w:rsid w:val="00205CCA"/>
    <w:rsid w:val="00207B72"/>
    <w:rsid w:val="00212FE9"/>
    <w:rsid w:val="00216B74"/>
    <w:rsid w:val="00235B52"/>
    <w:rsid w:val="00236982"/>
    <w:rsid w:val="00297603"/>
    <w:rsid w:val="002C27F6"/>
    <w:rsid w:val="002D168D"/>
    <w:rsid w:val="002F7B77"/>
    <w:rsid w:val="0030467B"/>
    <w:rsid w:val="003070DD"/>
    <w:rsid w:val="003405E9"/>
    <w:rsid w:val="0035083F"/>
    <w:rsid w:val="003536A0"/>
    <w:rsid w:val="00394C45"/>
    <w:rsid w:val="003976E8"/>
    <w:rsid w:val="003A0201"/>
    <w:rsid w:val="003A4E31"/>
    <w:rsid w:val="003B51E6"/>
    <w:rsid w:val="003D0E0C"/>
    <w:rsid w:val="003D1124"/>
    <w:rsid w:val="003D3013"/>
    <w:rsid w:val="003F03B5"/>
    <w:rsid w:val="00411680"/>
    <w:rsid w:val="00424B09"/>
    <w:rsid w:val="00437A3E"/>
    <w:rsid w:val="00460D7E"/>
    <w:rsid w:val="00464D14"/>
    <w:rsid w:val="00483F06"/>
    <w:rsid w:val="004C63B6"/>
    <w:rsid w:val="004D2B07"/>
    <w:rsid w:val="004D6D4E"/>
    <w:rsid w:val="004E1E62"/>
    <w:rsid w:val="004F67BA"/>
    <w:rsid w:val="00501822"/>
    <w:rsid w:val="005028CD"/>
    <w:rsid w:val="005067D7"/>
    <w:rsid w:val="00516467"/>
    <w:rsid w:val="005170E9"/>
    <w:rsid w:val="00531D65"/>
    <w:rsid w:val="0053559D"/>
    <w:rsid w:val="00561D45"/>
    <w:rsid w:val="00576898"/>
    <w:rsid w:val="005A14A2"/>
    <w:rsid w:val="005A1514"/>
    <w:rsid w:val="005A219B"/>
    <w:rsid w:val="005E09F6"/>
    <w:rsid w:val="005E6E52"/>
    <w:rsid w:val="005F719C"/>
    <w:rsid w:val="0061019A"/>
    <w:rsid w:val="006137D8"/>
    <w:rsid w:val="00631281"/>
    <w:rsid w:val="0063784A"/>
    <w:rsid w:val="0065084C"/>
    <w:rsid w:val="006615A0"/>
    <w:rsid w:val="006919CB"/>
    <w:rsid w:val="00697287"/>
    <w:rsid w:val="006A7206"/>
    <w:rsid w:val="006B1CF2"/>
    <w:rsid w:val="006C65B4"/>
    <w:rsid w:val="006D45B9"/>
    <w:rsid w:val="006F035F"/>
    <w:rsid w:val="00720271"/>
    <w:rsid w:val="0072288C"/>
    <w:rsid w:val="0073230F"/>
    <w:rsid w:val="00732BA0"/>
    <w:rsid w:val="00754F92"/>
    <w:rsid w:val="00757C54"/>
    <w:rsid w:val="0076171F"/>
    <w:rsid w:val="00773C2D"/>
    <w:rsid w:val="007A5F6E"/>
    <w:rsid w:val="007B5DFF"/>
    <w:rsid w:val="007C63BA"/>
    <w:rsid w:val="007D3E81"/>
    <w:rsid w:val="007D45E0"/>
    <w:rsid w:val="007F0204"/>
    <w:rsid w:val="00816242"/>
    <w:rsid w:val="008200F8"/>
    <w:rsid w:val="00821339"/>
    <w:rsid w:val="00862E29"/>
    <w:rsid w:val="008664A1"/>
    <w:rsid w:val="008673A8"/>
    <w:rsid w:val="00886A3E"/>
    <w:rsid w:val="00893928"/>
    <w:rsid w:val="008A29F8"/>
    <w:rsid w:val="008B0144"/>
    <w:rsid w:val="008C5029"/>
    <w:rsid w:val="008C52DB"/>
    <w:rsid w:val="008D5B6A"/>
    <w:rsid w:val="008E161B"/>
    <w:rsid w:val="00911A98"/>
    <w:rsid w:val="009200D7"/>
    <w:rsid w:val="00922BA6"/>
    <w:rsid w:val="009257B5"/>
    <w:rsid w:val="00932B03"/>
    <w:rsid w:val="00936958"/>
    <w:rsid w:val="00940CB4"/>
    <w:rsid w:val="00943147"/>
    <w:rsid w:val="0094489C"/>
    <w:rsid w:val="00945E3D"/>
    <w:rsid w:val="00946692"/>
    <w:rsid w:val="0096003F"/>
    <w:rsid w:val="0096766C"/>
    <w:rsid w:val="00992963"/>
    <w:rsid w:val="009A783D"/>
    <w:rsid w:val="009B4AB2"/>
    <w:rsid w:val="009C3D35"/>
    <w:rsid w:val="009C5616"/>
    <w:rsid w:val="009C6C63"/>
    <w:rsid w:val="009F778D"/>
    <w:rsid w:val="00A04648"/>
    <w:rsid w:val="00A131CD"/>
    <w:rsid w:val="00A32FE0"/>
    <w:rsid w:val="00A53F5D"/>
    <w:rsid w:val="00A548C0"/>
    <w:rsid w:val="00A6282E"/>
    <w:rsid w:val="00A64A09"/>
    <w:rsid w:val="00A6606D"/>
    <w:rsid w:val="00A7647B"/>
    <w:rsid w:val="00A76CB5"/>
    <w:rsid w:val="00A9333D"/>
    <w:rsid w:val="00AC1195"/>
    <w:rsid w:val="00AE315D"/>
    <w:rsid w:val="00B25EEE"/>
    <w:rsid w:val="00B43542"/>
    <w:rsid w:val="00B55E40"/>
    <w:rsid w:val="00B57779"/>
    <w:rsid w:val="00B60832"/>
    <w:rsid w:val="00B7453E"/>
    <w:rsid w:val="00B772AB"/>
    <w:rsid w:val="00BA0108"/>
    <w:rsid w:val="00BB1395"/>
    <w:rsid w:val="00BD5C1C"/>
    <w:rsid w:val="00BE5621"/>
    <w:rsid w:val="00BF72F1"/>
    <w:rsid w:val="00C01EC3"/>
    <w:rsid w:val="00C05FA4"/>
    <w:rsid w:val="00C167EA"/>
    <w:rsid w:val="00C264BF"/>
    <w:rsid w:val="00C602B7"/>
    <w:rsid w:val="00CC01B6"/>
    <w:rsid w:val="00CD73A2"/>
    <w:rsid w:val="00CF5320"/>
    <w:rsid w:val="00D22B8A"/>
    <w:rsid w:val="00D33700"/>
    <w:rsid w:val="00D46550"/>
    <w:rsid w:val="00D517EB"/>
    <w:rsid w:val="00D704AA"/>
    <w:rsid w:val="00D8159A"/>
    <w:rsid w:val="00D93175"/>
    <w:rsid w:val="00DA3334"/>
    <w:rsid w:val="00DB5DBB"/>
    <w:rsid w:val="00DC23CF"/>
    <w:rsid w:val="00DD1F9F"/>
    <w:rsid w:val="00DD2A25"/>
    <w:rsid w:val="00DE2D97"/>
    <w:rsid w:val="00E167F3"/>
    <w:rsid w:val="00E2682C"/>
    <w:rsid w:val="00E419BE"/>
    <w:rsid w:val="00E43151"/>
    <w:rsid w:val="00E4725E"/>
    <w:rsid w:val="00E477BD"/>
    <w:rsid w:val="00E54F10"/>
    <w:rsid w:val="00E579AF"/>
    <w:rsid w:val="00E735C0"/>
    <w:rsid w:val="00E73797"/>
    <w:rsid w:val="00E93424"/>
    <w:rsid w:val="00EC0F0F"/>
    <w:rsid w:val="00EE67C4"/>
    <w:rsid w:val="00EF0CA4"/>
    <w:rsid w:val="00F003ED"/>
    <w:rsid w:val="00F0344A"/>
    <w:rsid w:val="00F17647"/>
    <w:rsid w:val="00F30AA4"/>
    <w:rsid w:val="00F35C15"/>
    <w:rsid w:val="00F755AB"/>
    <w:rsid w:val="00F93733"/>
    <w:rsid w:val="00FA44DA"/>
    <w:rsid w:val="00FA4CA7"/>
    <w:rsid w:val="00FA5E73"/>
    <w:rsid w:val="00FA78B4"/>
    <w:rsid w:val="00FC5F30"/>
    <w:rsid w:val="00FD1395"/>
    <w:rsid w:val="00FD6D2A"/>
    <w:rsid w:val="00FE2C68"/>
    <w:rsid w:val="00FE75AF"/>
    <w:rsid w:val="00FF421E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50B2"/>
  <w15:chartTrackingRefBased/>
  <w15:docId w15:val="{1AAFF278-AC54-4E4A-8243-370AC43C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453E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B7453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4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F616C3-DB22-467C-99EB-88ADB883F964}"/>
</file>

<file path=customXml/itemProps2.xml><?xml version="1.0" encoding="utf-8"?>
<ds:datastoreItem xmlns:ds="http://schemas.openxmlformats.org/officeDocument/2006/customXml" ds:itemID="{EFBBC1AB-61DD-4F8B-A33D-58769F9DE99F}"/>
</file>

<file path=customXml/itemProps3.xml><?xml version="1.0" encoding="utf-8"?>
<ds:datastoreItem xmlns:ds="http://schemas.openxmlformats.org/officeDocument/2006/customXml" ds:itemID="{D8F45941-D1A2-4DA5-B2A5-6F84F897EC03}"/>
</file>

<file path=customXml/itemProps4.xml><?xml version="1.0" encoding="utf-8"?>
<ds:datastoreItem xmlns:ds="http://schemas.openxmlformats.org/officeDocument/2006/customXml" ds:itemID="{D5F82A20-DC08-4933-A72A-D62D6A279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מימי רגב</dc:creator>
  <cp:keywords/>
  <dc:description/>
  <cp:lastModifiedBy>Avshalom Baranovitch</cp:lastModifiedBy>
  <cp:revision>16</cp:revision>
  <dcterms:created xsi:type="dcterms:W3CDTF">2022-11-23T08:33:00Z</dcterms:created>
  <dcterms:modified xsi:type="dcterms:W3CDTF">2022-11-24T07:11:00Z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