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B40B0B" w:rsidTr="00031A9D">
        <w:tc>
          <w:tcPr>
            <w:tcW w:w="3343" w:type="dxa"/>
            <w:tcBorders>
              <w:top w:val="nil"/>
              <w:left w:val="nil"/>
              <w:bottom w:val="nil"/>
              <w:right w:val="nil"/>
            </w:tcBorders>
            <w:vAlign w:val="center"/>
          </w:tcPr>
          <w:p w:rsidR="00031A9D" w:rsidRPr="00B40B0B" w:rsidRDefault="00031A9D" w:rsidP="00031A9D">
            <w:pPr>
              <w:bidi/>
              <w:spacing w:line="276" w:lineRule="auto"/>
              <w:rPr>
                <w:rFonts w:asciiTheme="minorHAnsi" w:hAnsiTheme="minorHAnsi" w:cstheme="minorHAnsi"/>
                <w:b/>
                <w:bCs/>
                <w:rtl/>
              </w:rPr>
            </w:pPr>
            <w:r w:rsidRPr="00B40B0B">
              <w:rPr>
                <w:rFonts w:asciiTheme="minorHAnsi" w:hAnsiTheme="minorHAnsi" w:cstheme="minorHAnsi"/>
                <w:b/>
                <w:bCs/>
                <w:rtl/>
              </w:rPr>
              <w:t>בנק ישראל</w:t>
            </w:r>
          </w:p>
          <w:p w:rsidR="00031A9D" w:rsidRPr="00B40B0B" w:rsidRDefault="00031A9D" w:rsidP="00031A9D">
            <w:pPr>
              <w:bidi/>
              <w:spacing w:line="276" w:lineRule="auto"/>
              <w:rPr>
                <w:rFonts w:asciiTheme="minorHAnsi" w:hAnsiTheme="minorHAnsi" w:cstheme="minorHAnsi"/>
                <w:b/>
                <w:bCs/>
              </w:rPr>
            </w:pPr>
            <w:r w:rsidRPr="00B40B0B">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B40B0B" w:rsidRDefault="00031A9D" w:rsidP="0029736D">
            <w:pPr>
              <w:jc w:val="center"/>
              <w:rPr>
                <w:rFonts w:asciiTheme="minorHAnsi" w:hAnsiTheme="minorHAnsi" w:cstheme="minorHAnsi"/>
              </w:rPr>
            </w:pPr>
            <w:r w:rsidRPr="00B40B0B">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B40B0B" w:rsidRDefault="00031A9D" w:rsidP="00031A9D">
            <w:pPr>
              <w:spacing w:line="276" w:lineRule="auto"/>
              <w:rPr>
                <w:rFonts w:asciiTheme="minorHAnsi" w:hAnsiTheme="minorHAnsi" w:cstheme="minorHAnsi"/>
                <w:rtl/>
              </w:rPr>
            </w:pPr>
            <w:r w:rsidRPr="00B40B0B">
              <w:rPr>
                <w:rFonts w:asciiTheme="minorHAnsi" w:hAnsiTheme="minorHAnsi" w:cstheme="minorHAnsi"/>
                <w:highlight w:val="green"/>
                <w:rtl/>
              </w:rPr>
              <w:t>‏</w:t>
            </w:r>
            <w:r w:rsidRPr="00B40B0B">
              <w:rPr>
                <w:rFonts w:asciiTheme="minorHAnsi" w:hAnsiTheme="minorHAnsi" w:cstheme="minorHAnsi"/>
                <w:rtl/>
              </w:rPr>
              <w:t xml:space="preserve">ירושלים, </w:t>
            </w:r>
            <w:r w:rsidRPr="00B40B0B">
              <w:rPr>
                <w:rFonts w:asciiTheme="minorHAnsi" w:hAnsiTheme="minorHAnsi" w:cstheme="minorHAnsi"/>
                <w:rtl/>
              </w:rPr>
              <w:fldChar w:fldCharType="begin"/>
            </w:r>
            <w:r w:rsidRPr="00B40B0B">
              <w:rPr>
                <w:rFonts w:asciiTheme="minorHAnsi" w:hAnsiTheme="minorHAnsi" w:cstheme="minorHAnsi"/>
                <w:rtl/>
              </w:rPr>
              <w:instrText xml:space="preserve"> </w:instrText>
            </w:r>
            <w:r w:rsidRPr="00B40B0B">
              <w:rPr>
                <w:rFonts w:asciiTheme="minorHAnsi" w:hAnsiTheme="minorHAnsi" w:cstheme="minorHAnsi"/>
              </w:rPr>
              <w:instrText>DATE</w:instrText>
            </w:r>
            <w:r w:rsidRPr="00B40B0B">
              <w:rPr>
                <w:rFonts w:asciiTheme="minorHAnsi" w:hAnsiTheme="minorHAnsi" w:cstheme="minorHAnsi"/>
                <w:rtl/>
              </w:rPr>
              <w:instrText xml:space="preserve"> \@ "</w:instrText>
            </w:r>
            <w:r w:rsidRPr="00B40B0B">
              <w:rPr>
                <w:rFonts w:asciiTheme="minorHAnsi" w:hAnsiTheme="minorHAnsi" w:cstheme="minorHAnsi"/>
              </w:rPr>
              <w:instrText>d MMMM, yyyy" \h</w:instrText>
            </w:r>
            <w:r w:rsidRPr="00B40B0B">
              <w:rPr>
                <w:rFonts w:asciiTheme="minorHAnsi" w:hAnsiTheme="minorHAnsi" w:cstheme="minorHAnsi"/>
                <w:rtl/>
              </w:rPr>
              <w:instrText xml:space="preserve"> </w:instrText>
            </w:r>
            <w:r w:rsidRPr="00B40B0B">
              <w:rPr>
                <w:rFonts w:asciiTheme="minorHAnsi" w:hAnsiTheme="minorHAnsi" w:cstheme="minorHAnsi"/>
                <w:rtl/>
              </w:rPr>
              <w:fldChar w:fldCharType="separate"/>
            </w:r>
            <w:r w:rsidR="00C91AAF">
              <w:rPr>
                <w:rFonts w:asciiTheme="minorHAnsi" w:hAnsiTheme="minorHAnsi" w:cstheme="minorHAnsi"/>
                <w:noProof/>
                <w:rtl/>
              </w:rPr>
              <w:t>‏כ' אדר, תשפ"ה</w:t>
            </w:r>
            <w:r w:rsidRPr="00B40B0B">
              <w:rPr>
                <w:rFonts w:asciiTheme="minorHAnsi" w:hAnsiTheme="minorHAnsi" w:cstheme="minorHAnsi"/>
                <w:rtl/>
              </w:rPr>
              <w:fldChar w:fldCharType="end"/>
            </w:r>
          </w:p>
          <w:p w:rsidR="00031A9D" w:rsidRPr="00B40B0B" w:rsidRDefault="00031A9D" w:rsidP="00031A9D">
            <w:pPr>
              <w:spacing w:line="276" w:lineRule="auto"/>
              <w:rPr>
                <w:rFonts w:asciiTheme="minorHAnsi" w:hAnsiTheme="minorHAnsi" w:cstheme="minorHAnsi"/>
                <w:highlight w:val="green"/>
              </w:rPr>
            </w:pPr>
            <w:r w:rsidRPr="00B40B0B">
              <w:rPr>
                <w:rFonts w:asciiTheme="minorHAnsi" w:hAnsiTheme="minorHAnsi" w:cstheme="minorHAnsi"/>
                <w:rtl/>
              </w:rPr>
              <w:fldChar w:fldCharType="begin"/>
            </w:r>
            <w:r w:rsidRPr="00B40B0B">
              <w:rPr>
                <w:rFonts w:asciiTheme="minorHAnsi" w:hAnsiTheme="minorHAnsi" w:cstheme="minorHAnsi"/>
                <w:rtl/>
              </w:rPr>
              <w:instrText xml:space="preserve"> </w:instrText>
            </w:r>
            <w:r w:rsidRPr="00B40B0B">
              <w:rPr>
                <w:rFonts w:asciiTheme="minorHAnsi" w:hAnsiTheme="minorHAnsi" w:cstheme="minorHAnsi"/>
              </w:rPr>
              <w:instrText>DATE</w:instrText>
            </w:r>
            <w:r w:rsidRPr="00B40B0B">
              <w:rPr>
                <w:rFonts w:asciiTheme="minorHAnsi" w:hAnsiTheme="minorHAnsi" w:cstheme="minorHAnsi"/>
                <w:rtl/>
              </w:rPr>
              <w:instrText xml:space="preserve"> \@ "</w:instrText>
            </w:r>
            <w:r w:rsidRPr="00B40B0B">
              <w:rPr>
                <w:rFonts w:asciiTheme="minorHAnsi" w:hAnsiTheme="minorHAnsi" w:cstheme="minorHAnsi"/>
              </w:rPr>
              <w:instrText>d MMMM, yyyy</w:instrText>
            </w:r>
            <w:r w:rsidRPr="00B40B0B">
              <w:rPr>
                <w:rFonts w:asciiTheme="minorHAnsi" w:hAnsiTheme="minorHAnsi" w:cstheme="minorHAnsi"/>
                <w:rtl/>
              </w:rPr>
              <w:instrText xml:space="preserve">" </w:instrText>
            </w:r>
            <w:r w:rsidRPr="00B40B0B">
              <w:rPr>
                <w:rFonts w:asciiTheme="minorHAnsi" w:hAnsiTheme="minorHAnsi" w:cstheme="minorHAnsi"/>
                <w:rtl/>
              </w:rPr>
              <w:fldChar w:fldCharType="separate"/>
            </w:r>
            <w:r w:rsidR="00C91AAF">
              <w:rPr>
                <w:rFonts w:asciiTheme="minorHAnsi" w:hAnsiTheme="minorHAnsi" w:cstheme="minorHAnsi"/>
                <w:noProof/>
                <w:rtl/>
              </w:rPr>
              <w:t>‏20 מרץ, 2025</w:t>
            </w:r>
            <w:r w:rsidRPr="00B40B0B">
              <w:rPr>
                <w:rFonts w:asciiTheme="minorHAnsi" w:hAnsiTheme="minorHAnsi" w:cstheme="minorHAnsi"/>
                <w:rtl/>
              </w:rPr>
              <w:fldChar w:fldCharType="end"/>
            </w:r>
          </w:p>
        </w:tc>
      </w:tr>
    </w:tbl>
    <w:p w:rsidR="00031A9D" w:rsidRPr="00B40B0B" w:rsidRDefault="00031A9D" w:rsidP="00031A9D">
      <w:pPr>
        <w:rPr>
          <w:rFonts w:asciiTheme="minorHAnsi" w:hAnsiTheme="minorHAnsi" w:cstheme="minorHAnsi"/>
          <w:rtl/>
        </w:rPr>
      </w:pPr>
    </w:p>
    <w:p w:rsidR="00B40B0B" w:rsidRPr="00B40B0B" w:rsidRDefault="00B40B0B" w:rsidP="00B40B0B">
      <w:pPr>
        <w:bidi/>
        <w:spacing w:after="240"/>
        <w:rPr>
          <w:rFonts w:asciiTheme="minorHAnsi" w:eastAsia="Times New Roman" w:hAnsiTheme="minorHAnsi" w:cstheme="minorHAnsi"/>
          <w:rtl/>
        </w:rPr>
      </w:pPr>
      <w:r w:rsidRPr="00B40B0B">
        <w:rPr>
          <w:rFonts w:asciiTheme="minorHAnsi" w:eastAsia="Times New Roman" w:hAnsiTheme="minorHAnsi" w:cstheme="minorHAnsi"/>
          <w:rtl/>
        </w:rPr>
        <w:t xml:space="preserve">הודעה לעיתונות: </w:t>
      </w:r>
    </w:p>
    <w:p w:rsidR="00B40B0B" w:rsidRPr="00B40B0B" w:rsidRDefault="00C91AAF" w:rsidP="00B40B0B">
      <w:pPr>
        <w:bidi/>
        <w:spacing w:after="240"/>
        <w:jc w:val="center"/>
        <w:rPr>
          <w:rFonts w:asciiTheme="minorHAnsi" w:eastAsia="Times New Roman" w:hAnsiTheme="minorHAnsi" w:cstheme="minorHAnsi"/>
          <w:b/>
          <w:bCs/>
        </w:rPr>
      </w:pPr>
      <w:r>
        <w:rPr>
          <w:rFonts w:asciiTheme="minorHAnsi" w:eastAsia="Times New Roman" w:hAnsiTheme="minorHAnsi" w:cstheme="minorHAnsi"/>
          <w:b/>
          <w:bCs/>
          <w:rtl/>
        </w:rPr>
        <w:t>בכירים בבנק ישראל ביקרו בג׳ול</w:t>
      </w:r>
      <w:bookmarkStart w:id="0" w:name="_GoBack"/>
      <w:bookmarkEnd w:id="0"/>
      <w:r w:rsidR="00B40B0B" w:rsidRPr="00B40B0B">
        <w:rPr>
          <w:rFonts w:asciiTheme="minorHAnsi" w:eastAsia="Times New Roman" w:hAnsiTheme="minorHAnsi" w:cstheme="minorHAnsi"/>
          <w:b/>
          <w:bCs/>
          <w:rtl/>
        </w:rPr>
        <w:t>ס וחנכו פיילוט חינוך פיננסי לבתי ספר בעדה הדרוזית</w:t>
      </w:r>
    </w:p>
    <w:p w:rsidR="00B40B0B" w:rsidRDefault="00B40B0B" w:rsidP="00B40B0B">
      <w:pPr>
        <w:bidi/>
        <w:spacing w:after="240"/>
        <w:rPr>
          <w:rFonts w:asciiTheme="minorHAnsi" w:eastAsia="Times New Roman" w:hAnsiTheme="minorHAnsi" w:cstheme="minorHAnsi"/>
          <w:rtl/>
        </w:rPr>
      </w:pPr>
      <w:r w:rsidRPr="00B40B0B">
        <w:rPr>
          <w:rFonts w:asciiTheme="minorHAnsi" w:eastAsia="Times New Roman" w:hAnsiTheme="minorHAnsi" w:cstheme="minorHAnsi"/>
        </w:rPr>
        <w:br/>
      </w:r>
      <w:r w:rsidRPr="00B40B0B">
        <w:rPr>
          <w:rFonts w:asciiTheme="minorHAnsi" w:eastAsia="Times New Roman" w:hAnsiTheme="minorHAnsi" w:cstheme="minorHAnsi"/>
          <w:rtl/>
        </w:rPr>
        <w:t xml:space="preserve">בכירים בבנק ישראל בראשות חברי ההנהלה, הגב' נורית פלתר איתן, מנהלת מחלקת תקשורת, הסברה וקשרי קהילה, ומר ליאור </w:t>
      </w:r>
      <w:proofErr w:type="spellStart"/>
      <w:r w:rsidRPr="00B40B0B">
        <w:rPr>
          <w:rFonts w:asciiTheme="minorHAnsi" w:eastAsia="Times New Roman" w:hAnsiTheme="minorHAnsi" w:cstheme="minorHAnsi"/>
          <w:rtl/>
        </w:rPr>
        <w:t>ג'ורג'י</w:t>
      </w:r>
      <w:proofErr w:type="spellEnd"/>
      <w:r w:rsidRPr="00B40B0B">
        <w:rPr>
          <w:rFonts w:asciiTheme="minorHAnsi" w:eastAsia="Times New Roman" w:hAnsiTheme="minorHAnsi" w:cstheme="minorHAnsi"/>
          <w:rtl/>
        </w:rPr>
        <w:t xml:space="preserve"> מנהל חטיבת טכנולוגיית המידע בבנק ערכו סיור בצפון הארץ כחלק מפעילויות שבוע הכסף העולמי, במהלך הסיור התקיים אירוע עם מנהיג העדה הדרוזית, כבוד השייח׳ </w:t>
      </w:r>
      <w:proofErr w:type="spellStart"/>
      <w:r w:rsidRPr="00B40B0B">
        <w:rPr>
          <w:rFonts w:asciiTheme="minorHAnsi" w:eastAsia="Times New Roman" w:hAnsiTheme="minorHAnsi" w:cstheme="minorHAnsi"/>
          <w:rtl/>
        </w:rPr>
        <w:t>מוואפק</w:t>
      </w:r>
      <w:proofErr w:type="spellEnd"/>
      <w:r w:rsidRPr="00B40B0B">
        <w:rPr>
          <w:rFonts w:asciiTheme="minorHAnsi" w:eastAsia="Times New Roman" w:hAnsiTheme="minorHAnsi" w:cstheme="minorHAnsi"/>
          <w:rtl/>
        </w:rPr>
        <w:t xml:space="preserve"> טריף. </w:t>
      </w:r>
    </w:p>
    <w:p w:rsidR="00B40B0B" w:rsidRPr="00B40B0B" w:rsidRDefault="00B40B0B" w:rsidP="00B40B0B">
      <w:pPr>
        <w:bidi/>
        <w:spacing w:after="240"/>
        <w:rPr>
          <w:rFonts w:asciiTheme="minorHAnsi" w:eastAsia="Times New Roman" w:hAnsiTheme="minorHAnsi" w:cstheme="minorHAnsi"/>
          <w:b/>
          <w:bCs/>
          <w:rtl/>
        </w:rPr>
      </w:pPr>
      <w:r w:rsidRPr="00B40B0B">
        <w:rPr>
          <w:rFonts w:asciiTheme="minorHAnsi" w:eastAsia="Times New Roman" w:hAnsiTheme="minorHAnsi" w:cstheme="minorHAnsi"/>
          <w:rtl/>
        </w:rPr>
        <w:t xml:space="preserve">באירוע נכחו גם ראשי רשויות </w:t>
      </w:r>
      <w:proofErr w:type="spellStart"/>
      <w:r w:rsidRPr="00B40B0B">
        <w:rPr>
          <w:rFonts w:asciiTheme="minorHAnsi" w:eastAsia="Times New Roman" w:hAnsiTheme="minorHAnsi" w:cstheme="minorHAnsi"/>
          <w:rtl/>
        </w:rPr>
        <w:t>באיזור</w:t>
      </w:r>
      <w:proofErr w:type="spellEnd"/>
      <w:r w:rsidRPr="00B40B0B">
        <w:rPr>
          <w:rFonts w:asciiTheme="minorHAnsi" w:eastAsia="Times New Roman" w:hAnsiTheme="minorHAnsi" w:cstheme="minorHAnsi"/>
          <w:rtl/>
        </w:rPr>
        <w:t xml:space="preserve">, בכירים ומפקחים במשרד החינוך, מנהלי בתי ספר, אנשי חינוך וכלכלה מהעדה הדרוזית ומכובדים נוספים. במרכז האירוע הושק פיילוט חינוך פיננסי ל-40 כיתות בשכבת ח' מהעדה הדרוזית. הפיילוט מורכב מ-15 שיעורים אינטראקטיביים המלווים במשחק סימולציה המדמה החלטות פיננסית שנדרש לבצע בחיים </w:t>
      </w:r>
      <w:proofErr w:type="spellStart"/>
      <w:r w:rsidRPr="00B40B0B">
        <w:rPr>
          <w:rFonts w:asciiTheme="minorHAnsi" w:eastAsia="Times New Roman" w:hAnsiTheme="minorHAnsi" w:cstheme="minorHAnsi"/>
          <w:rtl/>
        </w:rPr>
        <w:t>האמיתיים</w:t>
      </w:r>
      <w:proofErr w:type="spellEnd"/>
      <w:r w:rsidRPr="00B40B0B">
        <w:rPr>
          <w:rFonts w:asciiTheme="minorHAnsi" w:eastAsia="Times New Roman" w:hAnsiTheme="minorHAnsi" w:cstheme="minorHAnsi"/>
          <w:rtl/>
        </w:rPr>
        <w:t>. את הפרויקט מובילה מחלקת תקשורת בבנק ישראל, האחראית על נושא החינוך הפיננסי ובשיתוף פעולה הדוק עם משרד החינוך</w:t>
      </w:r>
      <w:r w:rsidRPr="00B40B0B">
        <w:rPr>
          <w:rFonts w:asciiTheme="minorHAnsi" w:eastAsia="Times New Roman" w:hAnsiTheme="minorHAnsi" w:cstheme="minorHAnsi"/>
        </w:rPr>
        <w:t>.</w:t>
      </w:r>
      <w:r w:rsidRPr="00B40B0B">
        <w:rPr>
          <w:rFonts w:asciiTheme="minorHAnsi" w:eastAsia="Times New Roman" w:hAnsiTheme="minorHAnsi" w:cstheme="minorHAnsi"/>
        </w:rPr>
        <w:br/>
      </w:r>
      <w:r w:rsidRPr="00B40B0B">
        <w:rPr>
          <w:rFonts w:asciiTheme="minorHAnsi" w:eastAsia="Times New Roman" w:hAnsiTheme="minorHAnsi" w:cstheme="minorHAnsi"/>
        </w:rPr>
        <w:br/>
      </w:r>
      <w:r w:rsidRPr="00B40B0B">
        <w:rPr>
          <w:rFonts w:asciiTheme="minorHAnsi" w:eastAsia="Times New Roman" w:hAnsiTheme="minorHAnsi" w:cstheme="minorHAnsi"/>
          <w:rtl/>
        </w:rPr>
        <w:t>במהלך האירוע סקרה מנהלת מחלקת תקשורת את ההתפתחות הכלכלית ומצב העדה באוריינות פיננסית בהשוואה לאוכלוסייה הכללית. כמו כן, הודגש שמטרת בנק ישראל היא לצמצם את הפערים הללו במגוון דרכים ופעילויות.</w:t>
      </w:r>
      <w:r w:rsidRPr="00B40B0B">
        <w:rPr>
          <w:rFonts w:asciiTheme="minorHAnsi" w:eastAsia="Times New Roman" w:hAnsiTheme="minorHAnsi" w:cstheme="minorHAnsi"/>
        </w:rPr>
        <w:br/>
      </w:r>
      <w:r w:rsidRPr="00B40B0B">
        <w:rPr>
          <w:rFonts w:asciiTheme="minorHAnsi" w:eastAsia="Times New Roman" w:hAnsiTheme="minorHAnsi" w:cstheme="minorHAnsi"/>
        </w:rPr>
        <w:br/>
      </w:r>
      <w:r w:rsidRPr="00B40B0B">
        <w:rPr>
          <w:rFonts w:asciiTheme="minorHAnsi" w:eastAsia="Times New Roman" w:hAnsiTheme="minorHAnsi" w:cstheme="minorHAnsi"/>
          <w:rtl/>
        </w:rPr>
        <w:t>לאחר מכן, נערך סיור בחטיבת הביניים "</w:t>
      </w:r>
      <w:proofErr w:type="spellStart"/>
      <w:r w:rsidRPr="00B40B0B">
        <w:rPr>
          <w:rFonts w:asciiTheme="minorHAnsi" w:eastAsia="Times New Roman" w:hAnsiTheme="minorHAnsi" w:cstheme="minorHAnsi"/>
          <w:rtl/>
        </w:rPr>
        <w:t>דרכא</w:t>
      </w:r>
      <w:proofErr w:type="spellEnd"/>
      <w:r w:rsidRPr="00B40B0B">
        <w:rPr>
          <w:rFonts w:asciiTheme="minorHAnsi" w:eastAsia="Times New Roman" w:hAnsiTheme="minorHAnsi" w:cstheme="minorHAnsi"/>
          <w:rtl/>
        </w:rPr>
        <w:t xml:space="preserve"> ג׳וליס" בו התקיים מפגש עם צוות בית הספר ותלמידים המשתתפים בפיילוט החינוך הפיננסי שסיפרו על חוותיהם. בפגישה הודגשה החשיבות בהנחלת האוריינות הפיננסית בקרב הדור הצעיר וההשפעה של כך על העתיד</w:t>
      </w:r>
      <w:r w:rsidRPr="00B40B0B">
        <w:rPr>
          <w:rFonts w:asciiTheme="minorHAnsi" w:eastAsia="Times New Roman" w:hAnsiTheme="minorHAnsi" w:cstheme="minorHAnsi"/>
        </w:rPr>
        <w:t>.</w:t>
      </w:r>
      <w:r w:rsidRPr="00B40B0B">
        <w:rPr>
          <w:rFonts w:asciiTheme="minorHAnsi" w:eastAsia="Times New Roman" w:hAnsiTheme="minorHAnsi" w:cstheme="minorHAnsi"/>
        </w:rPr>
        <w:br/>
      </w:r>
      <w:r w:rsidRPr="00B40B0B">
        <w:rPr>
          <w:rFonts w:asciiTheme="minorHAnsi" w:eastAsia="Times New Roman" w:hAnsiTheme="minorHAnsi" w:cstheme="minorHAnsi"/>
        </w:rPr>
        <w:br/>
      </w:r>
      <w:r w:rsidRPr="00B40B0B">
        <w:rPr>
          <w:rFonts w:asciiTheme="minorHAnsi" w:eastAsia="Times New Roman" w:hAnsiTheme="minorHAnsi" w:cstheme="minorHAnsi"/>
          <w:rtl/>
        </w:rPr>
        <w:t>יש לציין כי בפגישות עלו מאפייניה המיוחדים של העדה ונידונו האתגרים הניצבים בפני העדה הדרוזית בישראל, לצד הישגי העדה המרשימים</w:t>
      </w:r>
      <w:r w:rsidRPr="00B40B0B">
        <w:rPr>
          <w:rFonts w:asciiTheme="minorHAnsi" w:eastAsia="Times New Roman" w:hAnsiTheme="minorHAnsi" w:cstheme="minorHAnsi"/>
        </w:rPr>
        <w:t>.</w:t>
      </w:r>
      <w:r w:rsidRPr="00B40B0B">
        <w:rPr>
          <w:rFonts w:asciiTheme="minorHAnsi" w:eastAsia="Times New Roman" w:hAnsiTheme="minorHAnsi" w:cstheme="minorHAnsi"/>
        </w:rPr>
        <w:br/>
      </w:r>
      <w:r w:rsidRPr="00B40B0B">
        <w:rPr>
          <w:rFonts w:asciiTheme="minorHAnsi" w:eastAsia="Times New Roman" w:hAnsiTheme="minorHAnsi" w:cstheme="minorHAnsi"/>
        </w:rPr>
        <w:br/>
      </w:r>
    </w:p>
    <w:p w:rsidR="00B40B0B" w:rsidRPr="00B40B0B" w:rsidRDefault="00B40B0B" w:rsidP="00B40B0B">
      <w:pPr>
        <w:bidi/>
        <w:spacing w:after="240"/>
        <w:rPr>
          <w:rFonts w:asciiTheme="minorHAnsi" w:eastAsia="Times New Roman" w:hAnsiTheme="minorHAnsi" w:cstheme="minorHAnsi"/>
          <w:rtl/>
        </w:rPr>
      </w:pPr>
      <w:r w:rsidRPr="00B40B0B">
        <w:rPr>
          <w:rFonts w:asciiTheme="minorHAnsi" w:eastAsia="Times New Roman" w:hAnsiTheme="minorHAnsi" w:cstheme="minorHAnsi"/>
          <w:b/>
          <w:bCs/>
          <w:rtl/>
        </w:rPr>
        <w:t xml:space="preserve">השייח' </w:t>
      </w:r>
      <w:proofErr w:type="spellStart"/>
      <w:r w:rsidRPr="00B40B0B">
        <w:rPr>
          <w:rFonts w:asciiTheme="minorHAnsi" w:eastAsia="Times New Roman" w:hAnsiTheme="minorHAnsi" w:cstheme="minorHAnsi"/>
          <w:b/>
          <w:bCs/>
          <w:rtl/>
        </w:rPr>
        <w:t>מוואפק</w:t>
      </w:r>
      <w:proofErr w:type="spellEnd"/>
      <w:r w:rsidRPr="00B40B0B">
        <w:rPr>
          <w:rFonts w:asciiTheme="minorHAnsi" w:eastAsia="Times New Roman" w:hAnsiTheme="minorHAnsi" w:cstheme="minorHAnsi"/>
          <w:b/>
          <w:bCs/>
          <w:rtl/>
        </w:rPr>
        <w:t xml:space="preserve"> טריף מנהיג העדה הדרוזית</w:t>
      </w:r>
      <w:r w:rsidRPr="00B40B0B">
        <w:rPr>
          <w:rFonts w:asciiTheme="minorHAnsi" w:eastAsia="Times New Roman" w:hAnsiTheme="minorHAnsi" w:cstheme="minorHAnsi"/>
          <w:rtl/>
        </w:rPr>
        <w:t>: "החברה הדרוזית כחברה מעורה ושותפה מלאה בחיי הכלכלה בישראל, נדרשת ללמוד ולרכוש כלים בסיסיים בתחום. בראש בראשונה יש להשקיע בחינוך בני הנוער והצעירים ולהנחיל להם מושגי יסוד בפיננסים, אני מודה לבנק ישראל על היוזמה והשותפות, וכל האמון בהשקת הפיילוט דווקא ביישובים הדרוזים. אני מאמין כי יש לבסס אות השותפות לטווח ארוך. חשוב כי החברה הדרוזית תהיה מעורבת בכלכלה הישראלית, לא רק כצרכנים אלא גם יצרנים ומשפעים, וכאן חשיבות ביסוס שיתוף הפעולה</w:t>
      </w:r>
      <w:r w:rsidRPr="00B40B0B">
        <w:rPr>
          <w:rFonts w:asciiTheme="minorHAnsi" w:eastAsia="Times New Roman" w:hAnsiTheme="minorHAnsi" w:cstheme="minorHAnsi"/>
        </w:rPr>
        <w:t>.</w:t>
      </w:r>
      <w:r w:rsidRPr="00B40B0B">
        <w:rPr>
          <w:rFonts w:asciiTheme="minorHAnsi" w:eastAsia="Times New Roman" w:hAnsiTheme="minorHAnsi" w:cstheme="minorHAnsi"/>
          <w:rtl/>
        </w:rPr>
        <w:t>"</w:t>
      </w:r>
    </w:p>
    <w:p w:rsidR="00B40B0B" w:rsidRPr="00B40B0B" w:rsidRDefault="00B40B0B" w:rsidP="00B40B0B">
      <w:pPr>
        <w:bidi/>
        <w:spacing w:after="240"/>
        <w:rPr>
          <w:rFonts w:asciiTheme="minorHAnsi" w:eastAsia="Times New Roman" w:hAnsiTheme="minorHAnsi" w:cstheme="minorHAnsi"/>
          <w:highlight w:val="yellow"/>
        </w:rPr>
      </w:pPr>
      <w:r w:rsidRPr="00B40B0B">
        <w:rPr>
          <w:rFonts w:asciiTheme="minorHAnsi" w:eastAsia="Times New Roman" w:hAnsiTheme="minorHAnsi" w:cstheme="minorHAnsi"/>
          <w:b/>
          <w:bCs/>
          <w:rtl/>
        </w:rPr>
        <w:t>הגב' נורית פלתר איתן מנהלת מחלקת תקשורת, הסברה וקשרי קהילה</w:t>
      </w:r>
      <w:r w:rsidRPr="00B40B0B">
        <w:rPr>
          <w:rFonts w:asciiTheme="minorHAnsi" w:eastAsia="Times New Roman" w:hAnsiTheme="minorHAnsi" w:cstheme="minorHAnsi"/>
          <w:rtl/>
        </w:rPr>
        <w:t>: "העדה הדרוזית שותפה חשובה שלנו בחברה הישראלית, אנו רואים שיש רצון לשינוי ויש צמא לידע בתחומי האוריינות הפיננסית. היום השקנו פיילוט חינוך פיננסי לשכבת כיתות ח׳ ובכוונתנו להרחיב את הלמידה לכל שלבי החיים ולאוכלוסיות נוספות. בנק ישראל ימשיך לקדם במרץ פעילויות שונות לחיזוק האוריינות הפיננסית, כפי שעשה בשנים האחרונות״</w:t>
      </w:r>
      <w:r w:rsidRPr="00B40B0B">
        <w:rPr>
          <w:rFonts w:asciiTheme="minorHAnsi" w:eastAsia="Times New Roman" w:hAnsiTheme="minorHAnsi" w:cstheme="minorHAnsi"/>
        </w:rPr>
        <w:br/>
      </w:r>
      <w:r w:rsidRPr="00B40B0B">
        <w:rPr>
          <w:rFonts w:asciiTheme="minorHAnsi" w:eastAsia="Times New Roman" w:hAnsiTheme="minorHAnsi" w:cstheme="minorHAnsi"/>
        </w:rPr>
        <w:br/>
      </w:r>
    </w:p>
    <w:p w:rsidR="00B40B0B" w:rsidRPr="00B40B0B" w:rsidRDefault="00B40B0B" w:rsidP="00B40B0B">
      <w:pPr>
        <w:rPr>
          <w:rFonts w:asciiTheme="minorHAnsi" w:hAnsiTheme="minorHAnsi" w:cstheme="minorHAnsi"/>
          <w:rtl/>
        </w:rPr>
      </w:pPr>
    </w:p>
    <w:p w:rsidR="003E7478" w:rsidRPr="00B40B0B" w:rsidRDefault="003E7478" w:rsidP="00471092">
      <w:pPr>
        <w:spacing w:line="360" w:lineRule="auto"/>
        <w:jc w:val="both"/>
        <w:rPr>
          <w:rFonts w:asciiTheme="minorHAnsi" w:hAnsiTheme="minorHAnsi" w:cstheme="minorHAnsi"/>
        </w:rPr>
      </w:pPr>
    </w:p>
    <w:sectPr w:rsidR="003E7478" w:rsidRPr="00B40B0B" w:rsidSect="00CC2499">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C10172" w:rsidP="00F20046">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8"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9"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1"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40B0B"/>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5465C"/>
    <w:rsid w:val="00C73E6B"/>
    <w:rsid w:val="00C85D4E"/>
    <w:rsid w:val="00C9088B"/>
    <w:rsid w:val="00C91AAF"/>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FC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1948</Characters>
  <Application>Microsoft Office Word</Application>
  <DocSecurity>0</DocSecurity>
  <Lines>81</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2025-03-20T07:22:00Z</dcterms:created>
  <dcterms:modified xsi:type="dcterms:W3CDTF">2025-03-20T09:32:00Z</dcterms:modified>
</cp:coreProperties>
</file>