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E052E8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A33F8D" w:rsidRDefault="00C8245B" w:rsidP="00A33F8D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A33F8D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A33F8D" w:rsidRDefault="00C8245B" w:rsidP="00A33F8D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33F8D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A33F8D" w:rsidRDefault="00C8245B" w:rsidP="00A33F8D">
            <w:pPr>
              <w:bidi/>
              <w:rPr>
                <w:rFonts w:asciiTheme="minorHAnsi" w:hAnsiTheme="minorHAnsi" w:cstheme="minorHAnsi"/>
              </w:rPr>
            </w:pPr>
            <w:r w:rsidRPr="00A33F8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A33F8D" w:rsidRDefault="00C8245B" w:rsidP="009F65B4">
            <w:pPr>
              <w:bidi/>
              <w:spacing w:line="276" w:lineRule="auto"/>
              <w:jc w:val="right"/>
              <w:rPr>
                <w:rFonts w:asciiTheme="minorHAnsi" w:hAnsiTheme="minorHAnsi" w:cstheme="minorHAnsi"/>
                <w:rtl/>
              </w:rPr>
            </w:pPr>
            <w:r w:rsidRPr="00A33F8D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A33F8D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A33F8D">
              <w:rPr>
                <w:rFonts w:asciiTheme="minorHAnsi" w:hAnsiTheme="minorHAnsi" w:cstheme="minorHAnsi"/>
                <w:rtl/>
              </w:rPr>
              <w:fldChar w:fldCharType="begin"/>
            </w:r>
            <w:r w:rsidRPr="00A33F8D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A33F8D">
              <w:rPr>
                <w:rFonts w:asciiTheme="minorHAnsi" w:hAnsiTheme="minorHAnsi" w:cstheme="minorHAnsi"/>
              </w:rPr>
              <w:instrText>DATE</w:instrText>
            </w:r>
            <w:r w:rsidRPr="00A33F8D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A33F8D">
              <w:rPr>
                <w:rFonts w:asciiTheme="minorHAnsi" w:hAnsiTheme="minorHAnsi" w:cstheme="minorHAnsi"/>
              </w:rPr>
              <w:instrText>d MMMM, yyyy" \h</w:instrText>
            </w:r>
            <w:r w:rsidRPr="00A33F8D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A33F8D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‏כ"ג סיון, תשפ"ה</w:t>
            </w:r>
            <w:r w:rsidRPr="00A33F8D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A33F8D" w:rsidRDefault="00C8245B" w:rsidP="009F65B4">
            <w:pPr>
              <w:bidi/>
              <w:spacing w:line="276" w:lineRule="auto"/>
              <w:jc w:val="right"/>
              <w:rPr>
                <w:rFonts w:asciiTheme="minorHAnsi" w:hAnsiTheme="minorHAnsi" w:cstheme="minorHAnsi"/>
                <w:highlight w:val="green"/>
              </w:rPr>
            </w:pPr>
            <w:r w:rsidRPr="00A33F8D">
              <w:rPr>
                <w:rFonts w:asciiTheme="minorHAnsi" w:hAnsiTheme="minorHAnsi" w:cstheme="minorHAnsi"/>
                <w:rtl/>
              </w:rPr>
              <w:fldChar w:fldCharType="begin"/>
            </w:r>
            <w:r w:rsidRPr="00A33F8D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A33F8D">
              <w:rPr>
                <w:rFonts w:asciiTheme="minorHAnsi" w:hAnsiTheme="minorHAnsi" w:cstheme="minorHAnsi"/>
              </w:rPr>
              <w:instrText>DATE</w:instrText>
            </w:r>
            <w:r w:rsidRPr="00A33F8D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A33F8D">
              <w:rPr>
                <w:rFonts w:asciiTheme="minorHAnsi" w:hAnsiTheme="minorHAnsi" w:cstheme="minorHAnsi"/>
              </w:rPr>
              <w:instrText>d MMMM, yyyy</w:instrText>
            </w:r>
            <w:r w:rsidRPr="00A33F8D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A33F8D">
              <w:rPr>
                <w:rFonts w:asciiTheme="minorHAnsi" w:hAnsiTheme="minorHAnsi" w:cstheme="minorHAnsi"/>
                <w:rtl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rtl/>
              </w:rPr>
              <w:t>‏19 יוני, 2025</w:t>
            </w:r>
            <w:r w:rsidRPr="00A33F8D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A33F8D" w:rsidRDefault="00031A9D" w:rsidP="00A33F8D">
      <w:pPr>
        <w:bidi/>
        <w:rPr>
          <w:rFonts w:asciiTheme="minorHAnsi" w:hAnsiTheme="minorHAnsi" w:cstheme="minorHAnsi"/>
          <w:rtl/>
        </w:rPr>
      </w:pPr>
    </w:p>
    <w:p w:rsidR="005E28F6" w:rsidRPr="00A33F8D" w:rsidRDefault="00C8245B" w:rsidP="00A33F8D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>
        <w:rPr>
          <w:rFonts w:asciiTheme="minorHAnsi" w:hAnsiTheme="minorHAnsi" w:cstheme="minorHAnsi" w:hint="cs"/>
          <w:rtl/>
          <w:lang w:bidi="ar-SA"/>
        </w:rPr>
        <w:t>بيان صحفي:</w:t>
      </w:r>
    </w:p>
    <w:p w:rsidR="00A33F8D" w:rsidRPr="009F65B4" w:rsidRDefault="00C8245B" w:rsidP="009F65B4">
      <w:pPr>
        <w:bidi/>
        <w:spacing w:line="360" w:lineRule="auto"/>
        <w:jc w:val="center"/>
        <w:rPr>
          <w:rFonts w:asciiTheme="minorHAnsi" w:hAnsiTheme="minorHAnsi" w:cstheme="minorHAnsi" w:hint="cs"/>
          <w:b/>
          <w:bCs/>
          <w:rtl/>
        </w:rPr>
      </w:pPr>
      <w:r w:rsidRPr="009F65B4">
        <w:rPr>
          <w:rFonts w:asciiTheme="minorHAnsi" w:hAnsiTheme="minorHAnsi" w:cs="Calibri" w:hint="cs"/>
          <w:b/>
          <w:bCs/>
          <w:rtl/>
          <w:lang w:bidi="ar-SA"/>
        </w:rPr>
        <w:t>تمديد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مؤقت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للفترة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الزمنية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المخصصة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للإبلاغ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إلى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قاعدة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بيانات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المعلومات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الائتمانية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بشأن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التأخيرات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في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سداد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القروض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من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قِبَل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الزبائن</w:t>
      </w:r>
    </w:p>
    <w:p w:rsidR="009F65B4" w:rsidRPr="00A33F8D" w:rsidRDefault="00C8245B" w:rsidP="009F65B4">
      <w:pPr>
        <w:bidi/>
        <w:spacing w:line="360" w:lineRule="auto"/>
        <w:rPr>
          <w:rFonts w:asciiTheme="minorHAnsi" w:hAnsiTheme="minorHAnsi" w:cstheme="minorHAnsi"/>
          <w:b/>
          <w:bCs/>
          <w:rtl/>
          <w:lang w:bidi="ar-SA"/>
        </w:rPr>
      </w:pPr>
      <w:bookmarkStart w:id="0" w:name="_GoBack"/>
      <w:r w:rsidRPr="009F65B4">
        <w:rPr>
          <w:rFonts w:asciiTheme="minorHAnsi" w:hAnsiTheme="minorHAnsi" w:cs="Calibri" w:hint="cs"/>
          <w:b/>
          <w:bCs/>
          <w:rtl/>
          <w:lang w:bidi="ar-SA"/>
        </w:rPr>
        <w:t>أعلن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المسؤول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عن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مشاركة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البيانات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الائتمانية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في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بنك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إسرائيل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لمصادر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المعلومات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وهي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الجهات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المانحة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للائتمان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التي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تبلّغ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قاعدة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البيانات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أنه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تم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منح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تمديد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مؤقت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لفترة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الإبلاغ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عن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التأخيرات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في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القروض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بحيث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يتم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الإبلاغ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عن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التأخير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بعد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60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يومًا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بدلاً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من</w:t>
      </w:r>
      <w:r w:rsidRPr="009F65B4">
        <w:rPr>
          <w:rFonts w:asciiTheme="minorHAnsi" w:hAnsiTheme="minorHAnsi" w:cs="Calibri"/>
          <w:b/>
          <w:bCs/>
          <w:rtl/>
          <w:lang w:bidi="ar-SA"/>
        </w:rPr>
        <w:t xml:space="preserve"> 30 </w:t>
      </w:r>
      <w:r w:rsidRPr="009F65B4">
        <w:rPr>
          <w:rFonts w:asciiTheme="minorHAnsi" w:hAnsiTheme="minorHAnsi" w:cs="Calibri" w:hint="cs"/>
          <w:b/>
          <w:bCs/>
          <w:rtl/>
          <w:lang w:bidi="ar-SA"/>
        </w:rPr>
        <w:t>يومًا</w:t>
      </w:r>
      <w:r w:rsidRPr="009F65B4">
        <w:rPr>
          <w:rFonts w:asciiTheme="minorHAnsi" w:hAnsiTheme="minorHAnsi" w:cs="Calibri"/>
          <w:b/>
          <w:bCs/>
          <w:rtl/>
          <w:lang w:bidi="ar-SA"/>
        </w:rPr>
        <w:t>.</w:t>
      </w:r>
    </w:p>
    <w:p w:rsidR="00A33F8D" w:rsidRPr="00A33F8D" w:rsidRDefault="00A33F8D" w:rsidP="00A33F8D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A33F8D" w:rsidRPr="00A33F8D" w:rsidRDefault="00C8245B" w:rsidP="00A33F8D">
      <w:pPr>
        <w:bidi/>
        <w:spacing w:line="360" w:lineRule="auto"/>
        <w:rPr>
          <w:rFonts w:asciiTheme="minorHAnsi" w:hAnsiTheme="minorHAnsi" w:cstheme="minorHAnsi"/>
          <w:rtl/>
        </w:rPr>
      </w:pPr>
      <w:r w:rsidRPr="009F65B4">
        <w:rPr>
          <w:rFonts w:asciiTheme="minorHAnsi" w:hAnsiTheme="minorHAnsi" w:cs="Calibri" w:hint="cs"/>
          <w:rtl/>
          <w:lang w:bidi="ar-SA"/>
        </w:rPr>
        <w:t>العملية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العسكرية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"</w:t>
      </w:r>
      <w:r w:rsidRPr="009F65B4">
        <w:rPr>
          <w:rFonts w:asciiTheme="minorHAnsi" w:hAnsiTheme="minorHAnsi" w:cs="Calibri" w:hint="cs"/>
          <w:rtl/>
          <w:lang w:bidi="ar-SA"/>
        </w:rPr>
        <w:t>الأسد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الصاعد</w:t>
      </w:r>
      <w:r>
        <w:rPr>
          <w:rFonts w:asciiTheme="minorHAnsi" w:hAnsiTheme="minorHAnsi" w:cs="Calibri" w:hint="cs"/>
          <w:rtl/>
          <w:lang w:bidi="ar-SA"/>
        </w:rPr>
        <w:t>"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شُنّت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ضد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إيران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إطار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حرب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"السيوف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ال</w:t>
      </w:r>
      <w:r w:rsidRPr="009F65B4">
        <w:rPr>
          <w:rFonts w:asciiTheme="minorHAnsi" w:hAnsiTheme="minorHAnsi" w:cs="Calibri" w:hint="cs"/>
          <w:rtl/>
          <w:lang w:bidi="ar-SA"/>
        </w:rPr>
        <w:t>حديد</w:t>
      </w:r>
      <w:r>
        <w:rPr>
          <w:rFonts w:asciiTheme="minorHAnsi" w:hAnsiTheme="minorHAnsi" w:cs="Calibri" w:hint="cs"/>
          <w:rtl/>
          <w:lang w:bidi="ar-SA"/>
        </w:rPr>
        <w:t>ية"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تفرض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عبئًا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اقتصاديًا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العديد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مواطني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الدولة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ومن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المتوقع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أن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ينعكس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ذلك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السجلات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الداخلية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لدى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الجهات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المانحة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للائتمان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وفي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البيانات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ستُبلّغ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نظام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المعلومات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الائتمانية</w:t>
      </w:r>
      <w:r w:rsidRPr="009F65B4">
        <w:rPr>
          <w:rFonts w:asciiTheme="minorHAnsi" w:hAnsiTheme="minorHAnsi" w:cs="Calibri"/>
          <w:rtl/>
          <w:lang w:bidi="ar-SA"/>
        </w:rPr>
        <w:t xml:space="preserve">. </w:t>
      </w:r>
      <w:r w:rsidRPr="009F65B4">
        <w:rPr>
          <w:rFonts w:asciiTheme="minorHAnsi" w:hAnsiTheme="minorHAnsi" w:cs="Calibri" w:hint="cs"/>
          <w:rtl/>
          <w:lang w:bidi="ar-SA"/>
        </w:rPr>
        <w:t>تُستخدم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هذه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البيانات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قبل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مختلف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الجهات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المانحة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للائتمان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لتقييم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مستوى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المخاطر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المرتبطة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بمنح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القروض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للمقترضين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وقد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تؤثر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سلبًا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بعض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الحالات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تصنيفاتهم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الائتمانية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وعلى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قدرتهم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الحصول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ائتمان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وكذلك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شروط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الائتمان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الممنوح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لهم</w:t>
      </w:r>
      <w:r w:rsidRPr="009F65B4">
        <w:rPr>
          <w:rFonts w:asciiTheme="minorHAnsi" w:hAnsiTheme="minorHAnsi" w:cs="Calibri"/>
          <w:rtl/>
          <w:lang w:bidi="ar-SA"/>
        </w:rPr>
        <w:t>.</w:t>
      </w:r>
    </w:p>
    <w:p w:rsidR="00A33F8D" w:rsidRPr="00A33F8D" w:rsidRDefault="00C8245B" w:rsidP="009F65B4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 w:rsidRPr="009F65B4">
        <w:rPr>
          <w:rFonts w:asciiTheme="minorHAnsi" w:hAnsiTheme="minorHAnsi" w:cs="Calibri" w:hint="cs"/>
          <w:rtl/>
          <w:lang w:bidi="ar-SA"/>
        </w:rPr>
        <w:t>من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أجل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منح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الجمهور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وقتًا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كافيًا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لتنظيم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التزاماته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تجاه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الجهات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المانحة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للائتمان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ولمنع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الإبلاغ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تأخيرات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سداد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القروض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ناتجة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أسباب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تقنية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مختلفة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أصدر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المسؤول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مشاركة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البيانات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الائتمانية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بنك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إسرائيل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تعليماته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لمصادر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المعلومات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تبلّغ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قاعدة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البيانات</w:t>
      </w:r>
      <w:r w:rsidRPr="009F65B4">
        <w:rPr>
          <w:rFonts w:asciiTheme="minorHAnsi" w:hAnsiTheme="minorHAnsi" w:cs="Calibri"/>
          <w:rtl/>
          <w:lang w:bidi="ar-SA"/>
        </w:rPr>
        <w:t xml:space="preserve"> (</w:t>
      </w:r>
      <w:r w:rsidRPr="009F65B4">
        <w:rPr>
          <w:rFonts w:asciiTheme="minorHAnsi" w:hAnsiTheme="minorHAnsi" w:cs="Calibri" w:hint="cs"/>
          <w:rtl/>
          <w:lang w:bidi="ar-SA"/>
        </w:rPr>
        <w:t>وهم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الجهات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المانحة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للائتمان</w:t>
      </w:r>
      <w:r w:rsidRPr="009F65B4">
        <w:rPr>
          <w:rFonts w:asciiTheme="minorHAnsi" w:hAnsiTheme="minorHAnsi" w:cs="Calibri"/>
          <w:rtl/>
          <w:lang w:bidi="ar-SA"/>
        </w:rPr>
        <w:t xml:space="preserve">) </w:t>
      </w:r>
      <w:r w:rsidRPr="009F65B4">
        <w:rPr>
          <w:rFonts w:asciiTheme="minorHAnsi" w:hAnsiTheme="minorHAnsi" w:cs="Calibri" w:hint="cs"/>
          <w:rtl/>
          <w:lang w:bidi="ar-SA"/>
        </w:rPr>
        <w:t>بتمديد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الفترة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الزمنية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المطلوبة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قبل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الإبلاغ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التأخيرات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سداد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القروض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بحيث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يتم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الإبلاغ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التأخير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بعد</w:t>
      </w:r>
      <w:r w:rsidRPr="009F65B4">
        <w:rPr>
          <w:rFonts w:asciiTheme="minorHAnsi" w:hAnsiTheme="minorHAnsi" w:cs="Calibri"/>
          <w:rtl/>
          <w:lang w:bidi="ar-SA"/>
        </w:rPr>
        <w:t xml:space="preserve"> 60 </w:t>
      </w:r>
      <w:r w:rsidRPr="009F65B4">
        <w:rPr>
          <w:rFonts w:asciiTheme="minorHAnsi" w:hAnsiTheme="minorHAnsi" w:cs="Calibri" w:hint="cs"/>
          <w:rtl/>
          <w:lang w:bidi="ar-SA"/>
        </w:rPr>
        <w:t>يومًا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بدلاً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من</w:t>
      </w:r>
      <w:r w:rsidRPr="009F65B4">
        <w:rPr>
          <w:rFonts w:asciiTheme="minorHAnsi" w:hAnsiTheme="minorHAnsi" w:cs="Calibri"/>
          <w:rtl/>
          <w:lang w:bidi="ar-SA"/>
        </w:rPr>
        <w:t xml:space="preserve"> 30 </w:t>
      </w:r>
      <w:r w:rsidRPr="009F65B4">
        <w:rPr>
          <w:rFonts w:asciiTheme="minorHAnsi" w:hAnsiTheme="minorHAnsi" w:cs="Calibri" w:hint="cs"/>
          <w:rtl/>
          <w:lang w:bidi="ar-SA"/>
        </w:rPr>
        <w:t>يومًا</w:t>
      </w:r>
      <w:r w:rsidRPr="009F65B4">
        <w:rPr>
          <w:rFonts w:asciiTheme="minorHAnsi" w:hAnsiTheme="minorHAnsi" w:cstheme="minorHAnsi"/>
          <w:lang w:bidi="ar-SA"/>
        </w:rPr>
        <w:t>.</w:t>
      </w:r>
      <w:r>
        <w:rPr>
          <w:rFonts w:asciiTheme="minorHAnsi" w:hAnsiTheme="minorHAnsi" w:cstheme="minorHAnsi" w:hint="cs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سيُطبق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هذا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التوجيه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أيضًا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التقرير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الشهري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للفترة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حزيران</w:t>
      </w:r>
      <w:r w:rsidRPr="009F65B4">
        <w:rPr>
          <w:rFonts w:asciiTheme="minorHAnsi" w:hAnsiTheme="minorHAnsi" w:cs="Calibri"/>
          <w:rtl/>
          <w:lang w:bidi="ar-SA"/>
        </w:rPr>
        <w:t xml:space="preserve"> 2025 </w:t>
      </w:r>
      <w:r w:rsidRPr="009F65B4">
        <w:rPr>
          <w:rFonts w:asciiTheme="minorHAnsi" w:hAnsiTheme="minorHAnsi" w:cs="Calibri" w:hint="cs"/>
          <w:rtl/>
          <w:lang w:bidi="ar-SA"/>
        </w:rPr>
        <w:t>حتى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آب</w:t>
      </w:r>
      <w:r w:rsidRPr="009F65B4">
        <w:rPr>
          <w:rFonts w:asciiTheme="minorHAnsi" w:hAnsiTheme="minorHAnsi" w:cs="Calibri"/>
          <w:rtl/>
          <w:lang w:bidi="ar-SA"/>
        </w:rPr>
        <w:t xml:space="preserve"> 2025، </w:t>
      </w:r>
      <w:r w:rsidRPr="009F65B4">
        <w:rPr>
          <w:rFonts w:asciiTheme="minorHAnsi" w:hAnsiTheme="minorHAnsi" w:cs="Calibri" w:hint="cs"/>
          <w:rtl/>
          <w:lang w:bidi="ar-SA"/>
        </w:rPr>
        <w:t>وبعد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ذلك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سيقوم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المسؤول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بدراسة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إذا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كانت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هناك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حاجة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لاتخاذ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قرار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بشأن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شهور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إضافية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للتبليغ</w:t>
      </w:r>
      <w:r w:rsidRPr="009F65B4">
        <w:rPr>
          <w:rFonts w:asciiTheme="minorHAnsi" w:hAnsiTheme="minorHAnsi" w:cstheme="minorHAnsi"/>
          <w:lang w:bidi="ar-SA"/>
        </w:rPr>
        <w:t>.</w:t>
      </w:r>
    </w:p>
    <w:p w:rsidR="009F65B4" w:rsidRPr="00A33F8D" w:rsidRDefault="00C8245B" w:rsidP="009F65B4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 w:rsidRPr="009F65B4">
        <w:rPr>
          <w:rFonts w:asciiTheme="minorHAnsi" w:hAnsiTheme="minorHAnsi" w:cs="Calibri" w:hint="cs"/>
          <w:rtl/>
          <w:lang w:bidi="ar-SA"/>
        </w:rPr>
        <w:t>نجدد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دعوتنا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للجمهور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للاطّلاع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المنتجات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تقدمها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الجهات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المانحة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للائتمان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بهدف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التخفيف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الزبائن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إطار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خطة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المساعدة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خلال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حرب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"ال</w:t>
      </w:r>
      <w:r w:rsidRPr="009F65B4">
        <w:rPr>
          <w:rFonts w:asciiTheme="minorHAnsi" w:hAnsiTheme="minorHAnsi" w:cs="Calibri" w:hint="cs"/>
          <w:rtl/>
          <w:lang w:bidi="ar-SA"/>
        </w:rPr>
        <w:t>سيوف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>
        <w:rPr>
          <w:rFonts w:asciiTheme="minorHAnsi" w:hAnsiTheme="minorHAnsi" w:cs="Calibri" w:hint="cs"/>
          <w:rtl/>
          <w:lang w:bidi="ar-SA"/>
        </w:rPr>
        <w:t>ال</w:t>
      </w:r>
      <w:r w:rsidRPr="009F65B4">
        <w:rPr>
          <w:rFonts w:asciiTheme="minorHAnsi" w:hAnsiTheme="minorHAnsi" w:cs="Calibri" w:hint="cs"/>
          <w:rtl/>
          <w:lang w:bidi="ar-SA"/>
        </w:rPr>
        <w:t>حديد</w:t>
      </w:r>
      <w:r>
        <w:rPr>
          <w:rFonts w:asciiTheme="minorHAnsi" w:hAnsiTheme="minorHAnsi" w:cs="Calibri" w:hint="cs"/>
          <w:rtl/>
          <w:lang w:bidi="ar-SA"/>
        </w:rPr>
        <w:t>ية"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أطلقها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بنك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إسرائيل</w:t>
      </w:r>
      <w:r w:rsidRPr="009F65B4">
        <w:rPr>
          <w:rFonts w:asciiTheme="minorHAnsi" w:hAnsiTheme="minorHAnsi" w:cs="Calibri"/>
          <w:rtl/>
          <w:lang w:bidi="ar-SA"/>
        </w:rPr>
        <w:t xml:space="preserve">.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هذا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السياق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يُوصى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بالتواصل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مع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الجهة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منها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الحصول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القرض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لفحص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إمكانيات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التأجيل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أو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إعادة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جدولة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الدفعات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مع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الانتباه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للتكاليف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المحتملة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المترتبة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ذلك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وذلك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بحسب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الحاجة</w:t>
      </w:r>
      <w:r>
        <w:rPr>
          <w:rFonts w:asciiTheme="minorHAnsi" w:hAnsiTheme="minorHAnsi" w:cs="Calibri" w:hint="cs"/>
          <w:rtl/>
          <w:lang w:bidi="ar-SA"/>
        </w:rPr>
        <w:t>.</w:t>
      </w:r>
    </w:p>
    <w:p w:rsidR="009F65B4" w:rsidRDefault="00C8245B" w:rsidP="009F65B4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  <w:r w:rsidRPr="009F65B4">
        <w:rPr>
          <w:rFonts w:asciiTheme="minorHAnsi" w:hAnsiTheme="minorHAnsi" w:cs="Calibri" w:hint="cs"/>
          <w:rtl/>
          <w:lang w:bidi="ar-SA"/>
        </w:rPr>
        <w:t>وفي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هذا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السياق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نوصي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بالتصرف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بالتنسيق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مع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الجهات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المانحة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للائتمان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لتفادي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قدر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الإمكان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حالات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تجاوز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حدود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الائتمان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أو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إرجاع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الشيكات</w:t>
      </w:r>
      <w:r w:rsidRPr="009F65B4">
        <w:rPr>
          <w:rFonts w:asciiTheme="minorHAnsi" w:hAnsiTheme="minorHAnsi" w:cs="Calibri"/>
          <w:rtl/>
          <w:lang w:bidi="ar-SA"/>
        </w:rPr>
        <w:t xml:space="preserve">، </w:t>
      </w:r>
      <w:r w:rsidRPr="009F65B4">
        <w:rPr>
          <w:rFonts w:asciiTheme="minorHAnsi" w:hAnsiTheme="minorHAnsi" w:cs="Calibri" w:hint="cs"/>
          <w:rtl/>
          <w:lang w:bidi="ar-SA"/>
        </w:rPr>
        <w:t>أو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التأخر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السداد</w:t>
      </w:r>
      <w:r w:rsidRPr="009F65B4">
        <w:rPr>
          <w:rFonts w:asciiTheme="minorHAnsi" w:hAnsiTheme="minorHAnsi" w:cs="Calibri"/>
          <w:rtl/>
          <w:lang w:bidi="ar-SA"/>
        </w:rPr>
        <w:t xml:space="preserve">. </w:t>
      </w:r>
      <w:r w:rsidRPr="009F65B4">
        <w:rPr>
          <w:rFonts w:asciiTheme="minorHAnsi" w:hAnsiTheme="minorHAnsi" w:cs="Calibri" w:hint="cs"/>
          <w:rtl/>
          <w:lang w:bidi="ar-SA"/>
        </w:rPr>
        <w:t>إن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أي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تجاوز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أو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تأخير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لم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يتم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التنسيق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بشأنه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مسبقًا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قد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يضرّ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بالقدرة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الحصول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على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ائتمان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بشروط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ميسّرة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في</w:t>
      </w:r>
      <w:r w:rsidRPr="009F65B4">
        <w:rPr>
          <w:rFonts w:asciiTheme="minorHAnsi" w:hAnsiTheme="minorHAnsi" w:cs="Calibri"/>
          <w:rtl/>
          <w:lang w:bidi="ar-SA"/>
        </w:rPr>
        <w:t xml:space="preserve"> </w:t>
      </w:r>
      <w:r w:rsidRPr="009F65B4">
        <w:rPr>
          <w:rFonts w:asciiTheme="minorHAnsi" w:hAnsiTheme="minorHAnsi" w:cs="Calibri" w:hint="cs"/>
          <w:rtl/>
          <w:lang w:bidi="ar-SA"/>
        </w:rPr>
        <w:t>المستقبل</w:t>
      </w:r>
      <w:r w:rsidRPr="009F65B4">
        <w:rPr>
          <w:rFonts w:asciiTheme="minorHAnsi" w:hAnsiTheme="minorHAnsi" w:cs="Calibri"/>
          <w:rtl/>
          <w:lang w:bidi="ar-SA"/>
        </w:rPr>
        <w:t>.</w:t>
      </w:r>
    </w:p>
    <w:p w:rsidR="009F65B4" w:rsidRDefault="009F65B4" w:rsidP="009F65B4">
      <w:pPr>
        <w:bidi/>
        <w:spacing w:line="360" w:lineRule="auto"/>
        <w:rPr>
          <w:rFonts w:asciiTheme="minorHAnsi" w:hAnsiTheme="minorHAnsi" w:cstheme="minorHAnsi"/>
          <w:rtl/>
          <w:lang w:bidi="ar-SA"/>
        </w:rPr>
      </w:pPr>
    </w:p>
    <w:bookmarkEnd w:id="0"/>
    <w:p w:rsidR="009F65B4" w:rsidRPr="009F65B4" w:rsidRDefault="00C8245B" w:rsidP="009F65B4">
      <w:pPr>
        <w:pStyle w:val="p1"/>
        <w:bidi/>
        <w:rPr>
          <w:rFonts w:ascii="Calibri" w:hAnsi="Calibri" w:cs="Calibri"/>
        </w:rPr>
      </w:pPr>
      <w:r w:rsidRPr="009F65B4">
        <w:rPr>
          <w:rFonts w:ascii="Calibri" w:hAnsi="Calibri" w:cs="Calibri"/>
          <w:rtl/>
        </w:rPr>
        <w:lastRenderedPageBreak/>
        <w:t xml:space="preserve">يمكن العثور على معلومات إضافية حول جميع خطوات بنك </w:t>
      </w:r>
      <w:r w:rsidRPr="009F65B4">
        <w:rPr>
          <w:rFonts w:ascii="Calibri" w:hAnsi="Calibri" w:cs="Calibri"/>
          <w:rtl/>
        </w:rPr>
        <w:t>إسرائيل وتفاصيل الاتصال على الموقع الإلكتروني لبنك إسرائيل:</w:t>
      </w:r>
    </w:p>
    <w:p w:rsidR="00A33F8D" w:rsidRPr="00A33F8D" w:rsidRDefault="00C8245B" w:rsidP="009F65B4">
      <w:pPr>
        <w:bidi/>
        <w:spacing w:line="360" w:lineRule="auto"/>
        <w:rPr>
          <w:rStyle w:val="Hyperlink"/>
          <w:rFonts w:asciiTheme="minorHAnsi" w:hAnsiTheme="minorHAnsi" w:cstheme="minorHAnsi"/>
          <w:rtl/>
        </w:rPr>
      </w:pPr>
      <w:hyperlink r:id="rId8" w:history="1">
        <w:r w:rsidRPr="009F65B4">
          <w:rPr>
            <w:rStyle w:val="Hyperlink"/>
            <w:rFonts w:asciiTheme="minorHAnsi" w:hAnsiTheme="minorHAnsi" w:cstheme="minorHAnsi"/>
            <w:lang w:val=""/>
          </w:rPr>
          <w:t>https://www.boi.org.il/bank-of-israel/iron-swords/</w:t>
        </w:r>
      </w:hyperlink>
    </w:p>
    <w:p w:rsidR="00A33F8D" w:rsidRPr="00A33F8D" w:rsidRDefault="00C8245B" w:rsidP="00A33F8D">
      <w:pPr>
        <w:bidi/>
        <w:spacing w:line="360" w:lineRule="auto"/>
        <w:rPr>
          <w:rFonts w:asciiTheme="minorHAnsi" w:hAnsiTheme="minorHAnsi" w:cstheme="minorHAnsi"/>
          <w:rtl/>
        </w:rPr>
      </w:pPr>
      <w:hyperlink r:id="rId9" w:anchor="anchor4" w:history="1">
        <w:r w:rsidRPr="00A33F8D">
          <w:rPr>
            <w:rStyle w:val="Hyperlink"/>
            <w:rFonts w:asciiTheme="minorHAnsi" w:hAnsiTheme="minorHAnsi" w:cstheme="minorHAnsi"/>
          </w:rPr>
          <w:t>https://www.boi.org.il/roles/supervisionregulation/am_kelavi/#anchor4</w:t>
        </w:r>
      </w:hyperlink>
    </w:p>
    <w:p w:rsidR="00A33F8D" w:rsidRPr="00A33F8D" w:rsidRDefault="00A33F8D" w:rsidP="00A33F8D">
      <w:pPr>
        <w:bidi/>
        <w:spacing w:line="360" w:lineRule="auto"/>
        <w:rPr>
          <w:rFonts w:asciiTheme="minorHAnsi" w:hAnsiTheme="minorHAnsi" w:cstheme="minorHAnsi"/>
          <w:rtl/>
        </w:rPr>
      </w:pPr>
    </w:p>
    <w:p w:rsidR="00A33F8D" w:rsidRPr="009F65B4" w:rsidRDefault="00C8245B" w:rsidP="009F65B4">
      <w:pPr>
        <w:pStyle w:val="p1"/>
        <w:bidi/>
        <w:rPr>
          <w:rtl/>
        </w:rPr>
      </w:pPr>
      <w:r w:rsidRPr="009F65B4">
        <w:rPr>
          <w:rFonts w:ascii="Calibri" w:hAnsi="Calibri" w:cs="Calibri"/>
          <w:rtl/>
        </w:rPr>
        <w:t>لمزيد من المعلومات حول نظام المعلومات الائتمانية، يمكن التوجه إلى مركز خدمة الجمهور الخاص بالنظا</w:t>
      </w:r>
      <w:r w:rsidRPr="009F65B4">
        <w:rPr>
          <w:rFonts w:ascii="Calibri" w:hAnsi="Calibri" w:cs="Calibri"/>
          <w:rtl/>
        </w:rPr>
        <w:t xml:space="preserve">م عبر الهاتف على الرقم </w:t>
      </w:r>
      <w:r w:rsidRPr="009F65B4">
        <w:rPr>
          <w:rFonts w:ascii="Calibri" w:hAnsi="Calibri" w:cs="Calibri"/>
          <w:cs/>
        </w:rPr>
        <w:t>‎</w:t>
      </w:r>
      <w:r w:rsidRPr="009F65B4">
        <w:rPr>
          <w:rFonts w:ascii="Calibri" w:hAnsi="Calibri" w:cs="Calibri"/>
        </w:rPr>
        <w:t>*6194</w:t>
      </w:r>
      <w:r w:rsidRPr="009F65B4">
        <w:rPr>
          <w:rFonts w:ascii="Calibri" w:hAnsi="Calibri" w:cs="Calibri"/>
          <w:rtl/>
        </w:rPr>
        <w:t xml:space="preserve"> أو من خلال الموقع الإلكتروني على العنوان التالي:</w:t>
      </w:r>
      <w:r>
        <w:rPr>
          <w:rFonts w:hint="cs"/>
          <w:b/>
          <w:bCs/>
          <w:rtl/>
        </w:rPr>
        <w:t xml:space="preserve"> </w:t>
      </w:r>
      <w:hyperlink r:id="rId10" w:history="1">
        <w:r w:rsidRPr="009F65B4">
          <w:rPr>
            <w:rStyle w:val="Hyperlink"/>
            <w:rFonts w:asciiTheme="minorHAnsi" w:hAnsiTheme="minorHAnsi" w:cstheme="minorHAnsi"/>
          </w:rPr>
          <w:t>https://www.creditdata.org.il</w:t>
        </w:r>
        <w:r w:rsidRPr="00A33F8D">
          <w:rPr>
            <w:rStyle w:val="Hyperlink"/>
            <w:rFonts w:asciiTheme="minorHAnsi" w:hAnsiTheme="minorHAnsi" w:cstheme="minorHAnsi"/>
            <w:rtl/>
          </w:rPr>
          <w:t>/</w:t>
        </w:r>
      </w:hyperlink>
    </w:p>
    <w:p w:rsidR="00A33F8D" w:rsidRPr="009F65B4" w:rsidRDefault="00A33F8D" w:rsidP="00A33F8D">
      <w:pPr>
        <w:bidi/>
        <w:spacing w:line="360" w:lineRule="auto"/>
        <w:rPr>
          <w:rFonts w:asciiTheme="minorHAnsi" w:hAnsiTheme="minorHAnsi" w:cstheme="minorHAnsi"/>
          <w:rtl/>
          <w:lang w:val=""/>
        </w:rPr>
      </w:pPr>
    </w:p>
    <w:p w:rsidR="003E7478" w:rsidRPr="009F65B4" w:rsidRDefault="003E7478" w:rsidP="00A33F8D">
      <w:pPr>
        <w:bidi/>
        <w:spacing w:line="360" w:lineRule="auto"/>
        <w:rPr>
          <w:rFonts w:asciiTheme="minorHAnsi" w:hAnsiTheme="minorHAnsi" w:cstheme="minorHAnsi"/>
          <w:lang w:val=""/>
        </w:rPr>
      </w:pPr>
    </w:p>
    <w:sectPr w:rsidR="003E7478" w:rsidRPr="009F65B4" w:rsidSect="00CC24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245B">
      <w:pPr>
        <w:spacing w:after="0" w:line="240" w:lineRule="auto"/>
      </w:pPr>
      <w:r>
        <w:separator/>
      </w:r>
    </w:p>
  </w:endnote>
  <w:endnote w:type="continuationSeparator" w:id="0">
    <w:p w:rsidR="00000000" w:rsidRDefault="00C8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8245B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C8245B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F25BB5" w14:paraId="648DD668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 w:rsid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C8245B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05A0ACA6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C8245B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67A6F5C5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C8245B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353EA1D2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245B">
      <w:pPr>
        <w:spacing w:after="0" w:line="240" w:lineRule="auto"/>
      </w:pPr>
      <w:r>
        <w:separator/>
      </w:r>
    </w:p>
  </w:footnote>
  <w:footnote w:type="continuationSeparator" w:id="0">
    <w:p w:rsidR="00000000" w:rsidRDefault="00C8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B5" w:rsidRDefault="00F2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FDCAC52E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890B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4D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8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3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E4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44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A9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62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CA92BFCA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34200CE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5610008A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281C049C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4AAE6234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DF76592A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FD2C158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AB1495D0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C92E9204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DF0C76B2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FCFE2374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7C94D698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22F8F716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9A2E753E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4702816E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B66265D6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39BC3812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84960256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87F8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AB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6A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42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2B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AB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C6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AE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AB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D3AF0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782C"/>
    <w:rsid w:val="005A52A2"/>
    <w:rsid w:val="005C5BF9"/>
    <w:rsid w:val="005D5F2B"/>
    <w:rsid w:val="005E28F6"/>
    <w:rsid w:val="00614024"/>
    <w:rsid w:val="00632CD2"/>
    <w:rsid w:val="006344CC"/>
    <w:rsid w:val="0063559D"/>
    <w:rsid w:val="0063690B"/>
    <w:rsid w:val="00640309"/>
    <w:rsid w:val="006569F1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2A5D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9F65B4"/>
    <w:rsid w:val="00A076E6"/>
    <w:rsid w:val="00A13844"/>
    <w:rsid w:val="00A27085"/>
    <w:rsid w:val="00A33F8D"/>
    <w:rsid w:val="00A344EF"/>
    <w:rsid w:val="00A41BD0"/>
    <w:rsid w:val="00A47944"/>
    <w:rsid w:val="00A61A41"/>
    <w:rsid w:val="00A6309F"/>
    <w:rsid w:val="00A634E5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245B"/>
    <w:rsid w:val="00C84888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052E8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25BB5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customStyle="1" w:styleId="p1">
    <w:name w:val="p1"/>
    <w:basedOn w:val="Normal"/>
    <w:rsid w:val="009F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bank-of-israel/iron-sword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reditdata.org.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i.org.il/roles/supervisionregulation/am_kelavi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4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3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2389</Characters>
  <Application>Microsoft Office Word</Application>
  <DocSecurity>4</DocSecurity>
  <Lines>103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2025-06-19T06:21:00Z</dcterms:created>
  <dcterms:modified xsi:type="dcterms:W3CDTF">2025-06-19T06:21:00Z</dcterms:modified>
</cp:coreProperties>
</file>