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CE7B3F">
              <w:rPr>
                <w:rFonts w:cs="David"/>
                <w:noProof/>
                <w:sz w:val="24"/>
                <w:szCs w:val="24"/>
                <w:rtl/>
              </w:rPr>
              <w:t>‏כ"ה אייר תש"ף</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CE7B3F">
              <w:rPr>
                <w:rFonts w:cs="David"/>
                <w:noProof/>
                <w:sz w:val="24"/>
                <w:szCs w:val="24"/>
                <w:rtl/>
              </w:rPr>
              <w:t>‏19 מאי 2020</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A42614" w:rsidRPr="005F56F9" w:rsidRDefault="00B91285" w:rsidP="00B3626A">
      <w:pPr>
        <w:pStyle w:val="ab"/>
        <w:rPr>
          <w:u w:val="single"/>
          <w:rtl/>
        </w:rPr>
      </w:pPr>
      <w:r w:rsidRPr="005F56F9">
        <w:rPr>
          <w:rFonts w:hint="cs"/>
          <w:u w:val="single"/>
          <w:rtl/>
        </w:rPr>
        <w:t>הציפיות לאינפלציה מהמקורות השונים</w:t>
      </w:r>
    </w:p>
    <w:p w:rsidR="005F56F9" w:rsidRPr="005F56F9" w:rsidRDefault="005F56F9" w:rsidP="005F56F9">
      <w:pPr>
        <w:bidi/>
        <w:rPr>
          <w:lang w:eastAsia="en-US"/>
        </w:rPr>
      </w:pPr>
      <w:r>
        <w:rPr>
          <w:rFonts w:cs="David" w:hint="cs"/>
          <w:b/>
          <w:bCs/>
          <w:sz w:val="26"/>
          <w:szCs w:val="26"/>
          <w:rtl/>
          <w:lang w:eastAsia="en-US"/>
        </w:rPr>
        <w:t xml:space="preserve">                                                 </w:t>
      </w:r>
      <w:r w:rsidR="00AF23F6">
        <w:rPr>
          <w:rFonts w:cs="David" w:hint="cs"/>
          <w:b/>
          <w:bCs/>
          <w:sz w:val="26"/>
          <w:szCs w:val="26"/>
          <w:rtl/>
          <w:lang w:eastAsia="en-US"/>
        </w:rPr>
        <w:t xml:space="preserve">                  </w:t>
      </w:r>
      <w:r>
        <w:rPr>
          <w:rFonts w:cs="David" w:hint="cs"/>
          <w:b/>
          <w:bCs/>
          <w:sz w:val="26"/>
          <w:szCs w:val="26"/>
          <w:rtl/>
          <w:lang w:eastAsia="en-US"/>
        </w:rPr>
        <w:t xml:space="preserve">  </w:t>
      </w:r>
      <w:r w:rsidRPr="00A42614">
        <w:rPr>
          <w:rFonts w:cs="David" w:hint="cs"/>
          <w:b/>
          <w:bCs/>
          <w:sz w:val="26"/>
          <w:szCs w:val="26"/>
          <w:rtl/>
          <w:lang w:eastAsia="en-US"/>
        </w:rPr>
        <w:t>(ממוצע תקופתי, אחוזים)</w:t>
      </w: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vertAlign w:val="superscript"/>
                <w:cs/>
              </w:rPr>
              <w:t>‎</w:t>
            </w:r>
            <w:r w:rsidR="00E52D59">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E52D59">
              <w:rPr>
                <w:rFonts w:ascii="Arial" w:hAnsi="Arial" w:cs="David"/>
                <w:b/>
                <w:bCs/>
                <w:sz w:val="24"/>
                <w:szCs w:val="24"/>
                <w:cs/>
              </w:rPr>
              <w:t>‎</w:t>
            </w:r>
            <w:r w:rsidR="00E52D59" w:rsidRPr="00E52D59">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5F56F9" w:rsidRPr="00467FDC" w:rsidTr="005F56F9">
        <w:trPr>
          <w:cantSplit/>
          <w:trHeight w:val="107"/>
        </w:trPr>
        <w:tc>
          <w:tcPr>
            <w:tcW w:w="1125" w:type="dxa"/>
            <w:vAlign w:val="bottom"/>
          </w:tcPr>
          <w:p w:rsidR="005F56F9" w:rsidRPr="00467FDC" w:rsidRDefault="005F56F9" w:rsidP="005F56F9">
            <w:pPr>
              <w:bidi/>
              <w:rPr>
                <w:rFonts w:ascii="Arial" w:hAnsi="Arial" w:cs="David"/>
                <w:b/>
                <w:bCs/>
                <w:sz w:val="22"/>
                <w:szCs w:val="22"/>
                <w:rtl/>
              </w:rPr>
            </w:pPr>
            <w:r w:rsidRPr="00467FDC">
              <w:rPr>
                <w:rFonts w:ascii="Arial" w:hAnsi="Arial" w:cs="David" w:hint="cs"/>
                <w:b/>
                <w:bCs/>
                <w:sz w:val="22"/>
                <w:szCs w:val="22"/>
                <w:rtl/>
              </w:rPr>
              <w:t>2010</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2.8</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2.9</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3.0</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2.9</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2.5</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2.7</w:t>
            </w:r>
          </w:p>
        </w:tc>
        <w:tc>
          <w:tcPr>
            <w:tcW w:w="1126" w:type="dxa"/>
          </w:tcPr>
          <w:p w:rsidR="005F56F9" w:rsidRPr="00BE3B35" w:rsidRDefault="005F56F9" w:rsidP="005F56F9">
            <w:pPr>
              <w:bidi/>
              <w:jc w:val="center"/>
              <w:rPr>
                <w:rFonts w:asciiTheme="majorBidi" w:hAnsiTheme="majorBidi" w:cstheme="majorBidi"/>
                <w:sz w:val="24"/>
                <w:szCs w:val="24"/>
                <w:rtl/>
              </w:rPr>
            </w:pP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2011</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2.5</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3.0</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2.9</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2.8</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2.8</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2.7</w:t>
            </w:r>
          </w:p>
        </w:tc>
        <w:tc>
          <w:tcPr>
            <w:tcW w:w="1126" w:type="dxa"/>
          </w:tcPr>
          <w:p w:rsidR="005F56F9" w:rsidRPr="00BE3B35" w:rsidRDefault="005F56F9" w:rsidP="005F56F9">
            <w:pPr>
              <w:bidi/>
              <w:jc w:val="center"/>
              <w:rPr>
                <w:rFonts w:asciiTheme="majorBidi" w:hAnsiTheme="majorBidi" w:cstheme="majorBidi"/>
                <w:sz w:val="24"/>
                <w:szCs w:val="24"/>
                <w:rtl/>
              </w:rPr>
            </w:pP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2012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2.1</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3.0</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2.6</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2.3</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2.3</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2.1</w:t>
            </w:r>
          </w:p>
        </w:tc>
        <w:tc>
          <w:tcPr>
            <w:tcW w:w="1126" w:type="dxa"/>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2.1</w:t>
            </w: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2013</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2.3</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1.8</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1.6</w:t>
            </w:r>
          </w:p>
        </w:tc>
        <w:tc>
          <w:tcPr>
            <w:tcW w:w="1126" w:type="dxa"/>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201</w:t>
            </w:r>
            <w:r>
              <w:rPr>
                <w:rFonts w:cs="David" w:hint="cs"/>
                <w:b/>
                <w:bCs/>
                <w:sz w:val="22"/>
                <w:szCs w:val="22"/>
                <w:rtl/>
              </w:rPr>
              <w:t>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1.8</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2.0</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1.8</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2.3</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1.3</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1.0</w:t>
            </w:r>
          </w:p>
        </w:tc>
        <w:tc>
          <w:tcPr>
            <w:tcW w:w="1126" w:type="dxa"/>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201</w:t>
            </w:r>
            <w:r>
              <w:rPr>
                <w:rFonts w:cs="David" w:hint="cs"/>
                <w:b/>
                <w:bCs/>
                <w:sz w:val="22"/>
                <w:szCs w:val="22"/>
                <w:rtl/>
              </w:rPr>
              <w:t>5</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0.6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1.3</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1.3</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2.0</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0.8</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0.4</w:t>
            </w:r>
          </w:p>
        </w:tc>
        <w:tc>
          <w:tcPr>
            <w:tcW w:w="1126" w:type="dxa"/>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0.4</w:t>
            </w: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201</w:t>
            </w:r>
            <w:r>
              <w:rPr>
                <w:rFonts w:cs="David" w:hint="cs"/>
                <w:b/>
                <w:bCs/>
                <w:sz w:val="22"/>
                <w:szCs w:val="22"/>
                <w:rtl/>
              </w:rPr>
              <w:t>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0.8</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0.1</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0.1</w:t>
            </w: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Pr>
                <w:rFonts w:cs="David" w:hint="cs"/>
                <w:b/>
                <w:bCs/>
                <w:sz w:val="22"/>
                <w:szCs w:val="22"/>
                <w:rtl/>
              </w:rPr>
              <w:t>2017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0.3</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0.3</w:t>
            </w:r>
          </w:p>
        </w:tc>
      </w:tr>
      <w:tr w:rsidR="005F56F9" w:rsidRPr="00803D41" w:rsidTr="005F56F9">
        <w:trPr>
          <w:cantSplit/>
          <w:trHeight w:val="107"/>
        </w:trPr>
        <w:tc>
          <w:tcPr>
            <w:tcW w:w="1125" w:type="dxa"/>
            <w:vAlign w:val="bottom"/>
          </w:tcPr>
          <w:p w:rsidR="005F56F9" w:rsidRDefault="005F56F9" w:rsidP="005F56F9">
            <w:pPr>
              <w:bidi/>
              <w:rPr>
                <w:rFonts w:cs="David"/>
                <w:b/>
                <w:bCs/>
                <w:sz w:val="22"/>
                <w:szCs w:val="22"/>
                <w:rtl/>
              </w:rPr>
            </w:pPr>
            <w:r>
              <w:rPr>
                <w:rFonts w:cs="David" w:hint="cs"/>
                <w:b/>
                <w:bCs/>
                <w:sz w:val="22"/>
                <w:szCs w:val="22"/>
                <w:rtl/>
              </w:rPr>
              <w:t>2018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5F56F9" w:rsidRPr="00BE3B35" w:rsidRDefault="005F56F9" w:rsidP="005F56F9">
            <w:pPr>
              <w:jc w:val="center"/>
              <w:rPr>
                <w:rFonts w:asciiTheme="majorBidi" w:hAnsiTheme="majorBidi" w:cstheme="majorBidi"/>
                <w:sz w:val="24"/>
                <w:szCs w:val="24"/>
                <w:rtl/>
              </w:rPr>
            </w:pPr>
          </w:p>
        </w:tc>
        <w:tc>
          <w:tcPr>
            <w:tcW w:w="1125" w:type="dxa"/>
            <w:vAlign w:val="bottom"/>
          </w:tcPr>
          <w:p w:rsidR="005F56F9" w:rsidRPr="00BE3B35" w:rsidRDefault="005F56F9" w:rsidP="005F56F9">
            <w:pPr>
              <w:jc w:val="center"/>
              <w:rPr>
                <w:rFonts w:asciiTheme="majorBidi" w:hAnsiTheme="majorBidi" w:cstheme="majorBidi"/>
                <w:sz w:val="24"/>
                <w:szCs w:val="24"/>
                <w:rtl/>
              </w:rPr>
            </w:pPr>
          </w:p>
        </w:tc>
        <w:tc>
          <w:tcPr>
            <w:tcW w:w="1125" w:type="dxa"/>
            <w:vAlign w:val="bottom"/>
          </w:tcPr>
          <w:p w:rsidR="005F56F9" w:rsidRPr="00BE3B35" w:rsidRDefault="005F56F9" w:rsidP="005F56F9">
            <w:pPr>
              <w:jc w:val="center"/>
              <w:rPr>
                <w:rFonts w:asciiTheme="majorBidi" w:hAnsiTheme="majorBidi" w:cstheme="majorBidi"/>
                <w:sz w:val="24"/>
                <w:szCs w:val="24"/>
                <w:rtl/>
              </w:rPr>
            </w:pPr>
          </w:p>
        </w:tc>
        <w:tc>
          <w:tcPr>
            <w:tcW w:w="1125" w:type="dxa"/>
            <w:vAlign w:val="center"/>
          </w:tcPr>
          <w:p w:rsidR="005F56F9" w:rsidRPr="00BE3B35" w:rsidRDefault="005F56F9" w:rsidP="005F56F9">
            <w:pPr>
              <w:jc w:val="center"/>
              <w:rPr>
                <w:rFonts w:asciiTheme="majorBidi" w:hAnsiTheme="majorBidi" w:cstheme="majorBidi"/>
                <w:sz w:val="24"/>
                <w:szCs w:val="24"/>
                <w:rtl/>
              </w:rPr>
            </w:pPr>
          </w:p>
        </w:tc>
        <w:tc>
          <w:tcPr>
            <w:tcW w:w="1125" w:type="dxa"/>
            <w:vAlign w:val="bottom"/>
          </w:tcPr>
          <w:p w:rsidR="005F56F9" w:rsidRPr="00BE3B35" w:rsidRDefault="005F56F9" w:rsidP="005F56F9">
            <w:pPr>
              <w:jc w:val="center"/>
              <w:rPr>
                <w:rFonts w:asciiTheme="majorBidi" w:hAnsiTheme="majorBidi" w:cstheme="majorBidi"/>
                <w:color w:val="000000"/>
                <w:sz w:val="24"/>
                <w:szCs w:val="24"/>
              </w:rPr>
            </w:pPr>
          </w:p>
        </w:tc>
        <w:tc>
          <w:tcPr>
            <w:tcW w:w="984" w:type="dxa"/>
            <w:vAlign w:val="bottom"/>
          </w:tcPr>
          <w:p w:rsidR="005F56F9" w:rsidRPr="00BE3B35" w:rsidRDefault="005F56F9" w:rsidP="005F56F9">
            <w:pPr>
              <w:jc w:val="center"/>
              <w:rPr>
                <w:rFonts w:asciiTheme="majorBidi" w:hAnsiTheme="majorBidi" w:cstheme="majorBidi"/>
                <w:color w:val="000000"/>
                <w:sz w:val="24"/>
                <w:szCs w:val="24"/>
              </w:rPr>
            </w:pPr>
          </w:p>
        </w:tc>
        <w:tc>
          <w:tcPr>
            <w:tcW w:w="1125" w:type="dxa"/>
            <w:vAlign w:val="bottom"/>
          </w:tcPr>
          <w:p w:rsidR="005F56F9" w:rsidRPr="00BE3B35" w:rsidRDefault="005F56F9" w:rsidP="005F56F9">
            <w:pPr>
              <w:jc w:val="center"/>
              <w:rPr>
                <w:rFonts w:asciiTheme="majorBidi" w:hAnsiTheme="majorBidi" w:cstheme="majorBidi"/>
                <w:sz w:val="24"/>
                <w:szCs w:val="24"/>
                <w:rtl/>
              </w:rPr>
            </w:pPr>
          </w:p>
        </w:tc>
        <w:tc>
          <w:tcPr>
            <w:tcW w:w="1125" w:type="dxa"/>
            <w:vAlign w:val="bottom"/>
          </w:tcPr>
          <w:p w:rsidR="005F56F9" w:rsidRPr="00BE3B35" w:rsidRDefault="005F56F9" w:rsidP="005F56F9">
            <w:pPr>
              <w:jc w:val="center"/>
              <w:rPr>
                <w:rFonts w:asciiTheme="majorBidi" w:hAnsiTheme="majorBidi" w:cstheme="majorBidi"/>
                <w:sz w:val="24"/>
                <w:szCs w:val="24"/>
                <w:rtl/>
              </w:rPr>
            </w:pPr>
          </w:p>
        </w:tc>
        <w:tc>
          <w:tcPr>
            <w:tcW w:w="1126" w:type="dxa"/>
          </w:tcPr>
          <w:p w:rsidR="005F56F9" w:rsidRPr="00BE3B35" w:rsidRDefault="005F56F9" w:rsidP="005F56F9">
            <w:pPr>
              <w:jc w:val="center"/>
              <w:rPr>
                <w:rFonts w:asciiTheme="majorBidi" w:hAnsiTheme="majorBidi" w:cstheme="majorBidi"/>
                <w:sz w:val="24"/>
                <w:szCs w:val="24"/>
                <w:rtl/>
              </w:rPr>
            </w:pPr>
          </w:p>
        </w:tc>
      </w:tr>
      <w:tr w:rsidR="005F56F9" w:rsidRPr="00803D41" w:rsidTr="005F56F9">
        <w:trPr>
          <w:cantSplit/>
          <w:trHeight w:val="222"/>
        </w:trPr>
        <w:tc>
          <w:tcPr>
            <w:tcW w:w="1125" w:type="dxa"/>
            <w:vAlign w:val="bottom"/>
          </w:tcPr>
          <w:p w:rsidR="005F56F9" w:rsidRDefault="005F56F9" w:rsidP="005F56F9">
            <w:pPr>
              <w:bidi/>
              <w:rPr>
                <w:rFonts w:cs="David"/>
                <w:b/>
                <w:bCs/>
                <w:sz w:val="22"/>
                <w:szCs w:val="22"/>
                <w:rtl/>
              </w:rPr>
            </w:pPr>
            <w:r>
              <w:rPr>
                <w:rFonts w:cs="David" w:hint="cs"/>
                <w:b/>
                <w:bCs/>
                <w:sz w:val="22"/>
                <w:szCs w:val="22"/>
                <w:rtl/>
              </w:rPr>
              <w:t>2019</w:t>
            </w: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984" w:type="dxa"/>
            <w:vAlign w:val="bottom"/>
          </w:tcPr>
          <w:p w:rsidR="005F56F9" w:rsidRDefault="005F56F9" w:rsidP="005F56F9">
            <w:pPr>
              <w:bidi/>
              <w:jc w:val="center"/>
              <w:rPr>
                <w:rFonts w:asciiTheme="majorBidi" w:hAnsiTheme="majorBidi" w:cstheme="majorBidi"/>
                <w:sz w:val="24"/>
                <w:szCs w:val="24"/>
                <w:rtl/>
              </w:rPr>
            </w:pP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1126" w:type="dxa"/>
          </w:tcPr>
          <w:p w:rsidR="005F56F9" w:rsidRDefault="005F56F9" w:rsidP="005F56F9">
            <w:pPr>
              <w:bidi/>
              <w:jc w:val="center"/>
              <w:rPr>
                <w:rFonts w:asciiTheme="majorBidi" w:hAnsiTheme="majorBidi" w:cstheme="majorBidi"/>
                <w:sz w:val="24"/>
                <w:szCs w:val="24"/>
                <w:rtl/>
              </w:rPr>
            </w:pPr>
          </w:p>
        </w:tc>
      </w:tr>
      <w:tr w:rsidR="005F56F9" w:rsidRPr="008F474E" w:rsidTr="005F56F9">
        <w:trPr>
          <w:cantSplit/>
          <w:trHeight w:val="112"/>
        </w:trPr>
        <w:tc>
          <w:tcPr>
            <w:tcW w:w="1125" w:type="dxa"/>
            <w:vAlign w:val="bottom"/>
          </w:tcPr>
          <w:p w:rsidR="005F56F9" w:rsidRDefault="005F56F9" w:rsidP="005F56F9">
            <w:pPr>
              <w:bidi/>
              <w:rPr>
                <w:rFonts w:cs="David"/>
                <w:b/>
                <w:bCs/>
                <w:sz w:val="22"/>
                <w:szCs w:val="22"/>
                <w:rtl/>
              </w:rPr>
            </w:pPr>
            <w:r>
              <w:rPr>
                <w:rFonts w:cs="David" w:hint="cs"/>
                <w:b/>
                <w:bCs/>
                <w:sz w:val="22"/>
                <w:szCs w:val="22"/>
                <w:rtl/>
              </w:rPr>
              <w:t>ינואר</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1.0</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1.5</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1.6</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1.6</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1.7</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1.1</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0.9</w:t>
            </w:r>
          </w:p>
        </w:tc>
        <w:tc>
          <w:tcPr>
            <w:tcW w:w="1126" w:type="dxa"/>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1.1</w:t>
            </w:r>
          </w:p>
        </w:tc>
      </w:tr>
      <w:tr w:rsidR="005F56F9" w:rsidRPr="008F474E" w:rsidTr="005F56F9">
        <w:trPr>
          <w:cantSplit/>
          <w:trHeight w:val="112"/>
        </w:trPr>
        <w:tc>
          <w:tcPr>
            <w:tcW w:w="1125" w:type="dxa"/>
            <w:vAlign w:val="bottom"/>
          </w:tcPr>
          <w:p w:rsidR="005F56F9" w:rsidRDefault="005F56F9" w:rsidP="005F56F9">
            <w:pPr>
              <w:bidi/>
              <w:rPr>
                <w:rFonts w:cs="David"/>
                <w:b/>
                <w:bCs/>
                <w:sz w:val="22"/>
                <w:szCs w:val="22"/>
                <w:rtl/>
              </w:rPr>
            </w:pPr>
            <w:r>
              <w:rPr>
                <w:rFonts w:cs="David" w:hint="cs"/>
                <w:b/>
                <w:bCs/>
                <w:sz w:val="22"/>
                <w:szCs w:val="22"/>
                <w:rtl/>
              </w:rPr>
              <w:t>פברואר</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w:t>
            </w:r>
            <w:r>
              <w:rPr>
                <w:rFonts w:asciiTheme="majorBidi" w:hAnsiTheme="majorBidi" w:cstheme="majorBidi" w:hint="cs"/>
                <w:sz w:val="24"/>
                <w:szCs w:val="24"/>
                <w:rtl/>
              </w:rPr>
              <w:t>1</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w:t>
            </w:r>
            <w:r>
              <w:rPr>
                <w:rFonts w:asciiTheme="majorBidi" w:hAnsiTheme="majorBidi" w:cstheme="majorBidi" w:hint="cs"/>
                <w:sz w:val="24"/>
                <w:szCs w:val="24"/>
                <w:rtl/>
              </w:rPr>
              <w:t>4</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1.6</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1.6</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w:t>
            </w:r>
            <w:r>
              <w:rPr>
                <w:rFonts w:asciiTheme="majorBidi" w:hAnsiTheme="majorBidi" w:cstheme="majorBidi" w:hint="cs"/>
                <w:sz w:val="24"/>
                <w:szCs w:val="24"/>
                <w:rtl/>
              </w:rPr>
              <w:t>8</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w:t>
            </w:r>
            <w:r>
              <w:rPr>
                <w:rFonts w:asciiTheme="majorBidi" w:hAnsiTheme="majorBidi" w:cstheme="majorBidi" w:hint="cs"/>
                <w:sz w:val="24"/>
                <w:szCs w:val="24"/>
                <w:rtl/>
              </w:rPr>
              <w:t>2</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0.9</w:t>
            </w:r>
          </w:p>
        </w:tc>
        <w:tc>
          <w:tcPr>
            <w:tcW w:w="1126" w:type="dxa"/>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1.1</w:t>
            </w:r>
          </w:p>
        </w:tc>
      </w:tr>
      <w:tr w:rsidR="005F56F9" w:rsidRPr="008F474E" w:rsidTr="005F56F9">
        <w:trPr>
          <w:cantSplit/>
          <w:trHeight w:val="112"/>
        </w:trPr>
        <w:tc>
          <w:tcPr>
            <w:tcW w:w="1125" w:type="dxa"/>
            <w:vAlign w:val="bottom"/>
          </w:tcPr>
          <w:p w:rsidR="005F56F9" w:rsidRDefault="005F56F9" w:rsidP="005F56F9">
            <w:pPr>
              <w:bidi/>
              <w:rPr>
                <w:rFonts w:cs="David"/>
                <w:b/>
                <w:bCs/>
                <w:sz w:val="22"/>
                <w:szCs w:val="22"/>
                <w:rtl/>
              </w:rPr>
            </w:pPr>
            <w:r w:rsidRPr="00562A8F">
              <w:rPr>
                <w:rFonts w:cs="David" w:hint="cs"/>
                <w:b/>
                <w:bCs/>
                <w:sz w:val="22"/>
                <w:szCs w:val="22"/>
                <w:rtl/>
              </w:rPr>
              <w:t>מארס</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6</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5F56F9" w:rsidRPr="00C05A83" w:rsidRDefault="005F56F9" w:rsidP="005F56F9">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8</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vAlign w:val="bottom"/>
          </w:tcPr>
          <w:p w:rsidR="005F56F9" w:rsidRPr="005F036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5F56F9" w:rsidRPr="008F474E" w:rsidTr="005F56F9">
        <w:trPr>
          <w:cantSplit/>
          <w:trHeight w:val="112"/>
        </w:trPr>
        <w:tc>
          <w:tcPr>
            <w:tcW w:w="1125" w:type="dxa"/>
            <w:vAlign w:val="bottom"/>
          </w:tcPr>
          <w:p w:rsidR="005F56F9" w:rsidRDefault="005F56F9" w:rsidP="005F56F9">
            <w:pPr>
              <w:bidi/>
              <w:rPr>
                <w:rFonts w:cs="David"/>
                <w:b/>
                <w:bCs/>
                <w:sz w:val="22"/>
                <w:szCs w:val="22"/>
                <w:rtl/>
              </w:rPr>
            </w:pPr>
            <w:r>
              <w:rPr>
                <w:rFonts w:cs="David" w:hint="cs"/>
                <w:b/>
                <w:bCs/>
                <w:sz w:val="22"/>
                <w:szCs w:val="22"/>
                <w:rtl/>
              </w:rPr>
              <w:t>אפריל</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6</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984" w:type="dxa"/>
            <w:vAlign w:val="bottom"/>
          </w:tcPr>
          <w:p w:rsidR="005F56F9" w:rsidRPr="00C05A83" w:rsidRDefault="005F56F9" w:rsidP="005F56F9">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8</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6" w:type="dxa"/>
            <w:vAlign w:val="bottom"/>
          </w:tcPr>
          <w:p w:rsidR="005F56F9" w:rsidRPr="005F036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r>
      <w:tr w:rsidR="005F56F9" w:rsidRPr="008F474E" w:rsidTr="005F56F9">
        <w:trPr>
          <w:cantSplit/>
          <w:trHeight w:val="112"/>
        </w:trPr>
        <w:tc>
          <w:tcPr>
            <w:tcW w:w="1125" w:type="dxa"/>
            <w:vAlign w:val="bottom"/>
          </w:tcPr>
          <w:p w:rsidR="005F56F9" w:rsidRDefault="005F56F9" w:rsidP="005F56F9">
            <w:pPr>
              <w:bidi/>
              <w:rPr>
                <w:rFonts w:cs="David"/>
                <w:b/>
                <w:bCs/>
                <w:sz w:val="22"/>
                <w:szCs w:val="22"/>
                <w:rtl/>
              </w:rPr>
            </w:pPr>
            <w:r w:rsidRPr="00F02142">
              <w:rPr>
                <w:rFonts w:cs="David" w:hint="cs"/>
                <w:b/>
                <w:bCs/>
                <w:sz w:val="22"/>
                <w:szCs w:val="22"/>
                <w:rtl/>
              </w:rPr>
              <w:t>מאי</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6"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r>
      <w:tr w:rsidR="005F56F9" w:rsidRPr="008F474E" w:rsidTr="005F56F9">
        <w:trPr>
          <w:cantSplit/>
          <w:trHeight w:val="112"/>
        </w:trPr>
        <w:tc>
          <w:tcPr>
            <w:tcW w:w="1125" w:type="dxa"/>
            <w:vAlign w:val="bottom"/>
          </w:tcPr>
          <w:p w:rsidR="005F56F9" w:rsidRPr="00F02142" w:rsidRDefault="005F56F9" w:rsidP="005F56F9">
            <w:pPr>
              <w:bidi/>
              <w:rPr>
                <w:rFonts w:cs="David"/>
                <w:b/>
                <w:bCs/>
                <w:sz w:val="22"/>
                <w:szCs w:val="22"/>
                <w:rtl/>
              </w:rPr>
            </w:pPr>
            <w:r>
              <w:rPr>
                <w:rFonts w:cs="David" w:hint="cs"/>
                <w:b/>
                <w:bCs/>
                <w:sz w:val="22"/>
                <w:szCs w:val="22"/>
                <w:rtl/>
              </w:rPr>
              <w:t>יוני</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r>
      <w:tr w:rsidR="00413FBD" w:rsidRPr="00803D41" w:rsidTr="00413FBD">
        <w:trPr>
          <w:cantSplit/>
          <w:trHeight w:val="259"/>
        </w:trPr>
        <w:tc>
          <w:tcPr>
            <w:tcW w:w="1125" w:type="dxa"/>
            <w:vAlign w:val="bottom"/>
          </w:tcPr>
          <w:p w:rsidR="00413FBD" w:rsidRPr="00F02142" w:rsidRDefault="00413FBD" w:rsidP="00413FBD">
            <w:pPr>
              <w:bidi/>
              <w:rPr>
                <w:rFonts w:cs="David"/>
                <w:b/>
                <w:bCs/>
                <w:sz w:val="22"/>
                <w:szCs w:val="22"/>
                <w:rtl/>
              </w:rPr>
            </w:pPr>
            <w:r>
              <w:rPr>
                <w:rFonts w:cs="David" w:hint="cs"/>
                <w:b/>
                <w:bCs/>
                <w:sz w:val="22"/>
                <w:szCs w:val="22"/>
                <w:rtl/>
              </w:rPr>
              <w:t>יולי</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6</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984" w:type="dxa"/>
            <w:vAlign w:val="bottom"/>
          </w:tcPr>
          <w:p w:rsidR="00413FBD" w:rsidRPr="00C05A83" w:rsidRDefault="00413FBD" w:rsidP="00413FBD">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8</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vAlign w:val="bottom"/>
          </w:tcPr>
          <w:p w:rsidR="00413FBD" w:rsidRPr="005F0365"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EE5491" w:rsidRPr="00803D41" w:rsidTr="00EE5491">
        <w:trPr>
          <w:cantSplit/>
          <w:trHeight w:val="263"/>
        </w:trPr>
        <w:tc>
          <w:tcPr>
            <w:tcW w:w="1125" w:type="dxa"/>
            <w:vAlign w:val="bottom"/>
          </w:tcPr>
          <w:p w:rsidR="00EE5491" w:rsidRPr="00F02142" w:rsidRDefault="00EE5491" w:rsidP="00413FBD">
            <w:pPr>
              <w:bidi/>
              <w:rPr>
                <w:rFonts w:cs="David"/>
                <w:b/>
                <w:bCs/>
                <w:sz w:val="22"/>
                <w:szCs w:val="22"/>
                <w:rtl/>
              </w:rPr>
            </w:pPr>
            <w:r>
              <w:rPr>
                <w:rFonts w:cs="David" w:hint="cs"/>
                <w:b/>
                <w:bCs/>
                <w:sz w:val="22"/>
                <w:szCs w:val="22"/>
                <w:rtl/>
              </w:rPr>
              <w:t>אוגוסט</w:t>
            </w:r>
          </w:p>
        </w:tc>
        <w:tc>
          <w:tcPr>
            <w:tcW w:w="1125" w:type="dxa"/>
            <w:vAlign w:val="bottom"/>
          </w:tcPr>
          <w:p w:rsidR="00EE5491"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EE5491"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EE5491" w:rsidRPr="00C05A83"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EE5491"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EE5491"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EE5491" w:rsidRPr="00C05A83"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EE5491"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EE5491"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vAlign w:val="bottom"/>
          </w:tcPr>
          <w:p w:rsidR="00EE5491" w:rsidRDefault="00EE5491" w:rsidP="00BB2A8E">
            <w:pPr>
              <w:bidi/>
              <w:jc w:val="center"/>
              <w:rPr>
                <w:rFonts w:asciiTheme="majorBidi" w:hAnsiTheme="majorBidi" w:cstheme="majorBidi"/>
                <w:sz w:val="24"/>
                <w:szCs w:val="24"/>
                <w:rtl/>
              </w:rPr>
            </w:pPr>
            <w:r>
              <w:rPr>
                <w:rFonts w:asciiTheme="majorBidi" w:hAnsiTheme="majorBidi" w:cstheme="majorBidi" w:hint="cs"/>
                <w:sz w:val="24"/>
                <w:szCs w:val="24"/>
                <w:rtl/>
              </w:rPr>
              <w:t>1.</w:t>
            </w:r>
            <w:r w:rsidR="00BB2A8E">
              <w:rPr>
                <w:rFonts w:asciiTheme="majorBidi" w:hAnsiTheme="majorBidi" w:cstheme="majorBidi" w:hint="cs"/>
                <w:sz w:val="24"/>
                <w:szCs w:val="24"/>
                <w:rtl/>
              </w:rPr>
              <w:t>0</w:t>
            </w:r>
          </w:p>
        </w:tc>
      </w:tr>
      <w:tr w:rsidR="00607C6A" w:rsidRPr="00803D41" w:rsidTr="00EE5491">
        <w:trPr>
          <w:cantSplit/>
          <w:trHeight w:val="263"/>
        </w:trPr>
        <w:tc>
          <w:tcPr>
            <w:tcW w:w="1125" w:type="dxa"/>
            <w:vAlign w:val="bottom"/>
          </w:tcPr>
          <w:p w:rsidR="00607C6A" w:rsidRDefault="00607C6A" w:rsidP="00607C6A">
            <w:pPr>
              <w:bidi/>
              <w:rPr>
                <w:rFonts w:cs="David"/>
                <w:b/>
                <w:bCs/>
                <w:sz w:val="22"/>
                <w:szCs w:val="22"/>
                <w:rtl/>
              </w:rPr>
            </w:pPr>
            <w:r>
              <w:rPr>
                <w:rFonts w:cs="David" w:hint="cs"/>
                <w:b/>
                <w:bCs/>
                <w:sz w:val="22"/>
                <w:szCs w:val="22"/>
                <w:rtl/>
              </w:rPr>
              <w:t>ספטמבר</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5</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607C6A" w:rsidRPr="00C05A83" w:rsidRDefault="00607C6A" w:rsidP="00607C6A">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7</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0.8</w:t>
            </w:r>
          </w:p>
        </w:tc>
        <w:tc>
          <w:tcPr>
            <w:tcW w:w="1126" w:type="dxa"/>
            <w:vAlign w:val="bottom"/>
          </w:tcPr>
          <w:p w:rsidR="00607C6A" w:rsidRPr="005F0365"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1.0</w:t>
            </w:r>
          </w:p>
        </w:tc>
      </w:tr>
      <w:tr w:rsidR="0030699D" w:rsidRPr="00803D41" w:rsidTr="00EE5491">
        <w:trPr>
          <w:cantSplit/>
          <w:trHeight w:val="263"/>
        </w:trPr>
        <w:tc>
          <w:tcPr>
            <w:tcW w:w="1125" w:type="dxa"/>
            <w:vAlign w:val="bottom"/>
          </w:tcPr>
          <w:p w:rsidR="0030699D" w:rsidRDefault="0030699D" w:rsidP="0030699D">
            <w:pPr>
              <w:bidi/>
              <w:rPr>
                <w:rFonts w:cs="David"/>
                <w:b/>
                <w:bCs/>
                <w:sz w:val="22"/>
                <w:szCs w:val="22"/>
                <w:rtl/>
              </w:rPr>
            </w:pPr>
            <w:r w:rsidRPr="00562A8F">
              <w:rPr>
                <w:rFonts w:cs="David" w:hint="cs"/>
                <w:b/>
                <w:bCs/>
                <w:sz w:val="22"/>
                <w:szCs w:val="22"/>
                <w:rtl/>
              </w:rPr>
              <w:t>אוקטובר</w:t>
            </w:r>
          </w:p>
        </w:tc>
        <w:tc>
          <w:tcPr>
            <w:tcW w:w="1125" w:type="dxa"/>
            <w:vAlign w:val="bottom"/>
          </w:tcPr>
          <w:p w:rsidR="0030699D" w:rsidRPr="00C05A83" w:rsidRDefault="0030699D" w:rsidP="00503E7E">
            <w:pPr>
              <w:bidi/>
              <w:jc w:val="center"/>
              <w:rPr>
                <w:rFonts w:asciiTheme="majorBidi" w:hAnsiTheme="majorBidi" w:cstheme="majorBidi"/>
                <w:sz w:val="24"/>
                <w:szCs w:val="24"/>
                <w:rtl/>
              </w:rPr>
            </w:pPr>
            <w:r>
              <w:rPr>
                <w:rFonts w:asciiTheme="majorBidi" w:hAnsiTheme="majorBidi" w:cstheme="majorBidi" w:hint="cs"/>
                <w:sz w:val="24"/>
                <w:szCs w:val="24"/>
                <w:rtl/>
              </w:rPr>
              <w:t>1.</w:t>
            </w:r>
            <w:r w:rsidR="00503E7E">
              <w:rPr>
                <w:rFonts w:asciiTheme="majorBidi" w:hAnsiTheme="majorBidi" w:cstheme="majorBidi" w:hint="cs"/>
                <w:sz w:val="24"/>
                <w:szCs w:val="24"/>
                <w:rtl/>
              </w:rPr>
              <w:t>0</w:t>
            </w:r>
          </w:p>
        </w:tc>
        <w:tc>
          <w:tcPr>
            <w:tcW w:w="1125" w:type="dxa"/>
            <w:vAlign w:val="bottom"/>
          </w:tcPr>
          <w:p w:rsidR="0030699D" w:rsidRPr="00C05A83" w:rsidRDefault="0030699D" w:rsidP="00503E7E">
            <w:pPr>
              <w:bidi/>
              <w:jc w:val="center"/>
              <w:rPr>
                <w:rFonts w:asciiTheme="majorBidi" w:hAnsiTheme="majorBidi" w:cstheme="majorBidi"/>
                <w:sz w:val="24"/>
                <w:szCs w:val="24"/>
                <w:rtl/>
              </w:rPr>
            </w:pPr>
            <w:r>
              <w:rPr>
                <w:rFonts w:asciiTheme="majorBidi" w:hAnsiTheme="majorBidi" w:cstheme="majorBidi" w:hint="cs"/>
                <w:sz w:val="24"/>
                <w:szCs w:val="24"/>
                <w:rtl/>
              </w:rPr>
              <w:t>1.</w:t>
            </w:r>
            <w:r w:rsidR="00503E7E">
              <w:rPr>
                <w:rFonts w:asciiTheme="majorBidi" w:hAnsiTheme="majorBidi" w:cstheme="majorBidi" w:hint="cs"/>
                <w:sz w:val="24"/>
                <w:szCs w:val="24"/>
                <w:rtl/>
              </w:rPr>
              <w:t>4</w:t>
            </w:r>
          </w:p>
        </w:tc>
        <w:tc>
          <w:tcPr>
            <w:tcW w:w="1125" w:type="dxa"/>
            <w:vAlign w:val="bottom"/>
          </w:tcPr>
          <w:p w:rsidR="0030699D" w:rsidRPr="00C05A83" w:rsidRDefault="0030699D" w:rsidP="00503E7E">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sidR="00503E7E">
              <w:rPr>
                <w:rFonts w:asciiTheme="majorBidi" w:hAnsiTheme="majorBidi" w:cstheme="majorBidi" w:hint="cs"/>
                <w:sz w:val="24"/>
                <w:szCs w:val="24"/>
                <w:rtl/>
              </w:rPr>
              <w:t>5</w:t>
            </w:r>
          </w:p>
        </w:tc>
        <w:tc>
          <w:tcPr>
            <w:tcW w:w="1125" w:type="dxa"/>
            <w:vAlign w:val="bottom"/>
          </w:tcPr>
          <w:p w:rsidR="0030699D" w:rsidRPr="00C05A83" w:rsidRDefault="0030699D" w:rsidP="0030699D">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30699D" w:rsidRPr="00C05A83" w:rsidRDefault="0030699D" w:rsidP="00503E7E">
            <w:pPr>
              <w:bidi/>
              <w:jc w:val="center"/>
              <w:rPr>
                <w:rFonts w:asciiTheme="majorBidi" w:hAnsiTheme="majorBidi" w:cstheme="majorBidi"/>
                <w:sz w:val="24"/>
                <w:szCs w:val="24"/>
                <w:rtl/>
              </w:rPr>
            </w:pPr>
            <w:r>
              <w:rPr>
                <w:rFonts w:asciiTheme="majorBidi" w:hAnsiTheme="majorBidi" w:cstheme="majorBidi" w:hint="cs"/>
                <w:sz w:val="24"/>
                <w:szCs w:val="24"/>
                <w:rtl/>
              </w:rPr>
              <w:t>1.</w:t>
            </w:r>
            <w:r w:rsidR="00503E7E">
              <w:rPr>
                <w:rFonts w:asciiTheme="majorBidi" w:hAnsiTheme="majorBidi" w:cstheme="majorBidi" w:hint="cs"/>
                <w:sz w:val="24"/>
                <w:szCs w:val="24"/>
                <w:rtl/>
              </w:rPr>
              <w:t>4</w:t>
            </w:r>
          </w:p>
        </w:tc>
        <w:tc>
          <w:tcPr>
            <w:tcW w:w="984" w:type="dxa"/>
            <w:vAlign w:val="bottom"/>
          </w:tcPr>
          <w:p w:rsidR="0030699D" w:rsidRPr="00C05A83" w:rsidRDefault="0030699D" w:rsidP="0030699D">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7</w:t>
            </w:r>
          </w:p>
        </w:tc>
        <w:tc>
          <w:tcPr>
            <w:tcW w:w="1125" w:type="dxa"/>
            <w:vAlign w:val="bottom"/>
          </w:tcPr>
          <w:p w:rsidR="0030699D" w:rsidRPr="00C05A83" w:rsidRDefault="0030699D" w:rsidP="0030699D">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30699D" w:rsidRPr="00C05A83" w:rsidRDefault="0030699D" w:rsidP="0030699D">
            <w:pPr>
              <w:bidi/>
              <w:jc w:val="center"/>
              <w:rPr>
                <w:rFonts w:asciiTheme="majorBidi" w:hAnsiTheme="majorBidi" w:cstheme="majorBidi"/>
                <w:sz w:val="24"/>
                <w:szCs w:val="24"/>
                <w:rtl/>
              </w:rPr>
            </w:pPr>
            <w:r>
              <w:rPr>
                <w:rFonts w:asciiTheme="majorBidi" w:hAnsiTheme="majorBidi" w:cstheme="majorBidi" w:hint="cs"/>
                <w:sz w:val="24"/>
                <w:szCs w:val="24"/>
                <w:rtl/>
              </w:rPr>
              <w:t>0.8</w:t>
            </w:r>
          </w:p>
        </w:tc>
        <w:tc>
          <w:tcPr>
            <w:tcW w:w="1126" w:type="dxa"/>
            <w:vAlign w:val="bottom"/>
          </w:tcPr>
          <w:p w:rsidR="0030699D" w:rsidRPr="005F0365" w:rsidRDefault="0030699D" w:rsidP="0030699D">
            <w:pPr>
              <w:bidi/>
              <w:jc w:val="center"/>
              <w:rPr>
                <w:rFonts w:asciiTheme="majorBidi" w:hAnsiTheme="majorBidi" w:cstheme="majorBidi"/>
                <w:sz w:val="24"/>
                <w:szCs w:val="24"/>
                <w:rtl/>
              </w:rPr>
            </w:pPr>
            <w:r>
              <w:rPr>
                <w:rFonts w:asciiTheme="majorBidi" w:hAnsiTheme="majorBidi" w:cstheme="majorBidi" w:hint="cs"/>
                <w:sz w:val="24"/>
                <w:szCs w:val="24"/>
                <w:rtl/>
              </w:rPr>
              <w:t>1.0</w:t>
            </w:r>
          </w:p>
        </w:tc>
      </w:tr>
      <w:tr w:rsidR="00F5340D" w:rsidRPr="00803D41" w:rsidTr="0014267B">
        <w:trPr>
          <w:cantSplit/>
          <w:trHeight w:val="263"/>
        </w:trPr>
        <w:tc>
          <w:tcPr>
            <w:tcW w:w="1125" w:type="dxa"/>
            <w:vAlign w:val="bottom"/>
          </w:tcPr>
          <w:p w:rsidR="00F5340D" w:rsidRPr="00562A8F" w:rsidRDefault="00F5340D" w:rsidP="00F5340D">
            <w:pPr>
              <w:bidi/>
              <w:rPr>
                <w:rFonts w:cs="David"/>
                <w:b/>
                <w:bCs/>
                <w:sz w:val="22"/>
                <w:szCs w:val="22"/>
                <w:rtl/>
              </w:rPr>
            </w:pPr>
            <w:r w:rsidRPr="00562A8F">
              <w:rPr>
                <w:rFonts w:cs="David" w:hint="cs"/>
                <w:b/>
                <w:bCs/>
                <w:sz w:val="22"/>
                <w:szCs w:val="22"/>
                <w:rtl/>
              </w:rPr>
              <w:t>נובמבר</w:t>
            </w:r>
          </w:p>
        </w:tc>
        <w:tc>
          <w:tcPr>
            <w:tcW w:w="1125" w:type="dxa"/>
            <w:vAlign w:val="bottom"/>
          </w:tcPr>
          <w:p w:rsidR="00F5340D" w:rsidRPr="00C05A83" w:rsidRDefault="003326D6" w:rsidP="00F5340D">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F5340D" w:rsidRPr="00C05A83" w:rsidRDefault="003326D6" w:rsidP="00F5340D">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F5340D" w:rsidRPr="00C05A83" w:rsidRDefault="003326D6" w:rsidP="00F5340D">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F5340D" w:rsidRPr="00C05A83" w:rsidRDefault="00651C89" w:rsidP="00F5340D">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F5340D" w:rsidRPr="00C05A83" w:rsidRDefault="003326D6" w:rsidP="00651C89">
            <w:pPr>
              <w:bidi/>
              <w:jc w:val="center"/>
              <w:rPr>
                <w:rFonts w:asciiTheme="majorBidi" w:hAnsiTheme="majorBidi" w:cstheme="majorBidi"/>
                <w:sz w:val="24"/>
                <w:szCs w:val="24"/>
                <w:rtl/>
              </w:rPr>
            </w:pPr>
            <w:r>
              <w:rPr>
                <w:rFonts w:asciiTheme="majorBidi" w:hAnsiTheme="majorBidi" w:cstheme="majorBidi" w:hint="cs"/>
                <w:sz w:val="24"/>
                <w:szCs w:val="24"/>
                <w:rtl/>
              </w:rPr>
              <w:t>1.</w:t>
            </w:r>
            <w:r w:rsidR="00651C89">
              <w:rPr>
                <w:rFonts w:asciiTheme="majorBidi" w:hAnsiTheme="majorBidi" w:cstheme="majorBidi" w:hint="cs"/>
                <w:sz w:val="24"/>
                <w:szCs w:val="24"/>
                <w:rtl/>
              </w:rPr>
              <w:t>4</w:t>
            </w:r>
          </w:p>
        </w:tc>
        <w:tc>
          <w:tcPr>
            <w:tcW w:w="984" w:type="dxa"/>
            <w:vAlign w:val="bottom"/>
          </w:tcPr>
          <w:p w:rsidR="00F5340D" w:rsidRPr="00C05A83" w:rsidRDefault="003326D6" w:rsidP="00F5340D">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F5340D" w:rsidRPr="00C05A83" w:rsidRDefault="00651C89" w:rsidP="00651C8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F5340D" w:rsidRPr="00C05A83" w:rsidRDefault="00F5340D" w:rsidP="00F5340D">
            <w:pPr>
              <w:bidi/>
              <w:jc w:val="center"/>
              <w:rPr>
                <w:rFonts w:asciiTheme="majorBidi" w:hAnsiTheme="majorBidi" w:cstheme="majorBidi"/>
                <w:sz w:val="24"/>
                <w:szCs w:val="24"/>
                <w:rtl/>
              </w:rPr>
            </w:pPr>
            <w:r>
              <w:rPr>
                <w:rFonts w:asciiTheme="majorBidi" w:hAnsiTheme="majorBidi" w:cstheme="majorBidi" w:hint="cs"/>
                <w:sz w:val="24"/>
                <w:szCs w:val="24"/>
                <w:rtl/>
              </w:rPr>
              <w:t>0.8</w:t>
            </w:r>
          </w:p>
        </w:tc>
        <w:tc>
          <w:tcPr>
            <w:tcW w:w="1126" w:type="dxa"/>
            <w:vAlign w:val="bottom"/>
          </w:tcPr>
          <w:p w:rsidR="00F5340D" w:rsidRPr="005F0365" w:rsidRDefault="00F5340D" w:rsidP="00F5340D">
            <w:pPr>
              <w:bidi/>
              <w:jc w:val="center"/>
              <w:rPr>
                <w:rFonts w:asciiTheme="majorBidi" w:hAnsiTheme="majorBidi" w:cstheme="majorBidi"/>
                <w:sz w:val="24"/>
                <w:szCs w:val="24"/>
                <w:rtl/>
              </w:rPr>
            </w:pPr>
            <w:r>
              <w:rPr>
                <w:rFonts w:asciiTheme="majorBidi" w:hAnsiTheme="majorBidi" w:cstheme="majorBidi" w:hint="cs"/>
                <w:sz w:val="24"/>
                <w:szCs w:val="24"/>
                <w:rtl/>
              </w:rPr>
              <w:t>1.0</w:t>
            </w:r>
          </w:p>
        </w:tc>
      </w:tr>
      <w:tr w:rsidR="0022016B" w:rsidRPr="00803D41" w:rsidTr="0014267B">
        <w:trPr>
          <w:cantSplit/>
          <w:trHeight w:val="263"/>
        </w:trPr>
        <w:tc>
          <w:tcPr>
            <w:tcW w:w="1125" w:type="dxa"/>
            <w:vAlign w:val="bottom"/>
          </w:tcPr>
          <w:p w:rsidR="0022016B" w:rsidRPr="00562A8F" w:rsidRDefault="0022016B" w:rsidP="0022016B">
            <w:pPr>
              <w:bidi/>
              <w:rPr>
                <w:rFonts w:cs="David"/>
                <w:b/>
                <w:bCs/>
                <w:sz w:val="22"/>
                <w:szCs w:val="22"/>
                <w:rtl/>
              </w:rPr>
            </w:pPr>
            <w:r>
              <w:rPr>
                <w:rFonts w:cs="David" w:hint="cs"/>
                <w:b/>
                <w:bCs/>
                <w:sz w:val="22"/>
                <w:szCs w:val="22"/>
                <w:rtl/>
              </w:rPr>
              <w:t>דצמבר</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0.8</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1.2</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1.3</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1.5</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1.3</w:t>
            </w:r>
          </w:p>
        </w:tc>
        <w:tc>
          <w:tcPr>
            <w:tcW w:w="984"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1.6</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0.7</w:t>
            </w:r>
          </w:p>
        </w:tc>
        <w:tc>
          <w:tcPr>
            <w:tcW w:w="1126" w:type="dxa"/>
            <w:vAlign w:val="bottom"/>
          </w:tcPr>
          <w:p w:rsidR="0022016B" w:rsidRPr="005F0365" w:rsidRDefault="0022016B" w:rsidP="0022016B">
            <w:pPr>
              <w:bidi/>
              <w:jc w:val="center"/>
              <w:rPr>
                <w:rFonts w:asciiTheme="majorBidi" w:hAnsiTheme="majorBidi" w:cstheme="majorBidi"/>
                <w:sz w:val="24"/>
                <w:szCs w:val="24"/>
                <w:rtl/>
              </w:rPr>
            </w:pPr>
            <w:r>
              <w:rPr>
                <w:rFonts w:asciiTheme="majorBidi" w:hAnsiTheme="majorBidi" w:cstheme="majorBidi" w:hint="cs"/>
                <w:sz w:val="24"/>
                <w:szCs w:val="24"/>
                <w:rtl/>
              </w:rPr>
              <w:t>0.8</w:t>
            </w:r>
          </w:p>
        </w:tc>
      </w:tr>
      <w:tr w:rsidR="008A2009" w:rsidRPr="00803D41" w:rsidTr="0014267B">
        <w:trPr>
          <w:cantSplit/>
          <w:trHeight w:val="263"/>
        </w:trPr>
        <w:tc>
          <w:tcPr>
            <w:tcW w:w="1125" w:type="dxa"/>
            <w:vAlign w:val="bottom"/>
          </w:tcPr>
          <w:p w:rsidR="008A2009" w:rsidRDefault="008A2009" w:rsidP="0022016B">
            <w:pPr>
              <w:bidi/>
              <w:rPr>
                <w:rFonts w:cs="David"/>
                <w:b/>
                <w:bCs/>
                <w:sz w:val="22"/>
                <w:szCs w:val="22"/>
                <w:rtl/>
              </w:rPr>
            </w:pPr>
          </w:p>
        </w:tc>
        <w:tc>
          <w:tcPr>
            <w:tcW w:w="1125" w:type="dxa"/>
            <w:vAlign w:val="bottom"/>
          </w:tcPr>
          <w:p w:rsidR="008A2009" w:rsidRDefault="008A2009" w:rsidP="0022016B">
            <w:pPr>
              <w:bidi/>
              <w:jc w:val="center"/>
              <w:rPr>
                <w:rFonts w:asciiTheme="majorBidi" w:hAnsiTheme="majorBidi" w:cstheme="majorBidi"/>
                <w:sz w:val="24"/>
                <w:szCs w:val="24"/>
              </w:rPr>
            </w:pPr>
          </w:p>
        </w:tc>
        <w:tc>
          <w:tcPr>
            <w:tcW w:w="1125" w:type="dxa"/>
            <w:vAlign w:val="bottom"/>
          </w:tcPr>
          <w:p w:rsidR="008A2009" w:rsidRDefault="008A2009" w:rsidP="0022016B">
            <w:pPr>
              <w:bidi/>
              <w:jc w:val="center"/>
              <w:rPr>
                <w:rFonts w:asciiTheme="majorBidi" w:hAnsiTheme="majorBidi" w:cstheme="majorBidi"/>
                <w:sz w:val="24"/>
                <w:szCs w:val="24"/>
              </w:rPr>
            </w:pPr>
          </w:p>
        </w:tc>
        <w:tc>
          <w:tcPr>
            <w:tcW w:w="1125" w:type="dxa"/>
            <w:vAlign w:val="bottom"/>
          </w:tcPr>
          <w:p w:rsidR="008A2009" w:rsidRDefault="008A2009" w:rsidP="0022016B">
            <w:pPr>
              <w:bidi/>
              <w:jc w:val="center"/>
              <w:rPr>
                <w:rFonts w:asciiTheme="majorBidi" w:hAnsiTheme="majorBidi" w:cstheme="majorBidi"/>
                <w:sz w:val="24"/>
                <w:szCs w:val="24"/>
              </w:rPr>
            </w:pPr>
          </w:p>
        </w:tc>
        <w:tc>
          <w:tcPr>
            <w:tcW w:w="1125" w:type="dxa"/>
            <w:vAlign w:val="bottom"/>
          </w:tcPr>
          <w:p w:rsidR="008A2009" w:rsidRDefault="008A2009" w:rsidP="0022016B">
            <w:pPr>
              <w:bidi/>
              <w:jc w:val="center"/>
              <w:rPr>
                <w:rFonts w:asciiTheme="majorBidi" w:hAnsiTheme="majorBidi" w:cstheme="majorBidi"/>
                <w:sz w:val="24"/>
                <w:szCs w:val="24"/>
              </w:rPr>
            </w:pPr>
          </w:p>
        </w:tc>
        <w:tc>
          <w:tcPr>
            <w:tcW w:w="1125" w:type="dxa"/>
            <w:vAlign w:val="bottom"/>
          </w:tcPr>
          <w:p w:rsidR="008A2009" w:rsidRDefault="008A2009" w:rsidP="0022016B">
            <w:pPr>
              <w:bidi/>
              <w:jc w:val="center"/>
              <w:rPr>
                <w:rFonts w:asciiTheme="majorBidi" w:hAnsiTheme="majorBidi" w:cstheme="majorBidi"/>
                <w:sz w:val="24"/>
                <w:szCs w:val="24"/>
              </w:rPr>
            </w:pPr>
          </w:p>
        </w:tc>
        <w:tc>
          <w:tcPr>
            <w:tcW w:w="984" w:type="dxa"/>
            <w:vAlign w:val="bottom"/>
          </w:tcPr>
          <w:p w:rsidR="008A2009" w:rsidRDefault="008A2009" w:rsidP="0022016B">
            <w:pPr>
              <w:bidi/>
              <w:jc w:val="center"/>
              <w:rPr>
                <w:rFonts w:asciiTheme="majorBidi" w:hAnsiTheme="majorBidi" w:cstheme="majorBidi"/>
                <w:sz w:val="24"/>
                <w:szCs w:val="24"/>
              </w:rPr>
            </w:pPr>
          </w:p>
        </w:tc>
        <w:tc>
          <w:tcPr>
            <w:tcW w:w="1125" w:type="dxa"/>
            <w:vAlign w:val="bottom"/>
          </w:tcPr>
          <w:p w:rsidR="008A2009" w:rsidRDefault="008A2009" w:rsidP="0022016B">
            <w:pPr>
              <w:bidi/>
              <w:jc w:val="center"/>
              <w:rPr>
                <w:rFonts w:asciiTheme="majorBidi" w:hAnsiTheme="majorBidi" w:cstheme="majorBidi"/>
                <w:sz w:val="24"/>
                <w:szCs w:val="24"/>
                <w:rtl/>
              </w:rPr>
            </w:pPr>
          </w:p>
        </w:tc>
        <w:tc>
          <w:tcPr>
            <w:tcW w:w="1125" w:type="dxa"/>
            <w:vAlign w:val="bottom"/>
          </w:tcPr>
          <w:p w:rsidR="008A2009" w:rsidRDefault="008A2009" w:rsidP="0022016B">
            <w:pPr>
              <w:bidi/>
              <w:jc w:val="center"/>
              <w:rPr>
                <w:rFonts w:asciiTheme="majorBidi" w:hAnsiTheme="majorBidi" w:cstheme="majorBidi"/>
                <w:sz w:val="24"/>
                <w:szCs w:val="24"/>
              </w:rPr>
            </w:pPr>
          </w:p>
        </w:tc>
        <w:tc>
          <w:tcPr>
            <w:tcW w:w="1126" w:type="dxa"/>
            <w:vAlign w:val="bottom"/>
          </w:tcPr>
          <w:p w:rsidR="008A2009" w:rsidRDefault="008A2009" w:rsidP="0022016B">
            <w:pPr>
              <w:bidi/>
              <w:jc w:val="center"/>
              <w:rPr>
                <w:rFonts w:asciiTheme="majorBidi" w:hAnsiTheme="majorBidi" w:cstheme="majorBidi"/>
                <w:sz w:val="24"/>
                <w:szCs w:val="24"/>
                <w:rtl/>
              </w:rPr>
            </w:pPr>
          </w:p>
        </w:tc>
      </w:tr>
      <w:tr w:rsidR="003E5D06" w:rsidRPr="00803D41" w:rsidTr="00C74080">
        <w:trPr>
          <w:cantSplit/>
          <w:trHeight w:val="263"/>
        </w:trPr>
        <w:tc>
          <w:tcPr>
            <w:tcW w:w="1125" w:type="dxa"/>
            <w:vAlign w:val="bottom"/>
          </w:tcPr>
          <w:p w:rsidR="003E5D06" w:rsidRDefault="003E5D06" w:rsidP="003E5D06">
            <w:pPr>
              <w:bidi/>
              <w:rPr>
                <w:rFonts w:cs="David"/>
                <w:b/>
                <w:bCs/>
                <w:sz w:val="22"/>
                <w:szCs w:val="22"/>
                <w:rtl/>
              </w:rPr>
            </w:pPr>
            <w:r>
              <w:rPr>
                <w:rFonts w:cs="David" w:hint="cs"/>
                <w:b/>
                <w:bCs/>
                <w:sz w:val="22"/>
                <w:szCs w:val="22"/>
                <w:rtl/>
              </w:rPr>
              <w:t>2020</w:t>
            </w: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984" w:type="dxa"/>
            <w:vAlign w:val="bottom"/>
          </w:tcPr>
          <w:p w:rsidR="003E5D06" w:rsidRDefault="003E5D06" w:rsidP="003E5D06">
            <w:pPr>
              <w:bidi/>
              <w:jc w:val="center"/>
              <w:rPr>
                <w:rFonts w:asciiTheme="majorBidi" w:hAnsiTheme="majorBidi" w:cstheme="majorBidi"/>
                <w:sz w:val="24"/>
                <w:szCs w:val="24"/>
                <w:rtl/>
              </w:rPr>
            </w:pP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1126" w:type="dxa"/>
          </w:tcPr>
          <w:p w:rsidR="003E5D06" w:rsidRDefault="003E5D06" w:rsidP="003E5D06">
            <w:pPr>
              <w:bidi/>
              <w:jc w:val="center"/>
              <w:rPr>
                <w:rFonts w:asciiTheme="majorBidi" w:hAnsiTheme="majorBidi" w:cstheme="majorBidi"/>
                <w:sz w:val="24"/>
                <w:szCs w:val="24"/>
                <w:rtl/>
              </w:rPr>
            </w:pPr>
          </w:p>
        </w:tc>
      </w:tr>
      <w:tr w:rsidR="009F7DCF" w:rsidRPr="00803D41" w:rsidTr="00C74080">
        <w:trPr>
          <w:cantSplit/>
          <w:trHeight w:val="263"/>
        </w:trPr>
        <w:tc>
          <w:tcPr>
            <w:tcW w:w="1125" w:type="dxa"/>
            <w:vAlign w:val="bottom"/>
          </w:tcPr>
          <w:p w:rsidR="009F7DCF" w:rsidRDefault="009F7DCF" w:rsidP="009F7DCF">
            <w:pPr>
              <w:bidi/>
              <w:rPr>
                <w:rFonts w:cs="David"/>
                <w:b/>
                <w:bCs/>
                <w:sz w:val="22"/>
                <w:szCs w:val="22"/>
                <w:rtl/>
              </w:rPr>
            </w:pPr>
            <w:r>
              <w:rPr>
                <w:rFonts w:cs="David" w:hint="cs"/>
                <w:b/>
                <w:bCs/>
                <w:sz w:val="22"/>
                <w:szCs w:val="22"/>
                <w:rtl/>
              </w:rPr>
              <w:t>ינואר</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sidRPr="008F474E">
              <w:rPr>
                <w:rFonts w:asciiTheme="majorBidi" w:hAnsiTheme="majorBidi" w:cstheme="majorBidi" w:hint="cs"/>
                <w:sz w:val="24"/>
                <w:szCs w:val="24"/>
                <w:rtl/>
              </w:rPr>
              <w:t>1.0</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sidRPr="008F474E">
              <w:rPr>
                <w:rFonts w:asciiTheme="majorBidi" w:hAnsiTheme="majorBidi" w:cstheme="majorBidi" w:hint="cs"/>
                <w:sz w:val="24"/>
                <w:szCs w:val="24"/>
                <w:rtl/>
              </w:rPr>
              <w:t>1.1</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0.</w:t>
            </w:r>
            <w:r w:rsidRPr="009F7DCF">
              <w:rPr>
                <w:rFonts w:asciiTheme="majorBidi" w:hAnsiTheme="majorBidi" w:cstheme="majorBidi" w:hint="cs"/>
                <w:sz w:val="24"/>
                <w:szCs w:val="24"/>
                <w:rtl/>
              </w:rPr>
              <w:t>8</w:t>
            </w:r>
          </w:p>
        </w:tc>
      </w:tr>
      <w:tr w:rsidR="009074FC" w:rsidRPr="00803D41" w:rsidTr="00FD5CA1">
        <w:trPr>
          <w:cantSplit/>
          <w:trHeight w:val="263"/>
        </w:trPr>
        <w:tc>
          <w:tcPr>
            <w:tcW w:w="1125" w:type="dxa"/>
            <w:vAlign w:val="bottom"/>
          </w:tcPr>
          <w:p w:rsidR="009074FC" w:rsidRDefault="009074FC" w:rsidP="009074FC">
            <w:pPr>
              <w:bidi/>
              <w:rPr>
                <w:rFonts w:cs="David"/>
                <w:b/>
                <w:bCs/>
                <w:sz w:val="22"/>
                <w:szCs w:val="22"/>
                <w:rtl/>
              </w:rPr>
            </w:pPr>
            <w:r>
              <w:rPr>
                <w:rFonts w:cs="David" w:hint="cs"/>
                <w:b/>
                <w:bCs/>
                <w:sz w:val="22"/>
                <w:szCs w:val="22"/>
                <w:rtl/>
              </w:rPr>
              <w:t>פברואר</w:t>
            </w:r>
          </w:p>
        </w:tc>
        <w:tc>
          <w:tcPr>
            <w:tcW w:w="1125" w:type="dxa"/>
            <w:vAlign w:val="bottom"/>
          </w:tcPr>
          <w:p w:rsidR="009074FC" w:rsidRPr="00C05A83" w:rsidRDefault="009074FC" w:rsidP="009074FC">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9074FC" w:rsidRPr="00C05A83" w:rsidRDefault="009074FC" w:rsidP="009074FC">
            <w:pPr>
              <w:bidi/>
              <w:jc w:val="center"/>
              <w:rPr>
                <w:rFonts w:asciiTheme="majorBidi" w:hAnsiTheme="majorBidi" w:cstheme="majorBidi"/>
                <w:sz w:val="24"/>
                <w:szCs w:val="24"/>
                <w:rtl/>
              </w:rPr>
            </w:pPr>
            <w:r>
              <w:rPr>
                <w:rFonts w:asciiTheme="majorBidi" w:hAnsiTheme="majorBidi" w:cstheme="majorBidi"/>
                <w:sz w:val="24"/>
                <w:szCs w:val="24"/>
              </w:rPr>
              <w:t>1.3</w:t>
            </w:r>
          </w:p>
        </w:tc>
        <w:tc>
          <w:tcPr>
            <w:tcW w:w="1125" w:type="dxa"/>
            <w:vAlign w:val="bottom"/>
          </w:tcPr>
          <w:p w:rsidR="009074FC" w:rsidRPr="00C05A83" w:rsidRDefault="000207A6" w:rsidP="000207A6">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9074FC" w:rsidRPr="00C05A83" w:rsidRDefault="009074FC" w:rsidP="009074FC">
            <w:pPr>
              <w:bidi/>
              <w:jc w:val="center"/>
              <w:rPr>
                <w:rFonts w:asciiTheme="majorBidi" w:hAnsiTheme="majorBidi" w:cstheme="majorBidi"/>
                <w:sz w:val="24"/>
                <w:szCs w:val="24"/>
                <w:rtl/>
              </w:rPr>
            </w:pPr>
            <w:r>
              <w:rPr>
                <w:rFonts w:asciiTheme="majorBidi" w:hAnsiTheme="majorBidi" w:cstheme="majorBidi"/>
                <w:sz w:val="24"/>
                <w:szCs w:val="24"/>
              </w:rPr>
              <w:t>1.5</w:t>
            </w:r>
          </w:p>
        </w:tc>
        <w:tc>
          <w:tcPr>
            <w:tcW w:w="1125" w:type="dxa"/>
            <w:vAlign w:val="bottom"/>
          </w:tcPr>
          <w:p w:rsidR="009074FC" w:rsidRPr="00C05A83" w:rsidRDefault="009074FC" w:rsidP="009074FC">
            <w:pPr>
              <w:bidi/>
              <w:jc w:val="center"/>
              <w:rPr>
                <w:rFonts w:asciiTheme="majorBidi" w:hAnsiTheme="majorBidi" w:cstheme="majorBidi"/>
                <w:sz w:val="24"/>
                <w:szCs w:val="24"/>
                <w:rtl/>
              </w:rPr>
            </w:pPr>
            <w:r>
              <w:rPr>
                <w:rFonts w:asciiTheme="majorBidi" w:hAnsiTheme="majorBidi" w:cstheme="majorBidi"/>
                <w:sz w:val="24"/>
                <w:szCs w:val="24"/>
              </w:rPr>
              <w:t>1.3</w:t>
            </w:r>
          </w:p>
        </w:tc>
        <w:tc>
          <w:tcPr>
            <w:tcW w:w="984" w:type="dxa"/>
            <w:vAlign w:val="bottom"/>
          </w:tcPr>
          <w:p w:rsidR="009074FC" w:rsidRPr="00C05A83" w:rsidRDefault="000207A6" w:rsidP="000207A6">
            <w:pPr>
              <w:bidi/>
              <w:jc w:val="center"/>
              <w:rPr>
                <w:rFonts w:asciiTheme="majorBidi" w:hAnsiTheme="majorBidi" w:cstheme="majorBidi"/>
                <w:sz w:val="24"/>
                <w:szCs w:val="24"/>
                <w:rtl/>
              </w:rPr>
            </w:pPr>
            <w:r>
              <w:rPr>
                <w:rFonts w:asciiTheme="majorBidi" w:hAnsiTheme="majorBidi" w:cstheme="majorBidi"/>
                <w:sz w:val="24"/>
                <w:szCs w:val="24"/>
              </w:rPr>
              <w:t>1.5</w:t>
            </w:r>
          </w:p>
        </w:tc>
        <w:tc>
          <w:tcPr>
            <w:tcW w:w="1125" w:type="dxa"/>
            <w:vAlign w:val="bottom"/>
          </w:tcPr>
          <w:p w:rsidR="009074FC" w:rsidRPr="00C05A83" w:rsidRDefault="000207A6" w:rsidP="009074FC">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9074FC" w:rsidRPr="00C05A83" w:rsidRDefault="009074FC" w:rsidP="009074FC">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vAlign w:val="bottom"/>
          </w:tcPr>
          <w:p w:rsidR="009074FC" w:rsidRPr="005F0365" w:rsidRDefault="009074FC" w:rsidP="009074FC">
            <w:pPr>
              <w:bidi/>
              <w:jc w:val="center"/>
              <w:rPr>
                <w:rFonts w:asciiTheme="majorBidi" w:hAnsiTheme="majorBidi" w:cstheme="majorBidi"/>
                <w:sz w:val="24"/>
                <w:szCs w:val="24"/>
                <w:rtl/>
              </w:rPr>
            </w:pPr>
            <w:r>
              <w:rPr>
                <w:rFonts w:asciiTheme="majorBidi" w:hAnsiTheme="majorBidi" w:cstheme="majorBidi" w:hint="cs"/>
                <w:sz w:val="24"/>
                <w:szCs w:val="24"/>
                <w:rtl/>
              </w:rPr>
              <w:t>0.</w:t>
            </w:r>
            <w:r w:rsidRPr="009F7DCF">
              <w:rPr>
                <w:rFonts w:asciiTheme="majorBidi" w:hAnsiTheme="majorBidi" w:cstheme="majorBidi" w:hint="cs"/>
                <w:sz w:val="24"/>
                <w:szCs w:val="24"/>
                <w:rtl/>
              </w:rPr>
              <w:t>8</w:t>
            </w:r>
          </w:p>
        </w:tc>
      </w:tr>
      <w:tr w:rsidR="006E1928" w:rsidRPr="00803D41" w:rsidTr="00EE5491">
        <w:trPr>
          <w:cantSplit/>
          <w:trHeight w:val="156"/>
        </w:trPr>
        <w:tc>
          <w:tcPr>
            <w:tcW w:w="1125" w:type="dxa"/>
            <w:vAlign w:val="bottom"/>
          </w:tcPr>
          <w:p w:rsidR="006E1928" w:rsidRPr="00F02142" w:rsidRDefault="006E1928" w:rsidP="009074FC">
            <w:pPr>
              <w:bidi/>
              <w:rPr>
                <w:rFonts w:cs="David"/>
                <w:b/>
                <w:bCs/>
                <w:sz w:val="22"/>
                <w:szCs w:val="22"/>
                <w:rtl/>
              </w:rPr>
            </w:pPr>
            <w:r>
              <w:rPr>
                <w:rFonts w:cs="David" w:hint="cs"/>
                <w:b/>
                <w:bCs/>
                <w:sz w:val="22"/>
                <w:szCs w:val="22"/>
                <w:rtl/>
              </w:rPr>
              <w:t>מרץ</w:t>
            </w:r>
          </w:p>
        </w:tc>
        <w:tc>
          <w:tcPr>
            <w:tcW w:w="1125" w:type="dxa"/>
            <w:vAlign w:val="bottom"/>
          </w:tcPr>
          <w:p w:rsidR="006E1928" w:rsidRDefault="006E1928" w:rsidP="005312C0">
            <w:pPr>
              <w:bidi/>
              <w:jc w:val="center"/>
              <w:rPr>
                <w:rFonts w:asciiTheme="majorBidi" w:hAnsiTheme="majorBidi" w:cstheme="majorBidi"/>
                <w:sz w:val="24"/>
                <w:szCs w:val="24"/>
              </w:rPr>
            </w:pPr>
            <w:r>
              <w:rPr>
                <w:rFonts w:asciiTheme="majorBidi" w:hAnsiTheme="majorBidi" w:cstheme="majorBidi"/>
                <w:sz w:val="24"/>
                <w:szCs w:val="24"/>
              </w:rPr>
              <w:t>-1.1</w:t>
            </w:r>
          </w:p>
        </w:tc>
        <w:tc>
          <w:tcPr>
            <w:tcW w:w="1125" w:type="dxa"/>
            <w:vAlign w:val="bottom"/>
          </w:tcPr>
          <w:p w:rsidR="006E1928" w:rsidRDefault="006E1928" w:rsidP="00200817">
            <w:pPr>
              <w:bidi/>
              <w:jc w:val="center"/>
              <w:rPr>
                <w:rFonts w:asciiTheme="majorBidi" w:hAnsiTheme="majorBidi" w:cstheme="majorBidi"/>
                <w:sz w:val="24"/>
                <w:szCs w:val="24"/>
              </w:rPr>
            </w:pPr>
            <w:r>
              <w:rPr>
                <w:rFonts w:asciiTheme="majorBidi" w:hAnsiTheme="majorBidi" w:cstheme="majorBidi" w:hint="cs"/>
                <w:sz w:val="24"/>
                <w:szCs w:val="24"/>
                <w:rtl/>
              </w:rPr>
              <w:t>0.6</w:t>
            </w:r>
          </w:p>
        </w:tc>
        <w:tc>
          <w:tcPr>
            <w:tcW w:w="1125" w:type="dxa"/>
            <w:vAlign w:val="bottom"/>
          </w:tcPr>
          <w:p w:rsidR="006E1928"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6E1928"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6E1928"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0.6</w:t>
            </w:r>
          </w:p>
        </w:tc>
        <w:tc>
          <w:tcPr>
            <w:tcW w:w="984" w:type="dxa"/>
            <w:vAlign w:val="bottom"/>
          </w:tcPr>
          <w:p w:rsidR="006E1928" w:rsidRDefault="006E1928" w:rsidP="009074FC">
            <w:pPr>
              <w:bidi/>
              <w:jc w:val="center"/>
              <w:rPr>
                <w:rFonts w:asciiTheme="majorBidi" w:hAnsiTheme="majorBidi" w:cstheme="majorBidi"/>
                <w:sz w:val="24"/>
                <w:szCs w:val="24"/>
              </w:rPr>
            </w:pPr>
            <w:r>
              <w:rPr>
                <w:rFonts w:asciiTheme="majorBidi" w:hAnsiTheme="majorBidi" w:cstheme="majorBidi" w:hint="cs"/>
                <w:sz w:val="24"/>
                <w:szCs w:val="24"/>
                <w:rtl/>
              </w:rPr>
              <w:t>1.6</w:t>
            </w:r>
          </w:p>
        </w:tc>
        <w:tc>
          <w:tcPr>
            <w:tcW w:w="1125" w:type="dxa"/>
            <w:vAlign w:val="bottom"/>
          </w:tcPr>
          <w:p w:rsidR="006E1928"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0.8</w:t>
            </w:r>
          </w:p>
        </w:tc>
        <w:tc>
          <w:tcPr>
            <w:tcW w:w="1125" w:type="dxa"/>
            <w:vAlign w:val="bottom"/>
          </w:tcPr>
          <w:p w:rsidR="006E1928"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vAlign w:val="bottom"/>
          </w:tcPr>
          <w:p w:rsidR="006E1928" w:rsidRDefault="007C5754" w:rsidP="00A028E4">
            <w:pPr>
              <w:bidi/>
              <w:jc w:val="center"/>
              <w:rPr>
                <w:rFonts w:asciiTheme="majorBidi" w:hAnsiTheme="majorBidi" w:cstheme="majorBidi"/>
                <w:sz w:val="24"/>
                <w:szCs w:val="24"/>
                <w:rtl/>
              </w:rPr>
            </w:pPr>
            <w:r>
              <w:rPr>
                <w:rFonts w:asciiTheme="majorBidi" w:hAnsiTheme="majorBidi" w:cstheme="majorBidi" w:hint="cs"/>
                <w:sz w:val="24"/>
                <w:szCs w:val="24"/>
                <w:rtl/>
              </w:rPr>
              <w:t>0.4</w:t>
            </w:r>
          </w:p>
        </w:tc>
      </w:tr>
      <w:tr w:rsidR="00136BD5" w:rsidRPr="00803D41" w:rsidTr="00512713">
        <w:trPr>
          <w:cantSplit/>
          <w:trHeight w:val="128"/>
        </w:trPr>
        <w:tc>
          <w:tcPr>
            <w:tcW w:w="1125" w:type="dxa"/>
            <w:vAlign w:val="bottom"/>
          </w:tcPr>
          <w:p w:rsidR="00136BD5" w:rsidRDefault="00136BD5" w:rsidP="00136BD5">
            <w:pPr>
              <w:bidi/>
              <w:rPr>
                <w:rFonts w:cs="David"/>
                <w:b/>
                <w:bCs/>
                <w:sz w:val="22"/>
                <w:szCs w:val="22"/>
                <w:rtl/>
              </w:rPr>
            </w:pPr>
            <w:r>
              <w:rPr>
                <w:rFonts w:cs="David" w:hint="cs"/>
                <w:b/>
                <w:bCs/>
                <w:sz w:val="22"/>
                <w:szCs w:val="22"/>
                <w:rtl/>
              </w:rPr>
              <w:t>אפריל</w:t>
            </w:r>
          </w:p>
        </w:tc>
        <w:tc>
          <w:tcPr>
            <w:tcW w:w="1125" w:type="dxa"/>
            <w:vAlign w:val="bottom"/>
          </w:tcPr>
          <w:p w:rsidR="00136BD5" w:rsidRPr="00C05A83" w:rsidRDefault="00512713" w:rsidP="00512713">
            <w:pPr>
              <w:bidi/>
              <w:jc w:val="center"/>
              <w:rPr>
                <w:rFonts w:asciiTheme="majorBidi" w:hAnsiTheme="majorBidi" w:cstheme="majorBidi"/>
                <w:sz w:val="24"/>
                <w:szCs w:val="24"/>
              </w:rPr>
            </w:pPr>
            <w:r>
              <w:rPr>
                <w:rFonts w:asciiTheme="majorBidi" w:hAnsiTheme="majorBidi" w:cstheme="majorBidi"/>
                <w:sz w:val="24"/>
                <w:szCs w:val="24"/>
              </w:rPr>
              <w:t>-0.8</w:t>
            </w:r>
          </w:p>
        </w:tc>
        <w:tc>
          <w:tcPr>
            <w:tcW w:w="1125" w:type="dxa"/>
            <w:vAlign w:val="bottom"/>
          </w:tcPr>
          <w:p w:rsidR="00136BD5" w:rsidRPr="00C05A83" w:rsidRDefault="00512713" w:rsidP="00512713">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136BD5" w:rsidRPr="00C05A83" w:rsidRDefault="00512713" w:rsidP="00136BD5">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136BD5" w:rsidRPr="00C05A83" w:rsidRDefault="00512713" w:rsidP="00136BD5">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136BD5" w:rsidRPr="00C05A83" w:rsidRDefault="00136BD5" w:rsidP="00512713">
            <w:pPr>
              <w:bidi/>
              <w:jc w:val="center"/>
              <w:rPr>
                <w:rFonts w:asciiTheme="majorBidi" w:hAnsiTheme="majorBidi" w:cstheme="majorBidi"/>
                <w:sz w:val="24"/>
                <w:szCs w:val="24"/>
                <w:rtl/>
              </w:rPr>
            </w:pPr>
            <w:r>
              <w:rPr>
                <w:rFonts w:asciiTheme="majorBidi" w:hAnsiTheme="majorBidi" w:cstheme="majorBidi" w:hint="cs"/>
                <w:sz w:val="24"/>
                <w:szCs w:val="24"/>
                <w:rtl/>
              </w:rPr>
              <w:t>0.</w:t>
            </w:r>
            <w:r w:rsidR="00512713">
              <w:rPr>
                <w:rFonts w:asciiTheme="majorBidi" w:hAnsiTheme="majorBidi" w:cstheme="majorBidi" w:hint="cs"/>
                <w:sz w:val="24"/>
                <w:szCs w:val="24"/>
                <w:rtl/>
              </w:rPr>
              <w:t>9</w:t>
            </w:r>
          </w:p>
        </w:tc>
        <w:tc>
          <w:tcPr>
            <w:tcW w:w="984" w:type="dxa"/>
            <w:vAlign w:val="bottom"/>
          </w:tcPr>
          <w:p w:rsidR="00136BD5" w:rsidRPr="00C05A83" w:rsidRDefault="00136BD5" w:rsidP="00512713">
            <w:pPr>
              <w:bidi/>
              <w:jc w:val="center"/>
              <w:rPr>
                <w:rFonts w:asciiTheme="majorBidi" w:hAnsiTheme="majorBidi" w:cstheme="majorBidi"/>
                <w:sz w:val="24"/>
                <w:szCs w:val="24"/>
                <w:rtl/>
              </w:rPr>
            </w:pPr>
            <w:r>
              <w:rPr>
                <w:rFonts w:asciiTheme="majorBidi" w:hAnsiTheme="majorBidi" w:cstheme="majorBidi" w:hint="cs"/>
                <w:sz w:val="24"/>
                <w:szCs w:val="24"/>
                <w:rtl/>
              </w:rPr>
              <w:t>1.</w:t>
            </w:r>
            <w:r w:rsidR="00512713">
              <w:rPr>
                <w:rFonts w:asciiTheme="majorBidi" w:hAnsiTheme="majorBidi" w:cstheme="majorBidi" w:hint="cs"/>
                <w:sz w:val="24"/>
                <w:szCs w:val="24"/>
                <w:rtl/>
              </w:rPr>
              <w:t>6</w:t>
            </w:r>
          </w:p>
        </w:tc>
        <w:tc>
          <w:tcPr>
            <w:tcW w:w="1125" w:type="dxa"/>
            <w:vAlign w:val="bottom"/>
          </w:tcPr>
          <w:p w:rsidR="00136BD5" w:rsidRPr="00C05A83" w:rsidRDefault="00136BD5" w:rsidP="00512713">
            <w:pPr>
              <w:bidi/>
              <w:jc w:val="center"/>
              <w:rPr>
                <w:rFonts w:asciiTheme="majorBidi" w:hAnsiTheme="majorBidi" w:cstheme="majorBidi"/>
                <w:sz w:val="24"/>
                <w:szCs w:val="24"/>
                <w:rtl/>
              </w:rPr>
            </w:pPr>
            <w:r>
              <w:rPr>
                <w:rFonts w:asciiTheme="majorBidi" w:hAnsiTheme="majorBidi" w:cstheme="majorBidi" w:hint="cs"/>
                <w:sz w:val="24"/>
                <w:szCs w:val="24"/>
                <w:rtl/>
              </w:rPr>
              <w:t>0.</w:t>
            </w:r>
            <w:r w:rsidR="00512713">
              <w:rPr>
                <w:rFonts w:asciiTheme="majorBidi" w:hAnsiTheme="majorBidi" w:cstheme="majorBidi" w:hint="cs"/>
                <w:sz w:val="24"/>
                <w:szCs w:val="24"/>
                <w:rtl/>
              </w:rPr>
              <w:t>2</w:t>
            </w:r>
          </w:p>
        </w:tc>
        <w:tc>
          <w:tcPr>
            <w:tcW w:w="1125" w:type="dxa"/>
            <w:vAlign w:val="bottom"/>
          </w:tcPr>
          <w:p w:rsidR="00136BD5" w:rsidRPr="00C05A83" w:rsidRDefault="00512713" w:rsidP="00136BD5">
            <w:pPr>
              <w:bidi/>
              <w:jc w:val="center"/>
              <w:rPr>
                <w:rFonts w:asciiTheme="majorBidi" w:hAnsiTheme="majorBidi" w:cstheme="majorBidi"/>
                <w:sz w:val="24"/>
                <w:szCs w:val="24"/>
                <w:rtl/>
              </w:rPr>
            </w:pPr>
            <w:r>
              <w:rPr>
                <w:rFonts w:asciiTheme="majorBidi" w:hAnsiTheme="majorBidi" w:cstheme="majorBidi" w:hint="cs"/>
                <w:sz w:val="24"/>
                <w:szCs w:val="24"/>
                <w:rtl/>
              </w:rPr>
              <w:t>0.1-</w:t>
            </w:r>
          </w:p>
        </w:tc>
        <w:tc>
          <w:tcPr>
            <w:tcW w:w="1126" w:type="dxa"/>
            <w:vAlign w:val="bottom"/>
          </w:tcPr>
          <w:p w:rsidR="00136BD5" w:rsidRPr="005F0365" w:rsidRDefault="00597948" w:rsidP="00136BD5">
            <w:pPr>
              <w:bidi/>
              <w:jc w:val="center"/>
              <w:rPr>
                <w:rFonts w:asciiTheme="majorBidi" w:hAnsiTheme="majorBidi" w:cstheme="majorBidi"/>
                <w:sz w:val="24"/>
                <w:szCs w:val="24"/>
              </w:rPr>
            </w:pPr>
            <w:r>
              <w:rPr>
                <w:rFonts w:asciiTheme="majorBidi" w:hAnsiTheme="majorBidi" w:cstheme="majorBidi" w:hint="cs"/>
                <w:sz w:val="24"/>
                <w:szCs w:val="24"/>
                <w:rtl/>
              </w:rPr>
              <w:t>0.1-</w:t>
            </w:r>
          </w:p>
        </w:tc>
      </w:tr>
      <w:tr w:rsidR="00512713" w:rsidRPr="00803D41" w:rsidTr="00EE5491">
        <w:trPr>
          <w:cantSplit/>
          <w:trHeight w:val="156"/>
        </w:trPr>
        <w:tc>
          <w:tcPr>
            <w:tcW w:w="1125" w:type="dxa"/>
            <w:vAlign w:val="bottom"/>
          </w:tcPr>
          <w:p w:rsidR="00512713" w:rsidRPr="00F02142" w:rsidRDefault="00512713" w:rsidP="00512713">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E52D59">
              <w:rPr>
                <w:rFonts w:ascii="Arial" w:hAnsi="Arial" w:cs="David"/>
                <w:vertAlign w:val="superscript"/>
              </w:rPr>
              <w:t>6</w:t>
            </w:r>
            <w:r>
              <w:rPr>
                <w:rFonts w:cs="David"/>
                <w:b/>
                <w:bCs/>
                <w:sz w:val="22"/>
                <w:szCs w:val="22"/>
                <w:rtl/>
              </w:rPr>
              <w:fldChar w:fldCharType="end"/>
            </w:r>
          </w:p>
        </w:tc>
        <w:tc>
          <w:tcPr>
            <w:tcW w:w="1125" w:type="dxa"/>
            <w:vAlign w:val="bottom"/>
          </w:tcPr>
          <w:p w:rsidR="00512713" w:rsidRPr="00C05A83" w:rsidRDefault="00512713" w:rsidP="00512713">
            <w:pPr>
              <w:bidi/>
              <w:jc w:val="center"/>
              <w:rPr>
                <w:rFonts w:asciiTheme="majorBidi" w:hAnsiTheme="majorBidi" w:cstheme="majorBidi"/>
                <w:sz w:val="24"/>
                <w:szCs w:val="24"/>
              </w:rPr>
            </w:pPr>
            <w:r>
              <w:rPr>
                <w:rFonts w:asciiTheme="majorBidi" w:hAnsiTheme="majorBidi" w:cstheme="majorBidi"/>
                <w:sz w:val="24"/>
                <w:szCs w:val="24"/>
              </w:rPr>
              <w:t>-0.6</w:t>
            </w:r>
          </w:p>
        </w:tc>
        <w:tc>
          <w:tcPr>
            <w:tcW w:w="1125" w:type="dxa"/>
            <w:vAlign w:val="bottom"/>
          </w:tcPr>
          <w:p w:rsidR="00512713" w:rsidRPr="00C05A83" w:rsidRDefault="00512713" w:rsidP="00512713">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512713" w:rsidRPr="00C05A83" w:rsidRDefault="00512713" w:rsidP="00512713">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512713" w:rsidRPr="00C05A83" w:rsidRDefault="00512713" w:rsidP="00512713">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12713" w:rsidRPr="00C05A83" w:rsidRDefault="00512713" w:rsidP="00512713">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984" w:type="dxa"/>
            <w:vAlign w:val="bottom"/>
          </w:tcPr>
          <w:p w:rsidR="00512713" w:rsidRPr="00C05A83" w:rsidRDefault="00512713" w:rsidP="00512713">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12713" w:rsidRPr="00C05A83" w:rsidRDefault="00512713" w:rsidP="00595FE2">
            <w:pPr>
              <w:bidi/>
              <w:jc w:val="center"/>
              <w:rPr>
                <w:rFonts w:asciiTheme="majorBidi" w:hAnsiTheme="majorBidi" w:cstheme="majorBidi"/>
                <w:sz w:val="24"/>
                <w:szCs w:val="24"/>
                <w:rtl/>
              </w:rPr>
            </w:pPr>
            <w:r>
              <w:rPr>
                <w:rFonts w:asciiTheme="majorBidi" w:hAnsiTheme="majorBidi" w:cstheme="majorBidi" w:hint="cs"/>
                <w:sz w:val="24"/>
                <w:szCs w:val="24"/>
                <w:rtl/>
              </w:rPr>
              <w:t>0.</w:t>
            </w:r>
            <w:r w:rsidR="00595FE2">
              <w:rPr>
                <w:rFonts w:asciiTheme="majorBidi" w:hAnsiTheme="majorBidi" w:cstheme="majorBidi" w:hint="cs"/>
                <w:sz w:val="24"/>
                <w:szCs w:val="24"/>
                <w:rtl/>
              </w:rPr>
              <w:t>6</w:t>
            </w:r>
          </w:p>
        </w:tc>
        <w:tc>
          <w:tcPr>
            <w:tcW w:w="1125" w:type="dxa"/>
            <w:vAlign w:val="bottom"/>
          </w:tcPr>
          <w:p w:rsidR="00512713" w:rsidRPr="00C05A83" w:rsidRDefault="00512713" w:rsidP="00512713">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vAlign w:val="bottom"/>
          </w:tcPr>
          <w:p w:rsidR="00512713" w:rsidRPr="005F0365" w:rsidRDefault="00512713" w:rsidP="00512713">
            <w:pPr>
              <w:bidi/>
              <w:jc w:val="center"/>
              <w:rPr>
                <w:rFonts w:asciiTheme="majorBidi" w:hAnsiTheme="majorBidi" w:cstheme="majorBidi"/>
                <w:sz w:val="24"/>
                <w:szCs w:val="24"/>
              </w:rPr>
            </w:pPr>
            <w:r>
              <w:rPr>
                <w:rFonts w:asciiTheme="majorBidi" w:hAnsiTheme="majorBidi" w:cstheme="majorBidi" w:hint="cs"/>
                <w:sz w:val="24"/>
                <w:szCs w:val="24"/>
                <w:rtl/>
              </w:rPr>
              <w:t>0.4-</w:t>
            </w:r>
          </w:p>
        </w:tc>
      </w:tr>
    </w:tbl>
    <w:p w:rsidR="003F5BF6" w:rsidRPr="00A42614" w:rsidRDefault="005F56F9" w:rsidP="005F56F9">
      <w:pPr>
        <w:jc w:val="center"/>
        <w:rPr>
          <w:rFonts w:cs="David"/>
          <w:b/>
          <w:bCs/>
          <w:sz w:val="26"/>
          <w:szCs w:val="26"/>
          <w:lang w:eastAsia="en-US"/>
        </w:rPr>
      </w:pPr>
      <w:r w:rsidRPr="00A42614">
        <w:rPr>
          <w:rFonts w:cs="David" w:hint="cs"/>
          <w:b/>
          <w:bCs/>
          <w:sz w:val="26"/>
          <w:szCs w:val="26"/>
          <w:rtl/>
          <w:lang w:eastAsia="en-US"/>
        </w:rPr>
        <w:t xml:space="preserve"> </w:t>
      </w:r>
    </w:p>
    <w:p w:rsidR="003F5BF6" w:rsidRDefault="003F5BF6" w:rsidP="003F5BF6">
      <w:pPr>
        <w:bidi/>
        <w:spacing w:line="360" w:lineRule="auto"/>
        <w:ind w:right="-101"/>
        <w:rPr>
          <w:rFonts w:cs="David"/>
          <w:sz w:val="24"/>
          <w:szCs w:val="24"/>
          <w:rtl/>
        </w:rPr>
      </w:pPr>
    </w:p>
    <w:p w:rsidR="00AF23F6" w:rsidRDefault="00AF23F6" w:rsidP="00AF23F6">
      <w:pPr>
        <w:bidi/>
        <w:spacing w:line="360" w:lineRule="auto"/>
        <w:ind w:right="-101"/>
        <w:rPr>
          <w:rFonts w:cs="David"/>
          <w:sz w:val="24"/>
          <w:szCs w:val="24"/>
          <w:rtl/>
        </w:rPr>
      </w:pPr>
    </w:p>
    <w:p w:rsidR="000B622E" w:rsidRDefault="000B622E" w:rsidP="000B622E">
      <w:pPr>
        <w:tabs>
          <w:tab w:val="left" w:pos="-1"/>
          <w:tab w:val="left" w:pos="141"/>
        </w:tabs>
        <w:bidi/>
        <w:ind w:right="720"/>
        <w:jc w:val="both"/>
        <w:rPr>
          <w:rFonts w:cs="David"/>
          <w:sz w:val="18"/>
          <w:szCs w:val="18"/>
          <w:rtl/>
        </w:rPr>
      </w:pPr>
    </w:p>
    <w:p w:rsidR="003F5BF6" w:rsidRPr="00B3626A" w:rsidRDefault="003F5BF6" w:rsidP="00B3626A">
      <w:pPr>
        <w:pStyle w:val="aa"/>
        <w:numPr>
          <w:ilvl w:val="0"/>
          <w:numId w:val="8"/>
        </w:numPr>
        <w:tabs>
          <w:tab w:val="left" w:pos="-1"/>
          <w:tab w:val="left" w:pos="141"/>
        </w:tabs>
        <w:bidi/>
        <w:jc w:val="both"/>
        <w:rPr>
          <w:rFonts w:cs="David"/>
          <w:sz w:val="24"/>
          <w:szCs w:val="24"/>
        </w:rPr>
      </w:pPr>
      <w:bookmarkStart w:id="0" w:name="_Ref459297858"/>
      <w:r w:rsidRPr="00B3626A">
        <w:rPr>
          <w:rFonts w:cs="David" w:hint="cs"/>
          <w:sz w:val="24"/>
          <w:szCs w:val="24"/>
          <w:rtl/>
        </w:rPr>
        <w:lastRenderedPageBreak/>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 הסבר על אופן החישוב של הציפיות מופיע בכתובת:</w:t>
      </w:r>
      <w:bookmarkEnd w:id="0"/>
      <w:r w:rsidRPr="00B3626A">
        <w:rPr>
          <w:rFonts w:cs="David" w:hint="cs"/>
          <w:sz w:val="24"/>
          <w:szCs w:val="24"/>
          <w:rtl/>
        </w:rPr>
        <w:t xml:space="preserve"> </w:t>
      </w:r>
    </w:p>
    <w:p w:rsidR="003F5BF6" w:rsidRPr="000C7B56" w:rsidRDefault="00E13A25" w:rsidP="00852384">
      <w:pPr>
        <w:tabs>
          <w:tab w:val="left" w:pos="-1"/>
          <w:tab w:val="left" w:pos="141"/>
        </w:tabs>
        <w:ind w:left="141" w:hanging="142"/>
        <w:rPr>
          <w:rFonts w:asciiTheme="majorBidi" w:hAnsiTheme="majorBidi" w:cstheme="majorBidi"/>
          <w:sz w:val="24"/>
          <w:szCs w:val="24"/>
        </w:rPr>
      </w:pPr>
      <w:hyperlink r:id="rId12" w:tooltip="הסבר על אופן החישוב של הציפיות" w:history="1">
        <w:r w:rsidR="003F5BF6" w:rsidRPr="000C7B56">
          <w:rPr>
            <w:rStyle w:val="Hyperlink"/>
            <w:rFonts w:asciiTheme="majorBidi" w:hAnsiTheme="majorBidi" w:cstheme="majorBidi"/>
            <w:sz w:val="24"/>
            <w:szCs w:val="24"/>
          </w:rPr>
          <w:t>www.boi.org.il</w:t>
        </w:r>
        <w:r w:rsidR="003F5BF6" w:rsidRPr="000C7B56">
          <w:rPr>
            <w:rStyle w:val="Hyperlink"/>
            <w:rFonts w:asciiTheme="majorBidi" w:hAnsiTheme="majorBidi" w:cstheme="majorBidi"/>
            <w:sz w:val="24"/>
            <w:szCs w:val="24"/>
            <w:rtl/>
          </w:rPr>
          <w:t>/</w:t>
        </w:r>
        <w:r w:rsidR="003F5BF6" w:rsidRPr="000C7B56">
          <w:rPr>
            <w:rStyle w:val="Hyperlink"/>
            <w:rFonts w:asciiTheme="majorBidi" w:hAnsiTheme="majorBidi" w:cstheme="majorBidi"/>
            <w:sz w:val="24"/>
            <w:szCs w:val="24"/>
          </w:rPr>
          <w:t>he/</w:t>
        </w:r>
        <w:proofErr w:type="spellStart"/>
        <w:r w:rsidR="003F5BF6" w:rsidRPr="000C7B56">
          <w:rPr>
            <w:rStyle w:val="Hyperlink"/>
            <w:rFonts w:asciiTheme="majorBidi" w:hAnsiTheme="majorBidi" w:cstheme="majorBidi"/>
            <w:sz w:val="24"/>
            <w:szCs w:val="24"/>
          </w:rPr>
          <w:t>DataAndStatistics</w:t>
        </w:r>
        <w:proofErr w:type="spellEnd"/>
        <w:r w:rsidR="003F5BF6" w:rsidRPr="000C7B56">
          <w:rPr>
            <w:rStyle w:val="Hyperlink"/>
            <w:rFonts w:asciiTheme="majorBidi" w:hAnsiTheme="majorBidi" w:cstheme="majorBidi"/>
            <w:sz w:val="24"/>
            <w:szCs w:val="24"/>
          </w:rPr>
          <w:t>/Pages/InflationExpectationsExplanation.aspx</w:t>
        </w:r>
      </w:hyperlink>
    </w:p>
    <w:p w:rsidR="00807E2C" w:rsidRPr="000C7B56" w:rsidRDefault="00B3626A" w:rsidP="00B3626A">
      <w:pPr>
        <w:tabs>
          <w:tab w:val="left" w:pos="-1"/>
          <w:tab w:val="left" w:pos="141"/>
        </w:tabs>
        <w:bidi/>
        <w:ind w:left="283" w:hanging="142"/>
        <w:rPr>
          <w:rFonts w:cs="David"/>
          <w:sz w:val="24"/>
          <w:szCs w:val="24"/>
          <w:rtl/>
        </w:rPr>
      </w:pPr>
      <w:r>
        <w:rPr>
          <w:rFonts w:cs="David" w:hint="cs"/>
          <w:sz w:val="24"/>
          <w:szCs w:val="24"/>
          <w:rtl/>
        </w:rPr>
        <w:tab/>
      </w:r>
      <w:r w:rsidR="00B91285" w:rsidRPr="000C7B56">
        <w:rPr>
          <w:rFonts w:cs="David"/>
          <w:sz w:val="24"/>
          <w:szCs w:val="24"/>
          <w:rtl/>
        </w:rPr>
        <w:t xml:space="preserve">הציפיות </w:t>
      </w:r>
      <w:proofErr w:type="spellStart"/>
      <w:r w:rsidR="00B91285" w:rsidRPr="000C7B56">
        <w:rPr>
          <w:rFonts w:cs="David"/>
          <w:sz w:val="24"/>
          <w:szCs w:val="24"/>
          <w:rtl/>
        </w:rPr>
        <w:t>פורוורד</w:t>
      </w:r>
      <w:proofErr w:type="spellEnd"/>
      <w:r w:rsidR="00B91285" w:rsidRPr="000C7B56">
        <w:rPr>
          <w:rFonts w:cs="David"/>
          <w:sz w:val="24"/>
          <w:szCs w:val="24"/>
          <w:rtl/>
        </w:rPr>
        <w:t xml:space="preserve">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w:t>
      </w:r>
      <w:proofErr w:type="spellStart"/>
      <w:r w:rsidR="009979B1" w:rsidRPr="000C7B56">
        <w:rPr>
          <w:rFonts w:cs="David" w:hint="cs"/>
          <w:sz w:val="24"/>
          <w:szCs w:val="24"/>
          <w:rtl/>
        </w:rPr>
        <w:t>פורוו</w:t>
      </w:r>
      <w:r w:rsidR="00F02142" w:rsidRPr="000C7B56">
        <w:rPr>
          <w:rFonts w:cs="David" w:hint="cs"/>
          <w:sz w:val="24"/>
          <w:szCs w:val="24"/>
          <w:rtl/>
        </w:rPr>
        <w:t>ר</w:t>
      </w:r>
      <w:r w:rsidR="009979B1" w:rsidRPr="000C7B56">
        <w:rPr>
          <w:rFonts w:cs="David" w:hint="cs"/>
          <w:sz w:val="24"/>
          <w:szCs w:val="24"/>
          <w:rtl/>
        </w:rPr>
        <w:t>ד</w:t>
      </w:r>
      <w:proofErr w:type="spellEnd"/>
      <w:r w:rsidR="009979B1" w:rsidRPr="000C7B56">
        <w:rPr>
          <w:rFonts w:cs="David" w:hint="cs"/>
          <w:sz w:val="24"/>
          <w:szCs w:val="24"/>
          <w:rtl/>
        </w:rPr>
        <w:t xml:space="preserve">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proofErr w:type="spellStart"/>
      <w:r w:rsidR="00093310" w:rsidRPr="000C7B56">
        <w:rPr>
          <w:rFonts w:cs="David"/>
          <w:sz w:val="24"/>
          <w:szCs w:val="24"/>
        </w:rPr>
        <w:t>exp</w:t>
      </w:r>
      <w:proofErr w:type="spellEnd"/>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807E2C" w:rsidRPr="000C7B56" w:rsidRDefault="00807E2C" w:rsidP="00807E2C">
      <w:pPr>
        <w:pStyle w:val="aa"/>
        <w:tabs>
          <w:tab w:val="left" w:pos="-1"/>
          <w:tab w:val="left" w:pos="141"/>
        </w:tabs>
        <w:bidi/>
        <w:ind w:left="359"/>
        <w:rPr>
          <w:rFonts w:cs="David"/>
          <w:sz w:val="24"/>
          <w:szCs w:val="24"/>
          <w:rtl/>
        </w:rPr>
      </w:pP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B3626A" w:rsidP="00B3626A">
      <w:pPr>
        <w:tabs>
          <w:tab w:val="left" w:pos="-1"/>
          <w:tab w:val="left" w:pos="141"/>
        </w:tabs>
        <w:bidi/>
        <w:ind w:left="283" w:hanging="142"/>
        <w:rPr>
          <w:rFonts w:cs="David"/>
          <w:sz w:val="24"/>
          <w:szCs w:val="24"/>
          <w:rtl/>
        </w:rPr>
      </w:pPr>
      <w:r>
        <w:rPr>
          <w:rFonts w:cs="David" w:hint="cs"/>
          <w:sz w:val="24"/>
          <w:szCs w:val="24"/>
          <w:rtl/>
        </w:rPr>
        <w:tab/>
      </w:r>
      <w:r w:rsidR="00807E2C" w:rsidRPr="000C7B56">
        <w:rPr>
          <w:rFonts w:cs="David" w:hint="cs"/>
          <w:sz w:val="24"/>
          <w:szCs w:val="24"/>
          <w:rtl/>
        </w:rPr>
        <w:t>כאשר (</w:t>
      </w:r>
      <w:proofErr w:type="spellStart"/>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proofErr w:type="spellEnd"/>
      <w:r w:rsidR="00807E2C"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 xml:space="preserve">הן הציפיות </w:t>
      </w:r>
      <w:proofErr w:type="spellStart"/>
      <w:r w:rsidR="00F5701A" w:rsidRPr="000C7B56">
        <w:rPr>
          <w:rFonts w:cs="David" w:hint="cs"/>
          <w:sz w:val="24"/>
          <w:szCs w:val="24"/>
          <w:rtl/>
        </w:rPr>
        <w:t>פורוו</w:t>
      </w:r>
      <w:r w:rsidR="00F02142" w:rsidRPr="000C7B56">
        <w:rPr>
          <w:rFonts w:cs="David" w:hint="cs"/>
          <w:sz w:val="24"/>
          <w:szCs w:val="24"/>
          <w:rtl/>
        </w:rPr>
        <w:t>ר</w:t>
      </w:r>
      <w:r w:rsidR="00F5701A" w:rsidRPr="000C7B56">
        <w:rPr>
          <w:rFonts w:cs="David" w:hint="cs"/>
          <w:sz w:val="24"/>
          <w:szCs w:val="24"/>
          <w:rtl/>
        </w:rPr>
        <w:t>ד</w:t>
      </w:r>
      <w:proofErr w:type="spellEnd"/>
      <w:r w:rsidR="00F5701A" w:rsidRPr="000C7B56">
        <w:rPr>
          <w:rFonts w:cs="David" w:hint="cs"/>
          <w:sz w:val="24"/>
          <w:szCs w:val="24"/>
          <w:rtl/>
        </w:rPr>
        <w:t xml:space="preserve">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1" w:name="_Ref459297924"/>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השלישית ועד סוף השנה החמישית.</w:t>
      </w:r>
      <w:bookmarkEnd w:id="1"/>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36"/>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החמישית ועד סוף השנה העשירית.</w:t>
      </w:r>
      <w:bookmarkEnd w:id="2"/>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3"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3"/>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4"/>
    </w:p>
    <w:p w:rsidR="003F5BF6" w:rsidRDefault="00BC20EC" w:rsidP="00B3626A">
      <w:pPr>
        <w:pStyle w:val="aa"/>
        <w:numPr>
          <w:ilvl w:val="0"/>
          <w:numId w:val="8"/>
        </w:numPr>
        <w:tabs>
          <w:tab w:val="left" w:pos="-1"/>
          <w:tab w:val="left" w:pos="141"/>
        </w:tabs>
        <w:bidi/>
        <w:jc w:val="both"/>
        <w:rPr>
          <w:rFonts w:cs="David"/>
          <w:sz w:val="24"/>
          <w:szCs w:val="24"/>
        </w:rPr>
      </w:pPr>
      <w:bookmarkStart w:id="5" w:name="_Ref462058817"/>
      <w:r w:rsidRPr="00B3626A">
        <w:rPr>
          <w:rFonts w:cs="David"/>
          <w:sz w:val="24"/>
          <w:szCs w:val="24"/>
          <w:rtl/>
        </w:rPr>
        <w:t>עבור ציפיות משוק ההון ומהריביות הפנימיות - ממוצע לחודש מדדי (מהמדד הקודם ועד לנתון האחרון הקיים לפני פרסום המדד הנוכחי), עבור התחזיות  – ממוצע של התחזיות שעודכנו לאחר פרסום המדד.</w:t>
      </w:r>
      <w:bookmarkEnd w:id="5"/>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B342C6" w:rsidRPr="00B3626A" w:rsidRDefault="00B342C6" w:rsidP="00B342C6">
      <w:pPr>
        <w:pStyle w:val="aa"/>
        <w:tabs>
          <w:tab w:val="left" w:pos="-1"/>
          <w:tab w:val="left" w:pos="141"/>
        </w:tabs>
        <w:bidi/>
        <w:ind w:left="359"/>
        <w:jc w:val="both"/>
        <w:rPr>
          <w:rFonts w:cs="David"/>
          <w:sz w:val="24"/>
          <w:szCs w:val="24"/>
          <w:rtl/>
        </w:rPr>
      </w:pPr>
      <w:bookmarkStart w:id="6" w:name="_GoBack"/>
      <w:bookmarkEnd w:id="6"/>
    </w:p>
    <w:sectPr w:rsidR="00B342C6" w:rsidRPr="00B3626A"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A25" w:rsidRDefault="00E13A25" w:rsidP="00C04A6B">
      <w:r>
        <w:separator/>
      </w:r>
    </w:p>
  </w:endnote>
  <w:endnote w:type="continuationSeparator" w:id="0">
    <w:p w:rsidR="00E13A25" w:rsidRDefault="00E13A25"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p w:rsidR="007A4892" w:rsidRPr="000C7B56" w:rsidRDefault="007A4892" w:rsidP="00CE7B3F">
        <w:pPr>
          <w:bidi/>
          <w:ind w:right="-1276"/>
          <w:jc w:val="both"/>
          <w:rPr>
            <w:rFonts w:cs="David"/>
            <w:sz w:val="24"/>
            <w:szCs w:val="24"/>
          </w:rPr>
        </w:pPr>
      </w:p>
      <w:p w:rsidR="002E3043" w:rsidRDefault="00E13A25" w:rsidP="000C7B56">
        <w:pPr>
          <w:pStyle w:val="a7"/>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A25" w:rsidRDefault="00E13A25" w:rsidP="00C04A6B">
      <w:r>
        <w:separator/>
      </w:r>
    </w:p>
  </w:footnote>
  <w:footnote w:type="continuationSeparator" w:id="0">
    <w:p w:rsidR="00E13A25" w:rsidRDefault="00E13A25"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6761"/>
    <w:rsid w:val="00016D86"/>
    <w:rsid w:val="000207A6"/>
    <w:rsid w:val="00025B3D"/>
    <w:rsid w:val="00026B0A"/>
    <w:rsid w:val="00030512"/>
    <w:rsid w:val="0003389C"/>
    <w:rsid w:val="00041774"/>
    <w:rsid w:val="0005522B"/>
    <w:rsid w:val="00055979"/>
    <w:rsid w:val="00074B01"/>
    <w:rsid w:val="00081BCE"/>
    <w:rsid w:val="00093310"/>
    <w:rsid w:val="00097337"/>
    <w:rsid w:val="000A3EB8"/>
    <w:rsid w:val="000A5C67"/>
    <w:rsid w:val="000A5D5F"/>
    <w:rsid w:val="000A7045"/>
    <w:rsid w:val="000B47EC"/>
    <w:rsid w:val="000B4F67"/>
    <w:rsid w:val="000B622E"/>
    <w:rsid w:val="000C092A"/>
    <w:rsid w:val="000C3066"/>
    <w:rsid w:val="000C7B56"/>
    <w:rsid w:val="000F256D"/>
    <w:rsid w:val="00100FEE"/>
    <w:rsid w:val="00110079"/>
    <w:rsid w:val="00115A82"/>
    <w:rsid w:val="00116717"/>
    <w:rsid w:val="00121A4C"/>
    <w:rsid w:val="001249CC"/>
    <w:rsid w:val="001262A6"/>
    <w:rsid w:val="0013644A"/>
    <w:rsid w:val="00136BD5"/>
    <w:rsid w:val="00144B47"/>
    <w:rsid w:val="00151B54"/>
    <w:rsid w:val="00161C2A"/>
    <w:rsid w:val="0016387F"/>
    <w:rsid w:val="0016539A"/>
    <w:rsid w:val="001720D7"/>
    <w:rsid w:val="001742EA"/>
    <w:rsid w:val="00175F6B"/>
    <w:rsid w:val="00177686"/>
    <w:rsid w:val="00180E8A"/>
    <w:rsid w:val="0019514C"/>
    <w:rsid w:val="001A3E80"/>
    <w:rsid w:val="001A5B78"/>
    <w:rsid w:val="001B029E"/>
    <w:rsid w:val="001B3E00"/>
    <w:rsid w:val="001B4567"/>
    <w:rsid w:val="001B4630"/>
    <w:rsid w:val="001B5E0C"/>
    <w:rsid w:val="001C0337"/>
    <w:rsid w:val="001D58BF"/>
    <w:rsid w:val="001D7646"/>
    <w:rsid w:val="001E54E3"/>
    <w:rsid w:val="001E5A00"/>
    <w:rsid w:val="001E5D05"/>
    <w:rsid w:val="00200817"/>
    <w:rsid w:val="00201316"/>
    <w:rsid w:val="002018EB"/>
    <w:rsid w:val="002044D9"/>
    <w:rsid w:val="00207AF2"/>
    <w:rsid w:val="0022016B"/>
    <w:rsid w:val="00225A9F"/>
    <w:rsid w:val="00234F5D"/>
    <w:rsid w:val="002351C9"/>
    <w:rsid w:val="002409CC"/>
    <w:rsid w:val="00242792"/>
    <w:rsid w:val="002438E2"/>
    <w:rsid w:val="0025056A"/>
    <w:rsid w:val="002630B7"/>
    <w:rsid w:val="0027415E"/>
    <w:rsid w:val="002838AD"/>
    <w:rsid w:val="002858EA"/>
    <w:rsid w:val="002907CB"/>
    <w:rsid w:val="002920CC"/>
    <w:rsid w:val="002B3FB0"/>
    <w:rsid w:val="002B5DD0"/>
    <w:rsid w:val="002B77B4"/>
    <w:rsid w:val="002C6D71"/>
    <w:rsid w:val="002C6DE6"/>
    <w:rsid w:val="002C7C79"/>
    <w:rsid w:val="002D510A"/>
    <w:rsid w:val="002D57ED"/>
    <w:rsid w:val="002E3043"/>
    <w:rsid w:val="002F0CD8"/>
    <w:rsid w:val="002F705B"/>
    <w:rsid w:val="003011EB"/>
    <w:rsid w:val="00301815"/>
    <w:rsid w:val="0030699D"/>
    <w:rsid w:val="003108A5"/>
    <w:rsid w:val="003111E0"/>
    <w:rsid w:val="0031161D"/>
    <w:rsid w:val="00316B66"/>
    <w:rsid w:val="003174C4"/>
    <w:rsid w:val="00320B27"/>
    <w:rsid w:val="003231BA"/>
    <w:rsid w:val="00324C9D"/>
    <w:rsid w:val="003326D6"/>
    <w:rsid w:val="00333EAA"/>
    <w:rsid w:val="003365FC"/>
    <w:rsid w:val="00336E83"/>
    <w:rsid w:val="0034113E"/>
    <w:rsid w:val="00351509"/>
    <w:rsid w:val="003537B9"/>
    <w:rsid w:val="00357310"/>
    <w:rsid w:val="00371BD8"/>
    <w:rsid w:val="00377CFF"/>
    <w:rsid w:val="003804BE"/>
    <w:rsid w:val="003810D6"/>
    <w:rsid w:val="003901E0"/>
    <w:rsid w:val="0039059B"/>
    <w:rsid w:val="00395948"/>
    <w:rsid w:val="003A098E"/>
    <w:rsid w:val="003A4EDC"/>
    <w:rsid w:val="003B1287"/>
    <w:rsid w:val="003B5DE7"/>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3AD8"/>
    <w:rsid w:val="004625EB"/>
    <w:rsid w:val="004649FC"/>
    <w:rsid w:val="00465C18"/>
    <w:rsid w:val="00467FDC"/>
    <w:rsid w:val="0047627F"/>
    <w:rsid w:val="00476F6C"/>
    <w:rsid w:val="00481753"/>
    <w:rsid w:val="004A5826"/>
    <w:rsid w:val="004B11CB"/>
    <w:rsid w:val="004B4F1B"/>
    <w:rsid w:val="004B5D8D"/>
    <w:rsid w:val="004C13A5"/>
    <w:rsid w:val="004C5264"/>
    <w:rsid w:val="004D061A"/>
    <w:rsid w:val="004E23AC"/>
    <w:rsid w:val="004F06E0"/>
    <w:rsid w:val="004F411F"/>
    <w:rsid w:val="00500487"/>
    <w:rsid w:val="00501B32"/>
    <w:rsid w:val="00502068"/>
    <w:rsid w:val="0050389A"/>
    <w:rsid w:val="00503E7E"/>
    <w:rsid w:val="00512713"/>
    <w:rsid w:val="00512956"/>
    <w:rsid w:val="00515549"/>
    <w:rsid w:val="00520BB4"/>
    <w:rsid w:val="00524602"/>
    <w:rsid w:val="00525AD5"/>
    <w:rsid w:val="005312C0"/>
    <w:rsid w:val="00550EA9"/>
    <w:rsid w:val="0056242A"/>
    <w:rsid w:val="00562A8F"/>
    <w:rsid w:val="0056409F"/>
    <w:rsid w:val="00572267"/>
    <w:rsid w:val="00574352"/>
    <w:rsid w:val="00581122"/>
    <w:rsid w:val="00595FE2"/>
    <w:rsid w:val="00597948"/>
    <w:rsid w:val="005A53AA"/>
    <w:rsid w:val="005A6223"/>
    <w:rsid w:val="005B775B"/>
    <w:rsid w:val="005D0970"/>
    <w:rsid w:val="005D3FB4"/>
    <w:rsid w:val="005D62C3"/>
    <w:rsid w:val="005E784C"/>
    <w:rsid w:val="005F0365"/>
    <w:rsid w:val="005F56F9"/>
    <w:rsid w:val="00600907"/>
    <w:rsid w:val="00607C6A"/>
    <w:rsid w:val="00613F18"/>
    <w:rsid w:val="00614095"/>
    <w:rsid w:val="00620EB7"/>
    <w:rsid w:val="00624986"/>
    <w:rsid w:val="00625A52"/>
    <w:rsid w:val="0064287F"/>
    <w:rsid w:val="00651C89"/>
    <w:rsid w:val="00651CB7"/>
    <w:rsid w:val="00661ADC"/>
    <w:rsid w:val="006925C6"/>
    <w:rsid w:val="0069427E"/>
    <w:rsid w:val="006B2C79"/>
    <w:rsid w:val="006C01FB"/>
    <w:rsid w:val="006C2B75"/>
    <w:rsid w:val="006D48E9"/>
    <w:rsid w:val="006D4F4E"/>
    <w:rsid w:val="006E1928"/>
    <w:rsid w:val="006F23BF"/>
    <w:rsid w:val="00706E3E"/>
    <w:rsid w:val="00712C41"/>
    <w:rsid w:val="007223B6"/>
    <w:rsid w:val="00724356"/>
    <w:rsid w:val="00724A64"/>
    <w:rsid w:val="007268AE"/>
    <w:rsid w:val="00750E3F"/>
    <w:rsid w:val="007569F0"/>
    <w:rsid w:val="00762D5A"/>
    <w:rsid w:val="0076321E"/>
    <w:rsid w:val="0078070B"/>
    <w:rsid w:val="00782DC7"/>
    <w:rsid w:val="00787BD5"/>
    <w:rsid w:val="0079751E"/>
    <w:rsid w:val="007A0496"/>
    <w:rsid w:val="007A2E2F"/>
    <w:rsid w:val="007A4892"/>
    <w:rsid w:val="007A597A"/>
    <w:rsid w:val="007A6B2B"/>
    <w:rsid w:val="007B2391"/>
    <w:rsid w:val="007C27DF"/>
    <w:rsid w:val="007C5754"/>
    <w:rsid w:val="007C7B2A"/>
    <w:rsid w:val="007E18EE"/>
    <w:rsid w:val="007E3B97"/>
    <w:rsid w:val="007E414C"/>
    <w:rsid w:val="007F013B"/>
    <w:rsid w:val="007F08DE"/>
    <w:rsid w:val="007F454E"/>
    <w:rsid w:val="00801C1F"/>
    <w:rsid w:val="00802006"/>
    <w:rsid w:val="00807E2C"/>
    <w:rsid w:val="008170A2"/>
    <w:rsid w:val="00823E3A"/>
    <w:rsid w:val="00826810"/>
    <w:rsid w:val="00827394"/>
    <w:rsid w:val="00837763"/>
    <w:rsid w:val="00852384"/>
    <w:rsid w:val="00852D44"/>
    <w:rsid w:val="00861E4F"/>
    <w:rsid w:val="0086330B"/>
    <w:rsid w:val="0086699A"/>
    <w:rsid w:val="00867C5E"/>
    <w:rsid w:val="00871329"/>
    <w:rsid w:val="00871C97"/>
    <w:rsid w:val="00876878"/>
    <w:rsid w:val="00881E71"/>
    <w:rsid w:val="00881EF7"/>
    <w:rsid w:val="008823F3"/>
    <w:rsid w:val="008928BC"/>
    <w:rsid w:val="00895DC5"/>
    <w:rsid w:val="008A2009"/>
    <w:rsid w:val="008A2066"/>
    <w:rsid w:val="008A4B49"/>
    <w:rsid w:val="008A7674"/>
    <w:rsid w:val="008B55E9"/>
    <w:rsid w:val="008B5665"/>
    <w:rsid w:val="008C16A3"/>
    <w:rsid w:val="008D1016"/>
    <w:rsid w:val="008D2A84"/>
    <w:rsid w:val="008D6E24"/>
    <w:rsid w:val="008E6547"/>
    <w:rsid w:val="008E6D0A"/>
    <w:rsid w:val="008F474E"/>
    <w:rsid w:val="0090499D"/>
    <w:rsid w:val="009074FC"/>
    <w:rsid w:val="009170A1"/>
    <w:rsid w:val="00922245"/>
    <w:rsid w:val="00923E37"/>
    <w:rsid w:val="00932D4E"/>
    <w:rsid w:val="00947F88"/>
    <w:rsid w:val="0096026D"/>
    <w:rsid w:val="00961EFC"/>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D03B3"/>
    <w:rsid w:val="009D7D81"/>
    <w:rsid w:val="009F6C10"/>
    <w:rsid w:val="009F77B0"/>
    <w:rsid w:val="009F7DCF"/>
    <w:rsid w:val="00A028E4"/>
    <w:rsid w:val="00A03083"/>
    <w:rsid w:val="00A13688"/>
    <w:rsid w:val="00A14FFB"/>
    <w:rsid w:val="00A15F57"/>
    <w:rsid w:val="00A42614"/>
    <w:rsid w:val="00A46902"/>
    <w:rsid w:val="00A47428"/>
    <w:rsid w:val="00A57161"/>
    <w:rsid w:val="00A5737C"/>
    <w:rsid w:val="00A65E45"/>
    <w:rsid w:val="00A6707D"/>
    <w:rsid w:val="00A726B3"/>
    <w:rsid w:val="00A76595"/>
    <w:rsid w:val="00A76795"/>
    <w:rsid w:val="00A8461E"/>
    <w:rsid w:val="00A96913"/>
    <w:rsid w:val="00AA0F10"/>
    <w:rsid w:val="00AA51B0"/>
    <w:rsid w:val="00AA6942"/>
    <w:rsid w:val="00AA771D"/>
    <w:rsid w:val="00AA7ED7"/>
    <w:rsid w:val="00AB13B3"/>
    <w:rsid w:val="00AB409F"/>
    <w:rsid w:val="00AC2075"/>
    <w:rsid w:val="00AD2BDB"/>
    <w:rsid w:val="00AD4FFE"/>
    <w:rsid w:val="00AD759C"/>
    <w:rsid w:val="00AE301E"/>
    <w:rsid w:val="00AE37C0"/>
    <w:rsid w:val="00AE591E"/>
    <w:rsid w:val="00AF23F6"/>
    <w:rsid w:val="00B058F3"/>
    <w:rsid w:val="00B11FB8"/>
    <w:rsid w:val="00B13327"/>
    <w:rsid w:val="00B20A2F"/>
    <w:rsid w:val="00B2503D"/>
    <w:rsid w:val="00B27A21"/>
    <w:rsid w:val="00B342C6"/>
    <w:rsid w:val="00B3626A"/>
    <w:rsid w:val="00B43407"/>
    <w:rsid w:val="00B4558A"/>
    <w:rsid w:val="00B45A8A"/>
    <w:rsid w:val="00B52FF3"/>
    <w:rsid w:val="00B61ACE"/>
    <w:rsid w:val="00B6319A"/>
    <w:rsid w:val="00B65CC1"/>
    <w:rsid w:val="00B70BC0"/>
    <w:rsid w:val="00B77C1D"/>
    <w:rsid w:val="00B815E0"/>
    <w:rsid w:val="00B84BD7"/>
    <w:rsid w:val="00B85250"/>
    <w:rsid w:val="00B91285"/>
    <w:rsid w:val="00B94531"/>
    <w:rsid w:val="00B97F07"/>
    <w:rsid w:val="00BA76D6"/>
    <w:rsid w:val="00BB2A8E"/>
    <w:rsid w:val="00BC20EC"/>
    <w:rsid w:val="00BC41DB"/>
    <w:rsid w:val="00BC5A6D"/>
    <w:rsid w:val="00BC5D5F"/>
    <w:rsid w:val="00BD0362"/>
    <w:rsid w:val="00BD5207"/>
    <w:rsid w:val="00BE235C"/>
    <w:rsid w:val="00BE3B35"/>
    <w:rsid w:val="00BE49A2"/>
    <w:rsid w:val="00BE4CFC"/>
    <w:rsid w:val="00BF048C"/>
    <w:rsid w:val="00BF58AC"/>
    <w:rsid w:val="00C04A6B"/>
    <w:rsid w:val="00C04BE9"/>
    <w:rsid w:val="00C05A83"/>
    <w:rsid w:val="00C17B3C"/>
    <w:rsid w:val="00C221B3"/>
    <w:rsid w:val="00C22C24"/>
    <w:rsid w:val="00C25B71"/>
    <w:rsid w:val="00C25BC9"/>
    <w:rsid w:val="00C25C1C"/>
    <w:rsid w:val="00C43247"/>
    <w:rsid w:val="00C45C9C"/>
    <w:rsid w:val="00C54F22"/>
    <w:rsid w:val="00C575DA"/>
    <w:rsid w:val="00C6294F"/>
    <w:rsid w:val="00C656C3"/>
    <w:rsid w:val="00C66B1C"/>
    <w:rsid w:val="00C71FBA"/>
    <w:rsid w:val="00C76515"/>
    <w:rsid w:val="00C8451C"/>
    <w:rsid w:val="00C84B20"/>
    <w:rsid w:val="00C8612A"/>
    <w:rsid w:val="00C9621C"/>
    <w:rsid w:val="00CB1B2B"/>
    <w:rsid w:val="00CB3E59"/>
    <w:rsid w:val="00CB5842"/>
    <w:rsid w:val="00CD5134"/>
    <w:rsid w:val="00CE1B6F"/>
    <w:rsid w:val="00CE1C83"/>
    <w:rsid w:val="00CE7B3F"/>
    <w:rsid w:val="00D00341"/>
    <w:rsid w:val="00D15A8B"/>
    <w:rsid w:val="00D234CD"/>
    <w:rsid w:val="00D33127"/>
    <w:rsid w:val="00D34367"/>
    <w:rsid w:val="00D3721C"/>
    <w:rsid w:val="00D37974"/>
    <w:rsid w:val="00D4430C"/>
    <w:rsid w:val="00D45D33"/>
    <w:rsid w:val="00D470EF"/>
    <w:rsid w:val="00D505AC"/>
    <w:rsid w:val="00D63D6A"/>
    <w:rsid w:val="00D72FA2"/>
    <w:rsid w:val="00D81EC3"/>
    <w:rsid w:val="00D85E1E"/>
    <w:rsid w:val="00D87DC1"/>
    <w:rsid w:val="00D9198E"/>
    <w:rsid w:val="00D969AD"/>
    <w:rsid w:val="00DB2582"/>
    <w:rsid w:val="00DC1FBF"/>
    <w:rsid w:val="00DC5D1D"/>
    <w:rsid w:val="00DD1CF2"/>
    <w:rsid w:val="00DD5923"/>
    <w:rsid w:val="00DE53A0"/>
    <w:rsid w:val="00DE740C"/>
    <w:rsid w:val="00E13A25"/>
    <w:rsid w:val="00E24194"/>
    <w:rsid w:val="00E24F93"/>
    <w:rsid w:val="00E361B9"/>
    <w:rsid w:val="00E50268"/>
    <w:rsid w:val="00E52D59"/>
    <w:rsid w:val="00E52DCB"/>
    <w:rsid w:val="00E552C5"/>
    <w:rsid w:val="00E60A45"/>
    <w:rsid w:val="00E72A42"/>
    <w:rsid w:val="00E775E8"/>
    <w:rsid w:val="00E77942"/>
    <w:rsid w:val="00E85766"/>
    <w:rsid w:val="00E85E11"/>
    <w:rsid w:val="00E90455"/>
    <w:rsid w:val="00EA052D"/>
    <w:rsid w:val="00EA3E5D"/>
    <w:rsid w:val="00EB2042"/>
    <w:rsid w:val="00EC1938"/>
    <w:rsid w:val="00ED153D"/>
    <w:rsid w:val="00ED5B1D"/>
    <w:rsid w:val="00EE5491"/>
    <w:rsid w:val="00EF098D"/>
    <w:rsid w:val="00EF1235"/>
    <w:rsid w:val="00EF510B"/>
    <w:rsid w:val="00EF5DC9"/>
    <w:rsid w:val="00F02142"/>
    <w:rsid w:val="00F0578E"/>
    <w:rsid w:val="00F13573"/>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i.org.il/he/DataAndStatistics/Pages/InflationExpectationsExplanatio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D87E1-16F4-403B-A3CD-7607883F728B}"/>
</file>

<file path=customXml/itemProps2.xml><?xml version="1.0" encoding="utf-8"?>
<ds:datastoreItem xmlns:ds="http://schemas.openxmlformats.org/officeDocument/2006/customXml" ds:itemID="{ED9BB071-3DF6-468D-82CC-C389C0827FA1}"/>
</file>

<file path=customXml/itemProps3.xml><?xml version="1.0" encoding="utf-8"?>
<ds:datastoreItem xmlns:ds="http://schemas.openxmlformats.org/officeDocument/2006/customXml" ds:itemID="{D4869116-9BA6-4643-B0D1-A628B0E75DFC}"/>
</file>

<file path=customXml/itemProps4.xml><?xml version="1.0" encoding="utf-8"?>
<ds:datastoreItem xmlns:ds="http://schemas.openxmlformats.org/officeDocument/2006/customXml" ds:itemID="{472474D3-5FFE-4390-9979-6FABA3DBEF35}"/>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3370</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2020-05-19T10:17:00Z</dcterms:created>
  <dcterms:modified xsi:type="dcterms:W3CDTF">2020-05-19T10:17:00Z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