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E95353" w:rsidRPr="00A5387A" w:rsidTr="00F85BE8">
        <w:trPr>
          <w:cantSplit/>
        </w:trPr>
        <w:tc>
          <w:tcPr>
            <w:tcW w:w="3392" w:type="dxa"/>
            <w:tcBorders>
              <w:top w:val="nil"/>
              <w:left w:val="nil"/>
              <w:bottom w:val="nil"/>
              <w:right w:val="nil"/>
            </w:tcBorders>
            <w:vAlign w:val="center"/>
          </w:tcPr>
          <w:p w:rsidR="00E95353" w:rsidRPr="00A5387A" w:rsidRDefault="00E95353" w:rsidP="00F85BE8">
            <w:pPr>
              <w:spacing w:line="360" w:lineRule="auto"/>
              <w:jc w:val="center"/>
              <w:rPr>
                <w:rFonts w:eastAsia="Calibri"/>
                <w:b/>
                <w:bCs/>
              </w:rPr>
            </w:pPr>
            <w:r w:rsidRPr="00A5387A">
              <w:rPr>
                <w:rFonts w:eastAsia="Calibri"/>
                <w:b/>
                <w:bCs/>
                <w:rtl/>
              </w:rPr>
              <w:t>בנק ישראל</w:t>
            </w:r>
          </w:p>
          <w:p w:rsidR="00E95353" w:rsidRPr="00A5387A" w:rsidRDefault="00E95353" w:rsidP="00F85BE8">
            <w:pPr>
              <w:spacing w:line="360" w:lineRule="auto"/>
              <w:ind w:right="-101"/>
              <w:jc w:val="center"/>
              <w:rPr>
                <w:rFonts w:eastAsia="Calibri"/>
              </w:rPr>
            </w:pPr>
            <w:r w:rsidRPr="00A5387A">
              <w:rPr>
                <w:rFonts w:eastAsia="Calibri"/>
                <w:rtl/>
              </w:rPr>
              <w:t>דוברות והסברה כלכלית</w:t>
            </w:r>
          </w:p>
        </w:tc>
        <w:tc>
          <w:tcPr>
            <w:tcW w:w="2596" w:type="dxa"/>
            <w:tcBorders>
              <w:top w:val="nil"/>
              <w:left w:val="nil"/>
              <w:bottom w:val="nil"/>
              <w:right w:val="nil"/>
            </w:tcBorders>
          </w:tcPr>
          <w:p w:rsidR="00E95353" w:rsidRPr="00A5387A" w:rsidRDefault="00E95353" w:rsidP="00F85BE8">
            <w:pPr>
              <w:spacing w:line="259" w:lineRule="auto"/>
              <w:jc w:val="center"/>
              <w:rPr>
                <w:rFonts w:eastAsia="Calibri"/>
              </w:rPr>
            </w:pPr>
            <w:r w:rsidRPr="00A5387A">
              <w:rPr>
                <w:rFonts w:eastAsia="Calibri"/>
                <w:noProof/>
              </w:rPr>
              <w:drawing>
                <wp:inline distT="0" distB="0" distL="0" distR="0" wp14:anchorId="35C4D23E" wp14:editId="5AC2739B">
                  <wp:extent cx="975995" cy="975995"/>
                  <wp:effectExtent l="0" t="0" r="0" b="0"/>
                  <wp:docPr id="2"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E95353" w:rsidRPr="00A5387A" w:rsidRDefault="00E95353" w:rsidP="00F85BE8">
            <w:pPr>
              <w:spacing w:line="480" w:lineRule="auto"/>
              <w:jc w:val="right"/>
              <w:rPr>
                <w:rFonts w:eastAsia="Calibri"/>
                <w:rtl/>
              </w:rPr>
            </w:pPr>
            <w:r w:rsidRPr="00A5387A">
              <w:rPr>
                <w:rFonts w:eastAsia="Calibri"/>
                <w:rtl/>
              </w:rPr>
              <w:t xml:space="preserve">‏ירושלים, </w:t>
            </w:r>
            <w:r>
              <w:rPr>
                <w:rFonts w:eastAsia="Calibri" w:hint="cs"/>
                <w:rtl/>
              </w:rPr>
              <w:t>כ"ו</w:t>
            </w:r>
            <w:r w:rsidRPr="00A5387A">
              <w:rPr>
                <w:rFonts w:eastAsia="Calibri"/>
                <w:rtl/>
              </w:rPr>
              <w:t xml:space="preserve"> </w:t>
            </w:r>
            <w:r>
              <w:rPr>
                <w:rFonts w:eastAsia="Calibri" w:hint="cs"/>
                <w:rtl/>
              </w:rPr>
              <w:t>בחשון</w:t>
            </w:r>
            <w:r>
              <w:rPr>
                <w:rFonts w:eastAsia="Calibri"/>
                <w:rtl/>
              </w:rPr>
              <w:t xml:space="preserve"> תשפ"</w:t>
            </w:r>
            <w:r>
              <w:rPr>
                <w:rFonts w:eastAsia="Calibri" w:hint="cs"/>
                <w:rtl/>
              </w:rPr>
              <w:t>ה</w:t>
            </w:r>
          </w:p>
          <w:p w:rsidR="00E95353" w:rsidRPr="00A5387A" w:rsidRDefault="00E95353" w:rsidP="00F85BE8">
            <w:pPr>
              <w:spacing w:line="480" w:lineRule="auto"/>
              <w:jc w:val="right"/>
              <w:rPr>
                <w:rFonts w:eastAsia="Calibri"/>
              </w:rPr>
            </w:pPr>
            <w:r w:rsidRPr="00A5387A">
              <w:rPr>
                <w:rFonts w:eastAsia="Calibri"/>
                <w:rtl/>
              </w:rPr>
              <w:t>‏‏‏‏‏</w:t>
            </w:r>
            <w:r>
              <w:rPr>
                <w:rFonts w:eastAsia="Calibri" w:hint="cs"/>
                <w:rtl/>
              </w:rPr>
              <w:t>27</w:t>
            </w:r>
            <w:r w:rsidRPr="00A5387A">
              <w:rPr>
                <w:rFonts w:eastAsia="Calibri"/>
                <w:rtl/>
              </w:rPr>
              <w:t xml:space="preserve"> בנובמבר </w:t>
            </w:r>
            <w:r>
              <w:rPr>
                <w:rFonts w:eastAsia="Calibri" w:hint="cs"/>
                <w:rtl/>
              </w:rPr>
              <w:t>2024</w:t>
            </w:r>
          </w:p>
        </w:tc>
      </w:tr>
    </w:tbl>
    <w:p w:rsidR="00E95353" w:rsidRPr="00A5387A" w:rsidRDefault="00E95353" w:rsidP="00E95353">
      <w:pPr>
        <w:spacing w:line="360" w:lineRule="auto"/>
        <w:rPr>
          <w:b/>
          <w:bCs/>
          <w:sz w:val="36"/>
          <w:szCs w:val="36"/>
          <w:u w:val="single"/>
        </w:rPr>
      </w:pPr>
      <w:r w:rsidRPr="00A5387A">
        <w:rPr>
          <w:rFonts w:eastAsia="Calibri"/>
          <w:rtl/>
        </w:rPr>
        <w:t>הודעה לעיתונות:</w:t>
      </w:r>
    </w:p>
    <w:p w:rsidR="00E95353" w:rsidRDefault="00E95353" w:rsidP="00E95353">
      <w:pPr>
        <w:spacing w:line="360" w:lineRule="auto"/>
        <w:jc w:val="center"/>
        <w:rPr>
          <w:b/>
          <w:bCs/>
          <w:u w:val="single"/>
          <w:rtl/>
        </w:rPr>
      </w:pPr>
    </w:p>
    <w:p w:rsidR="00E95353" w:rsidRPr="00A5387A" w:rsidRDefault="00E95353" w:rsidP="00E95353">
      <w:pPr>
        <w:spacing w:line="360" w:lineRule="auto"/>
        <w:jc w:val="center"/>
        <w:rPr>
          <w:b/>
          <w:bCs/>
          <w:sz w:val="28"/>
          <w:szCs w:val="28"/>
          <w:u w:val="single"/>
          <w:rtl/>
        </w:rPr>
      </w:pPr>
      <w:r w:rsidRPr="00A5387A">
        <w:rPr>
          <w:rFonts w:hint="cs"/>
          <w:b/>
          <w:bCs/>
          <w:sz w:val="28"/>
          <w:szCs w:val="28"/>
          <w:u w:val="single"/>
          <w:rtl/>
        </w:rPr>
        <w:t xml:space="preserve">דברי </w:t>
      </w:r>
      <w:r>
        <w:rPr>
          <w:rFonts w:hint="cs"/>
          <w:b/>
          <w:bCs/>
          <w:sz w:val="28"/>
          <w:szCs w:val="28"/>
          <w:u w:val="single"/>
          <w:rtl/>
        </w:rPr>
        <w:t>המפקח על הבנקים</w:t>
      </w:r>
      <w:r w:rsidRPr="00A5387A">
        <w:rPr>
          <w:rFonts w:hint="cs"/>
          <w:b/>
          <w:bCs/>
          <w:sz w:val="28"/>
          <w:szCs w:val="28"/>
          <w:u w:val="single"/>
          <w:rtl/>
        </w:rPr>
        <w:t xml:space="preserve">, </w:t>
      </w:r>
      <w:r>
        <w:rPr>
          <w:rFonts w:hint="cs"/>
          <w:b/>
          <w:bCs/>
          <w:sz w:val="28"/>
          <w:szCs w:val="28"/>
          <w:u w:val="single"/>
          <w:rtl/>
        </w:rPr>
        <w:t xml:space="preserve">דניאל </w:t>
      </w:r>
      <w:proofErr w:type="spellStart"/>
      <w:r>
        <w:rPr>
          <w:rFonts w:hint="cs"/>
          <w:b/>
          <w:bCs/>
          <w:sz w:val="28"/>
          <w:szCs w:val="28"/>
          <w:u w:val="single"/>
          <w:rtl/>
        </w:rPr>
        <w:t>חחיאשווילי</w:t>
      </w:r>
      <w:proofErr w:type="spellEnd"/>
      <w:r w:rsidRPr="00A5387A">
        <w:rPr>
          <w:rFonts w:hint="cs"/>
          <w:b/>
          <w:bCs/>
          <w:sz w:val="28"/>
          <w:szCs w:val="28"/>
          <w:u w:val="single"/>
          <w:rtl/>
        </w:rPr>
        <w:t>,</w:t>
      </w:r>
      <w:r w:rsidRPr="00A5387A">
        <w:rPr>
          <w:b/>
          <w:bCs/>
          <w:sz w:val="28"/>
          <w:szCs w:val="28"/>
          <w:u w:val="single"/>
          <w:rtl/>
        </w:rPr>
        <w:t xml:space="preserve"> בכנס הפיקוח על הבנקים 2024</w:t>
      </w:r>
      <w:r w:rsidRPr="00A5387A">
        <w:rPr>
          <w:rFonts w:hint="cs"/>
          <w:b/>
          <w:bCs/>
          <w:sz w:val="28"/>
          <w:szCs w:val="28"/>
          <w:u w:val="single"/>
          <w:rtl/>
        </w:rPr>
        <w:t xml:space="preserve"> </w:t>
      </w:r>
    </w:p>
    <w:p w:rsidR="00AF7A77" w:rsidRPr="00110410" w:rsidRDefault="00AF7A77" w:rsidP="00110410">
      <w:pPr>
        <w:spacing w:line="276" w:lineRule="auto"/>
        <w:jc w:val="both"/>
        <w:rPr>
          <w:rFonts w:asciiTheme="minorBidi" w:hAnsiTheme="minorBidi" w:cstheme="minorBidi"/>
          <w:b/>
          <w:bCs/>
          <w:sz w:val="24"/>
          <w:szCs w:val="24"/>
          <w:u w:val="single"/>
          <w:rtl/>
        </w:rPr>
      </w:pPr>
    </w:p>
    <w:p w:rsidR="009B4E3C" w:rsidRDefault="009B4E3C" w:rsidP="009B4E3C">
      <w:pPr>
        <w:spacing w:line="276" w:lineRule="auto"/>
        <w:jc w:val="both"/>
        <w:rPr>
          <w:sz w:val="24"/>
          <w:szCs w:val="24"/>
          <w:rtl/>
        </w:rPr>
      </w:pPr>
      <w:r>
        <w:rPr>
          <w:rFonts w:hint="cs"/>
          <w:sz w:val="24"/>
          <w:szCs w:val="24"/>
          <w:rtl/>
        </w:rPr>
        <w:t>כנס הפיקוח על הבנקים לשנת 2024 בנושא הונאות פיננסיות מתקיים היום. מצורפים דברי המפקח המלאים בכנס:</w:t>
      </w:r>
    </w:p>
    <w:p w:rsidR="009B4E3C" w:rsidRDefault="009B4E3C" w:rsidP="00AF7A77">
      <w:pPr>
        <w:spacing w:line="276" w:lineRule="auto"/>
        <w:jc w:val="both"/>
        <w:rPr>
          <w:sz w:val="24"/>
          <w:szCs w:val="24"/>
          <w:rtl/>
        </w:rPr>
      </w:pPr>
    </w:p>
    <w:p w:rsidR="009B4E3C" w:rsidRDefault="009B4E3C" w:rsidP="00AF7A77">
      <w:pPr>
        <w:spacing w:line="276" w:lineRule="auto"/>
        <w:jc w:val="both"/>
        <w:rPr>
          <w:sz w:val="24"/>
          <w:szCs w:val="24"/>
          <w:rtl/>
        </w:rPr>
      </w:pPr>
      <w:bookmarkStart w:id="0" w:name="_GoBack"/>
      <w:bookmarkEnd w:id="0"/>
    </w:p>
    <w:p w:rsidR="002E4639" w:rsidRPr="00E95353" w:rsidRDefault="00A244DF" w:rsidP="00AF7A77">
      <w:pPr>
        <w:spacing w:line="276" w:lineRule="auto"/>
        <w:jc w:val="both"/>
        <w:rPr>
          <w:sz w:val="24"/>
          <w:szCs w:val="24"/>
        </w:rPr>
      </w:pPr>
      <w:r w:rsidRPr="00E95353">
        <w:rPr>
          <w:sz w:val="24"/>
          <w:szCs w:val="24"/>
          <w:rtl/>
        </w:rPr>
        <w:t>השנה האחרונה הייתה אינטנסיבית ומאתגרת והשפיעה לא מעט על העשייה</w:t>
      </w:r>
      <w:r w:rsidR="002E4639" w:rsidRPr="00E95353">
        <w:rPr>
          <w:sz w:val="24"/>
          <w:szCs w:val="24"/>
          <w:rtl/>
        </w:rPr>
        <w:t>. הפיקוח על הבנקים יחד עם המערכת הבנקאית התגייס לסייע לציבור הנפגעים ולאנשי המילואים בצעד שמשקף הוגנות ומעורבות חברתית גבוהה. זה</w:t>
      </w:r>
      <w:r w:rsidRPr="00E95353">
        <w:rPr>
          <w:sz w:val="24"/>
          <w:szCs w:val="24"/>
          <w:rtl/>
        </w:rPr>
        <w:t>ו</w:t>
      </w:r>
      <w:r w:rsidR="002E4639" w:rsidRPr="00E95353">
        <w:rPr>
          <w:sz w:val="24"/>
          <w:szCs w:val="24"/>
          <w:rtl/>
        </w:rPr>
        <w:t xml:space="preserve"> סטנדרט גבוה שהמערכת הבנקאית הציבה לעצמה, ומכאן אפשר וצריך רק לעלות.</w:t>
      </w:r>
    </w:p>
    <w:p w:rsidR="002E4639" w:rsidRPr="00E95353" w:rsidRDefault="002E4639" w:rsidP="00A244DF">
      <w:pPr>
        <w:spacing w:line="276" w:lineRule="auto"/>
        <w:jc w:val="both"/>
        <w:rPr>
          <w:sz w:val="24"/>
          <w:szCs w:val="24"/>
          <w:rtl/>
        </w:rPr>
      </w:pPr>
      <w:r w:rsidRPr="00E95353">
        <w:rPr>
          <w:sz w:val="24"/>
          <w:szCs w:val="24"/>
          <w:rtl/>
        </w:rPr>
        <w:t>בשנה הקרובה, נמשיך להטמיע ת</w:t>
      </w:r>
      <w:r w:rsidR="00A244DF" w:rsidRPr="00E95353">
        <w:rPr>
          <w:sz w:val="24"/>
          <w:szCs w:val="24"/>
          <w:rtl/>
        </w:rPr>
        <w:t xml:space="preserve">רבות של הוגנות במערכת הבנקאות, כפי שהצהרנו בעבר, בין היתר באמצעות רגולציה – גם </w:t>
      </w:r>
      <w:r w:rsidRPr="00E95353">
        <w:rPr>
          <w:sz w:val="24"/>
          <w:szCs w:val="24"/>
          <w:rtl/>
        </w:rPr>
        <w:t xml:space="preserve">ברמת המחויבות להוגנות של המערכת וגם בעולמות יותר </w:t>
      </w:r>
      <w:r w:rsidR="00A244DF" w:rsidRPr="00E95353">
        <w:rPr>
          <w:sz w:val="24"/>
          <w:szCs w:val="24"/>
          <w:rtl/>
        </w:rPr>
        <w:t>נקודתיים</w:t>
      </w:r>
      <w:r w:rsidRPr="00E95353">
        <w:rPr>
          <w:sz w:val="24"/>
          <w:szCs w:val="24"/>
          <w:rtl/>
        </w:rPr>
        <w:t xml:space="preserve"> כמו עמלות ושקיפות.</w:t>
      </w:r>
    </w:p>
    <w:p w:rsidR="002E4639" w:rsidRPr="00E95353" w:rsidRDefault="002E4639" w:rsidP="00AF7A77">
      <w:pPr>
        <w:spacing w:line="276" w:lineRule="auto"/>
        <w:jc w:val="both"/>
        <w:rPr>
          <w:sz w:val="24"/>
          <w:szCs w:val="24"/>
        </w:rPr>
      </w:pPr>
      <w:r w:rsidRPr="00E95353">
        <w:rPr>
          <w:sz w:val="24"/>
          <w:szCs w:val="24"/>
          <w:rtl/>
        </w:rPr>
        <w:t>בעולם התחרות</w:t>
      </w:r>
      <w:r w:rsidR="00A244DF" w:rsidRPr="00E95353">
        <w:rPr>
          <w:sz w:val="24"/>
          <w:szCs w:val="24"/>
          <w:rtl/>
        </w:rPr>
        <w:t>,</w:t>
      </w:r>
      <w:r w:rsidRPr="00E95353">
        <w:rPr>
          <w:sz w:val="24"/>
          <w:szCs w:val="24"/>
          <w:rtl/>
        </w:rPr>
        <w:t xml:space="preserve"> הפרויקט המרכזי שלנו הוא ליצור תשתית רגולטורית לכך שגופים חוץ-בנקאיים יוכלו להיכנס </w:t>
      </w:r>
      <w:r w:rsidR="00A244DF" w:rsidRPr="00E95353">
        <w:rPr>
          <w:sz w:val="24"/>
          <w:szCs w:val="24"/>
          <w:rtl/>
        </w:rPr>
        <w:t xml:space="preserve">כמתחרים </w:t>
      </w:r>
      <w:r w:rsidRPr="00E95353">
        <w:rPr>
          <w:sz w:val="24"/>
          <w:szCs w:val="24"/>
          <w:rtl/>
        </w:rPr>
        <w:t>למערכת הבנקאית ולגייס פיקדונות תחת רישיון בנקאי</w:t>
      </w:r>
      <w:r w:rsidR="00A244DF" w:rsidRPr="00E95353">
        <w:rPr>
          <w:sz w:val="24"/>
          <w:szCs w:val="24"/>
          <w:rtl/>
        </w:rPr>
        <w:t xml:space="preserve"> ופיקוח יציבותי</w:t>
      </w:r>
      <w:r w:rsidRPr="00E95353">
        <w:rPr>
          <w:sz w:val="24"/>
          <w:szCs w:val="24"/>
          <w:rtl/>
        </w:rPr>
        <w:t>.</w:t>
      </w:r>
    </w:p>
    <w:p w:rsidR="002E4639" w:rsidRPr="00E95353" w:rsidRDefault="00A244DF" w:rsidP="00A244DF">
      <w:pPr>
        <w:spacing w:line="276" w:lineRule="auto"/>
        <w:jc w:val="both"/>
        <w:rPr>
          <w:sz w:val="24"/>
          <w:szCs w:val="24"/>
          <w:rtl/>
        </w:rPr>
      </w:pPr>
      <w:r w:rsidRPr="00E95353">
        <w:rPr>
          <w:sz w:val="24"/>
          <w:szCs w:val="24"/>
          <w:rtl/>
        </w:rPr>
        <w:t>כמובן, הדגש המרכזי</w:t>
      </w:r>
      <w:r w:rsidR="002E4639" w:rsidRPr="00E95353">
        <w:rPr>
          <w:sz w:val="24"/>
          <w:szCs w:val="24"/>
          <w:rtl/>
        </w:rPr>
        <w:t xml:space="preserve"> ימשיך להיות עולם היציבות, </w:t>
      </w:r>
      <w:r w:rsidRPr="00E95353">
        <w:rPr>
          <w:sz w:val="24"/>
          <w:szCs w:val="24"/>
          <w:rtl/>
        </w:rPr>
        <w:t>ואנו</w:t>
      </w:r>
      <w:r w:rsidR="002E4639" w:rsidRPr="00E95353">
        <w:rPr>
          <w:sz w:val="24"/>
          <w:szCs w:val="24"/>
          <w:rtl/>
        </w:rPr>
        <w:t xml:space="preserve"> נמשיך לקדם את הוראות באזל 4 וכן </w:t>
      </w:r>
      <w:r w:rsidRPr="00E95353">
        <w:rPr>
          <w:sz w:val="24"/>
          <w:szCs w:val="24"/>
          <w:rtl/>
        </w:rPr>
        <w:t xml:space="preserve">את </w:t>
      </w:r>
      <w:r w:rsidR="002E4639" w:rsidRPr="00E95353">
        <w:rPr>
          <w:sz w:val="24"/>
          <w:szCs w:val="24"/>
          <w:rtl/>
        </w:rPr>
        <w:t xml:space="preserve">יישום באזל 3 </w:t>
      </w:r>
      <w:r w:rsidRPr="00E95353">
        <w:rPr>
          <w:sz w:val="24"/>
          <w:szCs w:val="24"/>
          <w:rtl/>
        </w:rPr>
        <w:t>בחלק הנוגע</w:t>
      </w:r>
      <w:r w:rsidR="002E4639" w:rsidRPr="00E95353">
        <w:rPr>
          <w:sz w:val="24"/>
          <w:szCs w:val="24"/>
          <w:rtl/>
        </w:rPr>
        <w:t xml:space="preserve"> </w:t>
      </w:r>
      <w:r w:rsidRPr="00E95353">
        <w:rPr>
          <w:sz w:val="24"/>
          <w:szCs w:val="24"/>
          <w:rtl/>
        </w:rPr>
        <w:t>ל</w:t>
      </w:r>
      <w:r w:rsidR="002E4639" w:rsidRPr="00E95353">
        <w:rPr>
          <w:sz w:val="24"/>
          <w:szCs w:val="24"/>
          <w:rtl/>
        </w:rPr>
        <w:t xml:space="preserve">כריות </w:t>
      </w:r>
      <w:r w:rsidR="00A73296" w:rsidRPr="00E95353">
        <w:rPr>
          <w:sz w:val="24"/>
          <w:szCs w:val="24"/>
          <w:rtl/>
        </w:rPr>
        <w:t>הון</w:t>
      </w:r>
      <w:r w:rsidRPr="00E95353">
        <w:rPr>
          <w:sz w:val="24"/>
          <w:szCs w:val="24"/>
          <w:rtl/>
        </w:rPr>
        <w:t xml:space="preserve">. במקביל, מה שגם מתקשר </w:t>
      </w:r>
      <w:r w:rsidR="002E4639" w:rsidRPr="00E95353">
        <w:rPr>
          <w:sz w:val="24"/>
          <w:szCs w:val="24"/>
          <w:rtl/>
        </w:rPr>
        <w:t xml:space="preserve">לכנס </w:t>
      </w:r>
      <w:r w:rsidRPr="00E95353">
        <w:rPr>
          <w:sz w:val="24"/>
          <w:szCs w:val="24"/>
          <w:rtl/>
        </w:rPr>
        <w:t>שאנו עורכים</w:t>
      </w:r>
      <w:r w:rsidR="002E4639" w:rsidRPr="00E95353">
        <w:rPr>
          <w:sz w:val="24"/>
          <w:szCs w:val="24"/>
          <w:rtl/>
        </w:rPr>
        <w:t xml:space="preserve"> היום</w:t>
      </w:r>
      <w:r w:rsidRPr="00E95353">
        <w:rPr>
          <w:sz w:val="24"/>
          <w:szCs w:val="24"/>
          <w:rtl/>
        </w:rPr>
        <w:t>,</w:t>
      </w:r>
      <w:r w:rsidR="002E4639" w:rsidRPr="00E95353">
        <w:rPr>
          <w:sz w:val="24"/>
          <w:szCs w:val="24"/>
          <w:rtl/>
        </w:rPr>
        <w:t xml:space="preserve"> נלווה את המערכת הבנקאית ביישום ההוראה החדשה שהוצאנו בנושא ניהול סיכוני הטכנולוגיה והגנת הסייבר.</w:t>
      </w:r>
    </w:p>
    <w:p w:rsidR="00557F14" w:rsidRPr="00E95353" w:rsidRDefault="00557F14" w:rsidP="00557F14">
      <w:pPr>
        <w:pStyle w:val="a3"/>
        <w:spacing w:line="276" w:lineRule="auto"/>
        <w:ind w:left="368"/>
        <w:jc w:val="both"/>
        <w:rPr>
          <w:sz w:val="24"/>
          <w:szCs w:val="24"/>
        </w:rPr>
      </w:pPr>
    </w:p>
    <w:p w:rsidR="002E4639" w:rsidRPr="00E95353" w:rsidRDefault="00A244DF" w:rsidP="007C0720">
      <w:pPr>
        <w:spacing w:line="276" w:lineRule="auto"/>
        <w:jc w:val="both"/>
        <w:rPr>
          <w:sz w:val="24"/>
          <w:szCs w:val="24"/>
        </w:rPr>
      </w:pPr>
      <w:r w:rsidRPr="00E95353">
        <w:rPr>
          <w:sz w:val="24"/>
          <w:szCs w:val="24"/>
          <w:rtl/>
        </w:rPr>
        <w:t xml:space="preserve">נושא </w:t>
      </w:r>
      <w:r w:rsidR="002E4639" w:rsidRPr="00E95353">
        <w:rPr>
          <w:sz w:val="24"/>
          <w:szCs w:val="24"/>
          <w:rtl/>
        </w:rPr>
        <w:t xml:space="preserve">הכנס </w:t>
      </w:r>
      <w:r w:rsidRPr="00E95353">
        <w:rPr>
          <w:sz w:val="24"/>
          <w:szCs w:val="24"/>
          <w:rtl/>
        </w:rPr>
        <w:t>ה</w:t>
      </w:r>
      <w:r w:rsidR="002E4639" w:rsidRPr="00E95353">
        <w:rPr>
          <w:sz w:val="24"/>
          <w:szCs w:val="24"/>
          <w:rtl/>
        </w:rPr>
        <w:t xml:space="preserve">יום הוא הונאות פיננסיות. הגדרנו את הנושא כמיקוד פיקוחי שלנו, מתוך </w:t>
      </w:r>
      <w:r w:rsidR="00110410" w:rsidRPr="00E95353">
        <w:rPr>
          <w:sz w:val="24"/>
          <w:szCs w:val="24"/>
          <w:rtl/>
        </w:rPr>
        <w:t xml:space="preserve">כוונה לתת תשומת לב פיקוחית ואת </w:t>
      </w:r>
      <w:r w:rsidR="002E4639" w:rsidRPr="00E95353">
        <w:rPr>
          <w:sz w:val="24"/>
          <w:szCs w:val="24"/>
          <w:rtl/>
        </w:rPr>
        <w:t xml:space="preserve">המשאבים המתאימים לטיפול בנושא. </w:t>
      </w:r>
      <w:r w:rsidRPr="00E95353">
        <w:rPr>
          <w:sz w:val="24"/>
          <w:szCs w:val="24"/>
          <w:rtl/>
        </w:rPr>
        <w:t>הקמנו</w:t>
      </w:r>
      <w:r w:rsidR="002E4639" w:rsidRPr="00E95353">
        <w:rPr>
          <w:sz w:val="24"/>
          <w:szCs w:val="24"/>
          <w:rtl/>
        </w:rPr>
        <w:t xml:space="preserve"> צוות </w:t>
      </w:r>
      <w:r w:rsidRPr="00E95353">
        <w:rPr>
          <w:sz w:val="24"/>
          <w:szCs w:val="24"/>
          <w:rtl/>
        </w:rPr>
        <w:t>ייעודי בפיקוח על הבנקים</w:t>
      </w:r>
      <w:r w:rsidR="002E4639" w:rsidRPr="00E95353">
        <w:rPr>
          <w:sz w:val="24"/>
          <w:szCs w:val="24"/>
          <w:rtl/>
        </w:rPr>
        <w:t xml:space="preserve">, </w:t>
      </w:r>
      <w:proofErr w:type="spellStart"/>
      <w:r w:rsidRPr="00E95353">
        <w:rPr>
          <w:sz w:val="24"/>
          <w:szCs w:val="24"/>
          <w:rtl/>
        </w:rPr>
        <w:t>שמתכלל</w:t>
      </w:r>
      <w:proofErr w:type="spellEnd"/>
      <w:r w:rsidRPr="00E95353">
        <w:rPr>
          <w:sz w:val="24"/>
          <w:szCs w:val="24"/>
          <w:rtl/>
        </w:rPr>
        <w:t xml:space="preserve"> את העשייה</w:t>
      </w:r>
      <w:r w:rsidR="00136115" w:rsidRPr="00E95353">
        <w:rPr>
          <w:sz w:val="24"/>
          <w:szCs w:val="24"/>
          <w:rtl/>
        </w:rPr>
        <w:t xml:space="preserve"> </w:t>
      </w:r>
      <w:r w:rsidRPr="00E95353">
        <w:rPr>
          <w:sz w:val="24"/>
          <w:szCs w:val="24"/>
          <w:rtl/>
        </w:rPr>
        <w:t>בנושא זה עם עבודת החטיבה</w:t>
      </w:r>
      <w:r w:rsidR="00136115" w:rsidRPr="00E95353">
        <w:rPr>
          <w:sz w:val="24"/>
          <w:szCs w:val="24"/>
          <w:rtl/>
        </w:rPr>
        <w:t xml:space="preserve">, החל מביקורת בנושאי זיהוי אנומליות על ידי הבנקים, בסקירות על הונאות בחברות כרטיסי אשראי, בהליכים </w:t>
      </w:r>
      <w:r w:rsidR="007C0720" w:rsidRPr="00E95353">
        <w:rPr>
          <w:sz w:val="24"/>
          <w:szCs w:val="24"/>
          <w:rtl/>
        </w:rPr>
        <w:t>הנוגעים</w:t>
      </w:r>
      <w:r w:rsidR="00136115" w:rsidRPr="00E95353">
        <w:rPr>
          <w:sz w:val="24"/>
          <w:szCs w:val="24"/>
          <w:rtl/>
        </w:rPr>
        <w:t xml:space="preserve"> </w:t>
      </w:r>
      <w:r w:rsidR="007C0720" w:rsidRPr="00E95353">
        <w:rPr>
          <w:sz w:val="24"/>
          <w:szCs w:val="24"/>
          <w:rtl/>
        </w:rPr>
        <w:t>ל</w:t>
      </w:r>
      <w:r w:rsidR="00136115" w:rsidRPr="00E95353">
        <w:rPr>
          <w:sz w:val="24"/>
          <w:szCs w:val="24"/>
          <w:rtl/>
        </w:rPr>
        <w:t>פיצוי לקוחות</w:t>
      </w:r>
      <w:r w:rsidR="007C0720" w:rsidRPr="00E95353">
        <w:rPr>
          <w:sz w:val="24"/>
          <w:szCs w:val="24"/>
          <w:rtl/>
        </w:rPr>
        <w:t xml:space="preserve"> בקרות הונאה</w:t>
      </w:r>
      <w:r w:rsidR="00136115" w:rsidRPr="00E95353">
        <w:rPr>
          <w:sz w:val="24"/>
          <w:szCs w:val="24"/>
          <w:rtl/>
        </w:rPr>
        <w:t>, ו</w:t>
      </w:r>
      <w:r w:rsidR="007C0720" w:rsidRPr="00E95353">
        <w:rPr>
          <w:sz w:val="24"/>
          <w:szCs w:val="24"/>
          <w:rtl/>
        </w:rPr>
        <w:t xml:space="preserve">כן </w:t>
      </w:r>
      <w:r w:rsidR="00136115" w:rsidRPr="00E95353">
        <w:rPr>
          <w:sz w:val="24"/>
          <w:szCs w:val="24"/>
          <w:rtl/>
        </w:rPr>
        <w:t>קידום שיתופי פעולה בין ממשלתיים עם גורמים כמו משרד התקשורת, המ</w:t>
      </w:r>
      <w:r w:rsidR="007C0720" w:rsidRPr="00E95353">
        <w:rPr>
          <w:sz w:val="24"/>
          <w:szCs w:val="24"/>
          <w:rtl/>
        </w:rPr>
        <w:t>שטרה ומערך הסייבר לטיפול בנושא.</w:t>
      </w:r>
    </w:p>
    <w:p w:rsidR="0000229D" w:rsidRPr="00E95353" w:rsidRDefault="0000229D" w:rsidP="0000229D">
      <w:pPr>
        <w:spacing w:line="276" w:lineRule="auto"/>
        <w:jc w:val="both"/>
        <w:rPr>
          <w:sz w:val="24"/>
          <w:szCs w:val="24"/>
          <w:rtl/>
        </w:rPr>
      </w:pPr>
      <w:r w:rsidRPr="00E95353">
        <w:rPr>
          <w:sz w:val="24"/>
          <w:szCs w:val="24"/>
          <w:rtl/>
        </w:rPr>
        <w:t>בדבריי א</w:t>
      </w:r>
      <w:r w:rsidR="007C0720" w:rsidRPr="00E95353">
        <w:rPr>
          <w:sz w:val="24"/>
          <w:szCs w:val="24"/>
          <w:rtl/>
        </w:rPr>
        <w:t>דבר על העולם הדיגיטלי החדש</w:t>
      </w:r>
      <w:r w:rsidR="00136115" w:rsidRPr="00E95353">
        <w:rPr>
          <w:sz w:val="24"/>
          <w:szCs w:val="24"/>
          <w:rtl/>
        </w:rPr>
        <w:t>, על הסיכונים התפעוליים בעולם כזה, על החובה שלנו כמערכת פיננסית כלפי הלקוחות, בדגש על עולם ההונאות והצעדים הרגולטורים שאנחנו עושים</w:t>
      </w:r>
      <w:r w:rsidR="001D1E52" w:rsidRPr="00E95353">
        <w:rPr>
          <w:sz w:val="24"/>
          <w:szCs w:val="24"/>
          <w:rtl/>
        </w:rPr>
        <w:t xml:space="preserve"> בהקשר זה</w:t>
      </w:r>
      <w:r w:rsidR="00136115" w:rsidRPr="00E95353">
        <w:rPr>
          <w:sz w:val="24"/>
          <w:szCs w:val="24"/>
          <w:rtl/>
        </w:rPr>
        <w:t>.</w:t>
      </w:r>
    </w:p>
    <w:p w:rsidR="0000229D" w:rsidRPr="00E95353" w:rsidRDefault="0000229D" w:rsidP="0000229D">
      <w:pPr>
        <w:spacing w:line="276" w:lineRule="auto"/>
        <w:jc w:val="both"/>
        <w:rPr>
          <w:sz w:val="24"/>
          <w:szCs w:val="24"/>
          <w:rtl/>
        </w:rPr>
      </w:pPr>
    </w:p>
    <w:p w:rsidR="00C516D9" w:rsidRPr="00E95353" w:rsidRDefault="00C516D9" w:rsidP="00AD05C0">
      <w:pPr>
        <w:spacing w:line="276" w:lineRule="auto"/>
        <w:jc w:val="both"/>
        <w:rPr>
          <w:sz w:val="24"/>
          <w:szCs w:val="24"/>
          <w:rtl/>
        </w:rPr>
      </w:pPr>
      <w:r w:rsidRPr="00E95353">
        <w:rPr>
          <w:sz w:val="24"/>
          <w:szCs w:val="24"/>
          <w:rtl/>
        </w:rPr>
        <w:t>הטכנולוגיה ויותר מזה החדשנות הטכנולוגית משנה את הדרך בה אנשים בעולם צורכים שירותים, וזה כמובן לא פוסח על המערכת הפיננסית.</w:t>
      </w:r>
      <w:r w:rsidR="0000229D" w:rsidRPr="00E95353">
        <w:rPr>
          <w:sz w:val="24"/>
          <w:szCs w:val="24"/>
          <w:rtl/>
        </w:rPr>
        <w:t xml:space="preserve"> </w:t>
      </w:r>
      <w:r w:rsidRPr="00E95353">
        <w:rPr>
          <w:sz w:val="24"/>
          <w:szCs w:val="24"/>
          <w:rtl/>
        </w:rPr>
        <w:t>כבר מספר שנים ש</w:t>
      </w:r>
      <w:r w:rsidR="0000229D" w:rsidRPr="00E95353">
        <w:rPr>
          <w:sz w:val="24"/>
          <w:szCs w:val="24"/>
          <w:rtl/>
        </w:rPr>
        <w:t>שיעור</w:t>
      </w:r>
      <w:r w:rsidRPr="00E95353">
        <w:rPr>
          <w:sz w:val="24"/>
          <w:szCs w:val="24"/>
          <w:rtl/>
        </w:rPr>
        <w:t xml:space="preserve"> הפעולות </w:t>
      </w:r>
      <w:r w:rsidR="0000229D" w:rsidRPr="00E95353">
        <w:rPr>
          <w:sz w:val="24"/>
          <w:szCs w:val="24"/>
          <w:rtl/>
        </w:rPr>
        <w:t>ש</w:t>
      </w:r>
      <w:r w:rsidRPr="00E95353">
        <w:rPr>
          <w:sz w:val="24"/>
          <w:szCs w:val="24"/>
          <w:rtl/>
        </w:rPr>
        <w:t xml:space="preserve">נעשה על ידי הלקוחות הקמעונאיים </w:t>
      </w:r>
      <w:r w:rsidR="007B67CA" w:rsidRPr="00E95353">
        <w:rPr>
          <w:sz w:val="24"/>
          <w:szCs w:val="24"/>
          <w:rtl/>
        </w:rPr>
        <w:t>באופן ישיר עומד על כ</w:t>
      </w:r>
      <w:r w:rsidRPr="00E95353">
        <w:rPr>
          <w:sz w:val="24"/>
          <w:szCs w:val="24"/>
          <w:rtl/>
        </w:rPr>
        <w:t>-90%</w:t>
      </w:r>
      <w:r w:rsidR="002E4639" w:rsidRPr="00E95353">
        <w:rPr>
          <w:sz w:val="24"/>
          <w:szCs w:val="24"/>
          <w:rtl/>
        </w:rPr>
        <w:t>.</w:t>
      </w:r>
      <w:r w:rsidR="00136115" w:rsidRPr="00E95353">
        <w:rPr>
          <w:sz w:val="24"/>
          <w:szCs w:val="24"/>
          <w:rtl/>
        </w:rPr>
        <w:t xml:space="preserve"> כאשר מסתכלים לפי פלח גיל, </w:t>
      </w:r>
      <w:r w:rsidR="0000229D" w:rsidRPr="00E95353">
        <w:rPr>
          <w:sz w:val="24"/>
          <w:szCs w:val="24"/>
          <w:rtl/>
        </w:rPr>
        <w:t>רואים ש</w:t>
      </w:r>
      <w:r w:rsidR="00136115" w:rsidRPr="00E95353">
        <w:rPr>
          <w:sz w:val="24"/>
          <w:szCs w:val="24"/>
          <w:rtl/>
        </w:rPr>
        <w:t xml:space="preserve">גם הציבור המבוגר </w:t>
      </w:r>
      <w:r w:rsidR="0000229D" w:rsidRPr="00E95353">
        <w:rPr>
          <w:sz w:val="24"/>
          <w:szCs w:val="24"/>
          <w:rtl/>
        </w:rPr>
        <w:t>מבצע את פעולותיו באופ</w:t>
      </w:r>
      <w:r w:rsidR="00AD05C0">
        <w:rPr>
          <w:rFonts w:hint="cs"/>
          <w:sz w:val="24"/>
          <w:szCs w:val="24"/>
          <w:rtl/>
        </w:rPr>
        <w:t>ן</w:t>
      </w:r>
      <w:r w:rsidR="0000229D" w:rsidRPr="00E95353">
        <w:rPr>
          <w:sz w:val="24"/>
          <w:szCs w:val="24"/>
          <w:rtl/>
        </w:rPr>
        <w:t xml:space="preserve"> ישיר</w:t>
      </w:r>
      <w:r w:rsidR="00136115" w:rsidRPr="00E95353">
        <w:rPr>
          <w:sz w:val="24"/>
          <w:szCs w:val="24"/>
          <w:rtl/>
        </w:rPr>
        <w:t xml:space="preserve">. זה הרבה יותר נוח, הרבה יותר פשוט, הרבה </w:t>
      </w:r>
      <w:r w:rsidR="0000229D" w:rsidRPr="00E95353">
        <w:rPr>
          <w:sz w:val="24"/>
          <w:szCs w:val="24"/>
          <w:rtl/>
        </w:rPr>
        <w:t>יותר מהיר ומסקרים שאנו מבצעים עולה שא</w:t>
      </w:r>
      <w:r w:rsidR="00136115" w:rsidRPr="00E95353">
        <w:rPr>
          <w:sz w:val="24"/>
          <w:szCs w:val="24"/>
          <w:rtl/>
        </w:rPr>
        <w:t>נשים גם מרוצים מהשירות הזה.</w:t>
      </w:r>
    </w:p>
    <w:p w:rsidR="00110410" w:rsidRPr="00E95353" w:rsidRDefault="00110410" w:rsidP="00110410">
      <w:pPr>
        <w:pStyle w:val="a3"/>
        <w:spacing w:line="276" w:lineRule="auto"/>
        <w:ind w:left="360"/>
        <w:jc w:val="both"/>
        <w:rPr>
          <w:sz w:val="24"/>
          <w:szCs w:val="24"/>
          <w:rtl/>
        </w:rPr>
      </w:pPr>
    </w:p>
    <w:p w:rsidR="00AF7A77" w:rsidRPr="00E95353" w:rsidRDefault="007B67CA" w:rsidP="0000229D">
      <w:pPr>
        <w:spacing w:line="276" w:lineRule="auto"/>
        <w:jc w:val="both"/>
        <w:rPr>
          <w:sz w:val="24"/>
          <w:szCs w:val="24"/>
          <w:rtl/>
        </w:rPr>
      </w:pPr>
      <w:r w:rsidRPr="00E95353">
        <w:rPr>
          <w:sz w:val="24"/>
          <w:szCs w:val="24"/>
          <w:rtl/>
        </w:rPr>
        <w:t>בשנים האחרונות הפיקוח על הבנקים דחף את המערכת הבנקאית לחדשנות דיגיטלית, גם בראייה של טובת הלקוח</w:t>
      </w:r>
      <w:r w:rsidR="0000229D" w:rsidRPr="00E95353">
        <w:rPr>
          <w:sz w:val="24"/>
          <w:szCs w:val="24"/>
          <w:rtl/>
        </w:rPr>
        <w:t>,</w:t>
      </w:r>
      <w:r w:rsidRPr="00E95353">
        <w:rPr>
          <w:sz w:val="24"/>
          <w:szCs w:val="24"/>
          <w:rtl/>
        </w:rPr>
        <w:t xml:space="preserve"> </w:t>
      </w:r>
      <w:r w:rsidR="0000229D" w:rsidRPr="00E95353">
        <w:rPr>
          <w:sz w:val="24"/>
          <w:szCs w:val="24"/>
          <w:rtl/>
        </w:rPr>
        <w:t>אך</w:t>
      </w:r>
      <w:r w:rsidRPr="00E95353">
        <w:rPr>
          <w:sz w:val="24"/>
          <w:szCs w:val="24"/>
          <w:rtl/>
        </w:rPr>
        <w:t xml:space="preserve"> גם בראייה של ניהול סיכון המודל העסקי של המערכת הבנקאית. אחת הדוגמאות לקידום טכנולוגי כזה היה פרויקט הבנקאות הפתוחה שהובל על ידי הפיקוח על הבנקים. אנחנו עדיין בתחילתו של הפרויקט, </w:t>
      </w:r>
      <w:r w:rsidR="0000229D" w:rsidRPr="00E95353">
        <w:rPr>
          <w:sz w:val="24"/>
          <w:szCs w:val="24"/>
          <w:rtl/>
        </w:rPr>
        <w:t>והגופים הפיננסיים</w:t>
      </w:r>
      <w:r w:rsidRPr="00E95353">
        <w:rPr>
          <w:sz w:val="24"/>
          <w:szCs w:val="24"/>
          <w:rtl/>
        </w:rPr>
        <w:t xml:space="preserve"> עדיין לא מנצלים </w:t>
      </w:r>
      <w:r w:rsidR="0000229D" w:rsidRPr="00E95353">
        <w:rPr>
          <w:sz w:val="24"/>
          <w:szCs w:val="24"/>
          <w:rtl/>
        </w:rPr>
        <w:t>את התועלות המובנות הקיימות בו, אולם</w:t>
      </w:r>
      <w:r w:rsidRPr="00E95353">
        <w:rPr>
          <w:sz w:val="24"/>
          <w:szCs w:val="24"/>
          <w:rtl/>
        </w:rPr>
        <w:t xml:space="preserve"> תארו לכם עולם בו יש מרקט-פלייס של מוצרים פיננסיים, והלקוח יכול לבחור או לקבל </w:t>
      </w:r>
      <w:r w:rsidR="0000229D" w:rsidRPr="00E95353">
        <w:rPr>
          <w:sz w:val="24"/>
          <w:szCs w:val="24"/>
          <w:rtl/>
        </w:rPr>
        <w:t>מוצר שמתאים לו בהתאמה אישית.</w:t>
      </w:r>
    </w:p>
    <w:p w:rsidR="00AF7A77" w:rsidRPr="00E95353" w:rsidRDefault="00AF7A77" w:rsidP="00557F14">
      <w:pPr>
        <w:pStyle w:val="a3"/>
        <w:spacing w:line="276" w:lineRule="auto"/>
        <w:ind w:left="368"/>
        <w:jc w:val="both"/>
        <w:rPr>
          <w:sz w:val="24"/>
          <w:szCs w:val="24"/>
          <w:rtl/>
        </w:rPr>
      </w:pPr>
    </w:p>
    <w:p w:rsidR="007B67CA" w:rsidRPr="00E95353" w:rsidRDefault="007B67CA" w:rsidP="0000229D">
      <w:pPr>
        <w:spacing w:line="276" w:lineRule="auto"/>
        <w:jc w:val="both"/>
        <w:rPr>
          <w:sz w:val="24"/>
          <w:szCs w:val="24"/>
          <w:rtl/>
        </w:rPr>
      </w:pPr>
      <w:r w:rsidRPr="00E95353">
        <w:rPr>
          <w:sz w:val="24"/>
          <w:szCs w:val="24"/>
          <w:rtl/>
        </w:rPr>
        <w:t>כבר כעת אנחנו מדברים על מעל ל</w:t>
      </w:r>
      <w:r w:rsidR="0000229D" w:rsidRPr="00E95353">
        <w:rPr>
          <w:sz w:val="24"/>
          <w:szCs w:val="24"/>
          <w:rtl/>
        </w:rPr>
        <w:t>-</w:t>
      </w:r>
      <w:r w:rsidRPr="00E95353">
        <w:rPr>
          <w:sz w:val="24"/>
          <w:szCs w:val="24"/>
          <w:rtl/>
        </w:rPr>
        <w:t>500,000 הסכמות פעילות</w:t>
      </w:r>
      <w:r w:rsidR="0000229D" w:rsidRPr="00E95353">
        <w:rPr>
          <w:sz w:val="24"/>
          <w:szCs w:val="24"/>
          <w:rtl/>
        </w:rPr>
        <w:t xml:space="preserve"> בחשבונות הלקוחות. </w:t>
      </w:r>
      <w:r w:rsidRPr="00E95353">
        <w:rPr>
          <w:sz w:val="24"/>
          <w:szCs w:val="24"/>
          <w:rtl/>
        </w:rPr>
        <w:t>חצי מיליון חשבונות</w:t>
      </w:r>
      <w:r w:rsidR="0000229D" w:rsidRPr="00E95353">
        <w:rPr>
          <w:sz w:val="24"/>
          <w:szCs w:val="24"/>
          <w:rtl/>
        </w:rPr>
        <w:t xml:space="preserve">, </w:t>
      </w:r>
      <w:r w:rsidRPr="00E95353">
        <w:rPr>
          <w:sz w:val="24"/>
          <w:szCs w:val="24"/>
          <w:rtl/>
        </w:rPr>
        <w:t xml:space="preserve">שניתן אישור לגביהם להיכנס למידע </w:t>
      </w:r>
      <w:r w:rsidR="0000229D" w:rsidRPr="00E95353">
        <w:rPr>
          <w:sz w:val="24"/>
          <w:szCs w:val="24"/>
          <w:rtl/>
        </w:rPr>
        <w:t>של הלקוח</w:t>
      </w:r>
      <w:r w:rsidRPr="00E95353">
        <w:rPr>
          <w:sz w:val="24"/>
          <w:szCs w:val="24"/>
          <w:rtl/>
        </w:rPr>
        <w:t xml:space="preserve">, כאשר בתוך המערכת הזו עוברים עשרות מיליוני פעולות </w:t>
      </w:r>
      <w:r w:rsidRPr="00E95353">
        <w:rPr>
          <w:sz w:val="24"/>
          <w:szCs w:val="24"/>
        </w:rPr>
        <w:t>API</w:t>
      </w:r>
      <w:r w:rsidRPr="00E95353">
        <w:rPr>
          <w:sz w:val="24"/>
          <w:szCs w:val="24"/>
          <w:rtl/>
        </w:rPr>
        <w:t xml:space="preserve"> מידי חודש. הצגת עולם ה-</w:t>
      </w:r>
      <w:r w:rsidRPr="00E95353">
        <w:rPr>
          <w:sz w:val="24"/>
          <w:szCs w:val="24"/>
        </w:rPr>
        <w:t>API</w:t>
      </w:r>
      <w:r w:rsidRPr="00E95353">
        <w:rPr>
          <w:sz w:val="24"/>
          <w:szCs w:val="24"/>
          <w:rtl/>
        </w:rPr>
        <w:t xml:space="preserve"> פותחת עוד אפשרויות רבות למערכת הבנקאית</w:t>
      </w:r>
      <w:r w:rsidR="0000229D" w:rsidRPr="00E95353">
        <w:rPr>
          <w:sz w:val="24"/>
          <w:szCs w:val="24"/>
          <w:rtl/>
        </w:rPr>
        <w:t xml:space="preserve"> ולגופים הפיננסיים מחוץ למערכת</w:t>
      </w:r>
      <w:r w:rsidRPr="00E95353">
        <w:rPr>
          <w:sz w:val="24"/>
          <w:szCs w:val="24"/>
          <w:rtl/>
        </w:rPr>
        <w:t xml:space="preserve">, וכבר יש פרויקטים נוספים שעומדים על הפרק בהקשר זה. אחד מהם זה כל עולם ייזום התשלומים – בעצם ביצוע תשלומים </w:t>
      </w:r>
      <w:r w:rsidR="00557F14" w:rsidRPr="00E95353">
        <w:rPr>
          <w:sz w:val="24"/>
          <w:szCs w:val="24"/>
          <w:rtl/>
        </w:rPr>
        <w:t xml:space="preserve">על ידי צד ג' ישירות </w:t>
      </w:r>
      <w:r w:rsidRPr="00E95353">
        <w:rPr>
          <w:sz w:val="24"/>
          <w:szCs w:val="24"/>
          <w:rtl/>
        </w:rPr>
        <w:t>מתוך חשבון הבנק שלך על מערכות תשלומים קיימות, שגם בהן יש התפתחות ומקודמת חדשנות</w:t>
      </w:r>
      <w:r w:rsidR="00557F14" w:rsidRPr="00E95353">
        <w:rPr>
          <w:sz w:val="24"/>
          <w:szCs w:val="24"/>
          <w:rtl/>
        </w:rPr>
        <w:t>. דוגמא נוספת הוא פרויקט שאנו מובילים בבנק ישראל לקידום</w:t>
      </w:r>
      <w:r w:rsidR="00110410" w:rsidRPr="00E95353">
        <w:rPr>
          <w:sz w:val="24"/>
          <w:szCs w:val="24"/>
          <w:rtl/>
        </w:rPr>
        <w:t xml:space="preserve"> שיק דיגיטלי</w:t>
      </w:r>
      <w:r w:rsidR="00557F14" w:rsidRPr="00E95353">
        <w:rPr>
          <w:sz w:val="24"/>
          <w:szCs w:val="24"/>
          <w:rtl/>
        </w:rPr>
        <w:t xml:space="preserve"> שיבוסס </w:t>
      </w:r>
      <w:r w:rsidR="0000229D" w:rsidRPr="00E95353">
        <w:rPr>
          <w:sz w:val="24"/>
          <w:szCs w:val="24"/>
          <w:rtl/>
        </w:rPr>
        <w:t xml:space="preserve">גם הוא </w:t>
      </w:r>
      <w:r w:rsidR="00557F14" w:rsidRPr="00E95353">
        <w:rPr>
          <w:sz w:val="24"/>
          <w:szCs w:val="24"/>
          <w:rtl/>
        </w:rPr>
        <w:t xml:space="preserve">על </w:t>
      </w:r>
      <w:r w:rsidR="00557F14" w:rsidRPr="00E95353">
        <w:rPr>
          <w:sz w:val="24"/>
          <w:szCs w:val="24"/>
        </w:rPr>
        <w:t>API</w:t>
      </w:r>
      <w:r w:rsidRPr="00E95353">
        <w:rPr>
          <w:sz w:val="24"/>
          <w:szCs w:val="24"/>
          <w:rtl/>
        </w:rPr>
        <w:t>. החיבור בין העולמות כמובן יביא לשיפור ברמת השירות ללקוחות, במגוון המוצרים וביכולת להתאים את המוצרים ללקוחות בצורה הוגנת.</w:t>
      </w:r>
    </w:p>
    <w:p w:rsidR="00894BAD" w:rsidRPr="00E95353" w:rsidRDefault="00894BAD" w:rsidP="00110410">
      <w:pPr>
        <w:pStyle w:val="a3"/>
        <w:spacing w:line="276" w:lineRule="auto"/>
        <w:ind w:left="368"/>
        <w:jc w:val="both"/>
        <w:rPr>
          <w:sz w:val="24"/>
          <w:szCs w:val="24"/>
          <w:rtl/>
        </w:rPr>
      </w:pPr>
    </w:p>
    <w:p w:rsidR="001D1E52" w:rsidRPr="00E95353" w:rsidRDefault="00110410" w:rsidP="0000229D">
      <w:pPr>
        <w:spacing w:line="276" w:lineRule="auto"/>
        <w:jc w:val="both"/>
        <w:rPr>
          <w:sz w:val="24"/>
          <w:szCs w:val="24"/>
        </w:rPr>
      </w:pPr>
      <w:r w:rsidRPr="00E95353">
        <w:rPr>
          <w:sz w:val="24"/>
          <w:szCs w:val="24"/>
          <w:rtl/>
        </w:rPr>
        <w:t xml:space="preserve">החדשנות הטכנולוגית כמובן </w:t>
      </w:r>
      <w:r w:rsidR="0000229D" w:rsidRPr="00E95353">
        <w:rPr>
          <w:sz w:val="24"/>
          <w:szCs w:val="24"/>
          <w:rtl/>
        </w:rPr>
        <w:t xml:space="preserve">מתאפשרת בזכות </w:t>
      </w:r>
      <w:r w:rsidR="00894BAD" w:rsidRPr="00E95353">
        <w:rPr>
          <w:sz w:val="24"/>
          <w:szCs w:val="24"/>
          <w:rtl/>
        </w:rPr>
        <w:t>טכנולוגיות שרק הולכות ומשתפרות, ואני אזכיר מלמעלה כמה מהן:</w:t>
      </w:r>
      <w:r w:rsidRPr="00E95353">
        <w:rPr>
          <w:sz w:val="24"/>
          <w:szCs w:val="24"/>
          <w:rtl/>
        </w:rPr>
        <w:t xml:space="preserve"> </w:t>
      </w:r>
    </w:p>
    <w:p w:rsidR="001D1E52" w:rsidRPr="00E95353" w:rsidRDefault="001D1E52" w:rsidP="00894BAD">
      <w:pPr>
        <w:pStyle w:val="a3"/>
        <w:numPr>
          <w:ilvl w:val="0"/>
          <w:numId w:val="1"/>
        </w:numPr>
        <w:spacing w:line="276" w:lineRule="auto"/>
        <w:jc w:val="both"/>
        <w:rPr>
          <w:sz w:val="24"/>
          <w:szCs w:val="24"/>
        </w:rPr>
      </w:pPr>
      <w:r w:rsidRPr="00E95353">
        <w:rPr>
          <w:sz w:val="24"/>
          <w:szCs w:val="24"/>
          <w:rtl/>
        </w:rPr>
        <w:t xml:space="preserve">עולם האוטומציה שמאפשר ביצוע תהליכים בצורה יעילה. </w:t>
      </w:r>
    </w:p>
    <w:p w:rsidR="00C516D9" w:rsidRPr="00E95353" w:rsidRDefault="001D1E52" w:rsidP="00894BAD">
      <w:pPr>
        <w:pStyle w:val="a3"/>
        <w:numPr>
          <w:ilvl w:val="0"/>
          <w:numId w:val="1"/>
        </w:numPr>
        <w:spacing w:line="276" w:lineRule="auto"/>
        <w:jc w:val="both"/>
        <w:rPr>
          <w:sz w:val="24"/>
          <w:szCs w:val="24"/>
        </w:rPr>
      </w:pPr>
      <w:r w:rsidRPr="00E95353">
        <w:rPr>
          <w:sz w:val="24"/>
          <w:szCs w:val="24"/>
          <w:rtl/>
        </w:rPr>
        <w:t>מ</w:t>
      </w:r>
      <w:r w:rsidR="00C516D9" w:rsidRPr="00E95353">
        <w:rPr>
          <w:sz w:val="24"/>
          <w:szCs w:val="24"/>
          <w:rtl/>
        </w:rPr>
        <w:t>חשוב ענן – היכולת להשתמש במשאבי מחשוב בהתאם לצורך</w:t>
      </w:r>
      <w:r w:rsidRPr="00E95353">
        <w:rPr>
          <w:sz w:val="24"/>
          <w:szCs w:val="24"/>
          <w:rtl/>
        </w:rPr>
        <w:t>, למצוא מוצרי מדף מותאמים לפעילות ול</w:t>
      </w:r>
      <w:r w:rsidR="00BC02DA" w:rsidRPr="00E95353">
        <w:rPr>
          <w:sz w:val="24"/>
          <w:szCs w:val="24"/>
          <w:rtl/>
        </w:rPr>
        <w:t>י</w:t>
      </w:r>
      <w:r w:rsidRPr="00E95353">
        <w:rPr>
          <w:sz w:val="24"/>
          <w:szCs w:val="24"/>
          <w:rtl/>
        </w:rPr>
        <w:t>הנ</w:t>
      </w:r>
      <w:r w:rsidR="00C516D9" w:rsidRPr="00E95353">
        <w:rPr>
          <w:sz w:val="24"/>
          <w:szCs w:val="24"/>
          <w:rtl/>
        </w:rPr>
        <w:t xml:space="preserve">ות מיתרונות לגודל. </w:t>
      </w:r>
    </w:p>
    <w:p w:rsidR="001D1E52" w:rsidRPr="00E95353" w:rsidRDefault="0000229D" w:rsidP="004558EA">
      <w:pPr>
        <w:pStyle w:val="a3"/>
        <w:numPr>
          <w:ilvl w:val="0"/>
          <w:numId w:val="1"/>
        </w:numPr>
        <w:spacing w:line="276" w:lineRule="auto"/>
        <w:jc w:val="both"/>
        <w:rPr>
          <w:sz w:val="24"/>
          <w:szCs w:val="24"/>
        </w:rPr>
      </w:pPr>
      <w:r w:rsidRPr="00E95353">
        <w:rPr>
          <w:sz w:val="24"/>
          <w:szCs w:val="24"/>
          <w:rtl/>
        </w:rPr>
        <w:t>בינה מלאכותית –</w:t>
      </w:r>
      <w:r w:rsidR="004558EA" w:rsidRPr="00E95353">
        <w:rPr>
          <w:sz w:val="24"/>
          <w:szCs w:val="24"/>
          <w:rtl/>
        </w:rPr>
        <w:t xml:space="preserve"> </w:t>
      </w:r>
      <w:r w:rsidR="00557F14" w:rsidRPr="00E95353">
        <w:rPr>
          <w:sz w:val="24"/>
          <w:szCs w:val="24"/>
          <w:rtl/>
        </w:rPr>
        <w:t xml:space="preserve">טכנולוגיית הבינה המלאכותית צפויה לשנות </w:t>
      </w:r>
      <w:r w:rsidR="001D1E52" w:rsidRPr="00E95353">
        <w:rPr>
          <w:sz w:val="24"/>
          <w:szCs w:val="24"/>
          <w:rtl/>
        </w:rPr>
        <w:t xml:space="preserve">את העולם שאנחנו מכירים. תארו לכם, שכל עולם השירות של הלקוחות </w:t>
      </w:r>
      <w:r w:rsidR="004558EA" w:rsidRPr="00E95353">
        <w:rPr>
          <w:sz w:val="24"/>
          <w:szCs w:val="24"/>
          <w:rtl/>
        </w:rPr>
        <w:t>יתבצע</w:t>
      </w:r>
      <w:r w:rsidR="001D1E52" w:rsidRPr="00E95353">
        <w:rPr>
          <w:sz w:val="24"/>
          <w:szCs w:val="24"/>
          <w:rtl/>
        </w:rPr>
        <w:t xml:space="preserve"> על ידי בינה מלאכותית. האפשרויות מבחינת שיפור העלויות, היכולת להתאים ללקוח מוצרים מותאמים ועוד.</w:t>
      </w:r>
      <w:r w:rsidR="00BC02DA" w:rsidRPr="00E95353">
        <w:rPr>
          <w:sz w:val="24"/>
          <w:szCs w:val="24"/>
          <w:rtl/>
        </w:rPr>
        <w:t xml:space="preserve"> גם בעולם של ניהול סיכונים, הבינה המלאכותית יכולה להביא לקפיצת מדרגה משמעותית. הבנקים, בעולם וגם בישראל, מתחילים לבנות יכולות בתחום הזה, ואנחנו כפיקוח עוקבים מקרוב אחר הדברים.</w:t>
      </w:r>
      <w:r w:rsidR="004558EA" w:rsidRPr="00E95353">
        <w:rPr>
          <w:sz w:val="24"/>
          <w:szCs w:val="24"/>
          <w:rtl/>
        </w:rPr>
        <w:t xml:space="preserve"> בנושא זה אף פורסם דוח ביניים של צוות בין-משרדי שהפיקוח על הבנקים היה שותף לו.</w:t>
      </w:r>
    </w:p>
    <w:p w:rsidR="00F94DED" w:rsidRPr="00E95353" w:rsidRDefault="001D1E52" w:rsidP="004558EA">
      <w:pPr>
        <w:pStyle w:val="a3"/>
        <w:numPr>
          <w:ilvl w:val="0"/>
          <w:numId w:val="1"/>
        </w:numPr>
        <w:spacing w:line="276" w:lineRule="auto"/>
        <w:jc w:val="both"/>
        <w:rPr>
          <w:sz w:val="24"/>
          <w:szCs w:val="24"/>
        </w:rPr>
      </w:pPr>
      <w:r w:rsidRPr="00E95353">
        <w:rPr>
          <w:sz w:val="24"/>
          <w:szCs w:val="24"/>
          <w:rtl/>
        </w:rPr>
        <w:t xml:space="preserve">טכנולוגיית </w:t>
      </w:r>
      <w:proofErr w:type="spellStart"/>
      <w:r w:rsidRPr="00E95353">
        <w:rPr>
          <w:sz w:val="24"/>
          <w:szCs w:val="24"/>
          <w:rtl/>
        </w:rPr>
        <w:t>הב</w:t>
      </w:r>
      <w:r w:rsidR="00C516D9" w:rsidRPr="00E95353">
        <w:rPr>
          <w:sz w:val="24"/>
          <w:szCs w:val="24"/>
          <w:rtl/>
        </w:rPr>
        <w:t>לוקצ'יין</w:t>
      </w:r>
      <w:proofErr w:type="spellEnd"/>
      <w:r w:rsidR="00C516D9" w:rsidRPr="00E95353">
        <w:rPr>
          <w:sz w:val="24"/>
          <w:szCs w:val="24"/>
          <w:rtl/>
        </w:rPr>
        <w:t xml:space="preserve"> וכל עולם </w:t>
      </w:r>
      <w:proofErr w:type="spellStart"/>
      <w:r w:rsidR="00C516D9" w:rsidRPr="00E95353">
        <w:rPr>
          <w:sz w:val="24"/>
          <w:szCs w:val="24"/>
          <w:rtl/>
        </w:rPr>
        <w:t>הטוקניזציה</w:t>
      </w:r>
      <w:proofErr w:type="spellEnd"/>
      <w:r w:rsidR="004558EA" w:rsidRPr="00E95353">
        <w:rPr>
          <w:sz w:val="24"/>
          <w:szCs w:val="24"/>
          <w:rtl/>
        </w:rPr>
        <w:t xml:space="preserve"> – </w:t>
      </w:r>
      <w:r w:rsidR="00BC02DA" w:rsidRPr="00E95353">
        <w:rPr>
          <w:sz w:val="24"/>
          <w:szCs w:val="24"/>
          <w:rtl/>
        </w:rPr>
        <w:t xml:space="preserve">מתחבר לחזון העתידי של העולם הפיננסי, </w:t>
      </w:r>
      <w:r w:rsidRPr="00E95353">
        <w:rPr>
          <w:sz w:val="24"/>
          <w:szCs w:val="24"/>
          <w:rtl/>
        </w:rPr>
        <w:t>לפחות לפי ה-</w:t>
      </w:r>
      <w:r w:rsidRPr="00E95353">
        <w:rPr>
          <w:sz w:val="24"/>
          <w:szCs w:val="24"/>
        </w:rPr>
        <w:t>BIS</w:t>
      </w:r>
      <w:r w:rsidR="00BC02DA" w:rsidRPr="00E95353">
        <w:rPr>
          <w:sz w:val="24"/>
          <w:szCs w:val="24"/>
          <w:rtl/>
        </w:rPr>
        <w:t>.</w:t>
      </w:r>
      <w:r w:rsidRPr="00E95353">
        <w:rPr>
          <w:sz w:val="24"/>
          <w:szCs w:val="24"/>
          <w:rtl/>
        </w:rPr>
        <w:t xml:space="preserve"> </w:t>
      </w:r>
      <w:r w:rsidR="00BC02DA" w:rsidRPr="00E95353">
        <w:rPr>
          <w:sz w:val="24"/>
          <w:szCs w:val="24"/>
          <w:rtl/>
        </w:rPr>
        <w:t xml:space="preserve">אם בעבר היה סימן שאלה על </w:t>
      </w:r>
      <w:r w:rsidR="004558EA" w:rsidRPr="00E95353">
        <w:rPr>
          <w:sz w:val="24"/>
          <w:szCs w:val="24"/>
          <w:rtl/>
        </w:rPr>
        <w:t>תפקידה</w:t>
      </w:r>
      <w:r w:rsidR="00BC02DA" w:rsidRPr="00E95353">
        <w:rPr>
          <w:sz w:val="24"/>
          <w:szCs w:val="24"/>
          <w:rtl/>
        </w:rPr>
        <w:t xml:space="preserve"> של המערכת </w:t>
      </w:r>
      <w:r w:rsidR="004558EA" w:rsidRPr="00E95353">
        <w:rPr>
          <w:sz w:val="24"/>
          <w:szCs w:val="24"/>
          <w:rtl/>
        </w:rPr>
        <w:t>הבנקאית, הרי שבחזון הנוכחי, למערכת</w:t>
      </w:r>
      <w:r w:rsidRPr="00E95353">
        <w:rPr>
          <w:sz w:val="24"/>
          <w:szCs w:val="24"/>
          <w:rtl/>
        </w:rPr>
        <w:t xml:space="preserve"> יהיה חלק מרכזי</w:t>
      </w:r>
      <w:r w:rsidR="00BC02DA" w:rsidRPr="00E95353">
        <w:rPr>
          <w:sz w:val="24"/>
          <w:szCs w:val="24"/>
          <w:rtl/>
        </w:rPr>
        <w:t xml:space="preserve">, </w:t>
      </w:r>
      <w:r w:rsidR="004558EA" w:rsidRPr="00E95353">
        <w:rPr>
          <w:sz w:val="24"/>
          <w:szCs w:val="24"/>
          <w:rtl/>
        </w:rPr>
        <w:t>אולם</w:t>
      </w:r>
      <w:r w:rsidR="00BC02DA" w:rsidRPr="00E95353">
        <w:rPr>
          <w:sz w:val="24"/>
          <w:szCs w:val="24"/>
          <w:rtl/>
        </w:rPr>
        <w:t xml:space="preserve"> אין ספק שהם יצטרכו להמשיך </w:t>
      </w:r>
      <w:proofErr w:type="spellStart"/>
      <w:r w:rsidR="00BC02DA" w:rsidRPr="00E95353">
        <w:rPr>
          <w:sz w:val="24"/>
          <w:szCs w:val="24"/>
          <w:rtl/>
        </w:rPr>
        <w:t>להשתדרג</w:t>
      </w:r>
      <w:proofErr w:type="spellEnd"/>
      <w:r w:rsidR="00BC02DA" w:rsidRPr="00E95353">
        <w:rPr>
          <w:sz w:val="24"/>
          <w:szCs w:val="24"/>
          <w:rtl/>
        </w:rPr>
        <w:t xml:space="preserve"> ולהתחדש </w:t>
      </w:r>
      <w:proofErr w:type="spellStart"/>
      <w:r w:rsidR="00BC02DA" w:rsidRPr="00E95353">
        <w:rPr>
          <w:sz w:val="24"/>
          <w:szCs w:val="24"/>
          <w:rtl/>
        </w:rPr>
        <w:t>טכנולוגית</w:t>
      </w:r>
      <w:r w:rsidRPr="00E95353">
        <w:rPr>
          <w:sz w:val="24"/>
          <w:szCs w:val="24"/>
          <w:rtl/>
        </w:rPr>
        <w:t>.</w:t>
      </w:r>
      <w:r w:rsidR="00557F14" w:rsidRPr="00E95353">
        <w:rPr>
          <w:sz w:val="24"/>
          <w:szCs w:val="24"/>
          <w:rtl/>
        </w:rPr>
        <w:t>ה</w:t>
      </w:r>
      <w:proofErr w:type="spellEnd"/>
      <w:r w:rsidR="00557F14" w:rsidRPr="00E95353">
        <w:rPr>
          <w:sz w:val="24"/>
          <w:szCs w:val="24"/>
          <w:rtl/>
        </w:rPr>
        <w:t>-</w:t>
      </w:r>
      <w:r w:rsidR="00557F14" w:rsidRPr="00E95353">
        <w:rPr>
          <w:sz w:val="24"/>
          <w:szCs w:val="24"/>
        </w:rPr>
        <w:t>BIS</w:t>
      </w:r>
      <w:r w:rsidR="00557F14" w:rsidRPr="00E95353">
        <w:rPr>
          <w:sz w:val="24"/>
          <w:szCs w:val="24"/>
          <w:rtl/>
        </w:rPr>
        <w:t xml:space="preserve"> פרסם סכמה</w:t>
      </w:r>
      <w:r w:rsidRPr="00E95353">
        <w:rPr>
          <w:sz w:val="24"/>
          <w:szCs w:val="24"/>
          <w:rtl/>
        </w:rPr>
        <w:t xml:space="preserve"> של מערכת עתידית, שמבוססת על מערכות פיננסיות המקושרות זו לזו (בדומה לאינטרנט), באמצעותה יחידים ועסקים יוכלו להעביר כל נכס פיננסי שירצו, בכל סכום, בכל זמן, באמצעות כל מכשיר, לכל אדם אחר, בכל מקום בעולם. עסקאות פיננסיות יהיו זולות, מאובטחות וכמעט </w:t>
      </w:r>
      <w:proofErr w:type="spellStart"/>
      <w:r w:rsidRPr="00E95353">
        <w:rPr>
          <w:sz w:val="24"/>
          <w:szCs w:val="24"/>
          <w:rtl/>
        </w:rPr>
        <w:t>מ</w:t>
      </w:r>
      <w:r w:rsidR="004558EA" w:rsidRPr="00E95353">
        <w:rPr>
          <w:sz w:val="24"/>
          <w:szCs w:val="24"/>
          <w:rtl/>
        </w:rPr>
        <w:t>י</w:t>
      </w:r>
      <w:r w:rsidRPr="00E95353">
        <w:rPr>
          <w:sz w:val="24"/>
          <w:szCs w:val="24"/>
          <w:rtl/>
        </w:rPr>
        <w:t>ידיות</w:t>
      </w:r>
      <w:proofErr w:type="spellEnd"/>
      <w:r w:rsidRPr="00E95353">
        <w:rPr>
          <w:sz w:val="24"/>
          <w:szCs w:val="24"/>
          <w:rtl/>
        </w:rPr>
        <w:t>.</w:t>
      </w:r>
      <w:r w:rsidR="00F94DED" w:rsidRPr="00E95353">
        <w:rPr>
          <w:sz w:val="24"/>
          <w:szCs w:val="24"/>
          <w:rtl/>
        </w:rPr>
        <w:t xml:space="preserve"> </w:t>
      </w:r>
      <w:r w:rsidR="004558EA" w:rsidRPr="00E95353">
        <w:rPr>
          <w:sz w:val="24"/>
          <w:szCs w:val="24"/>
          <w:rtl/>
        </w:rPr>
        <w:t xml:space="preserve">גם בנושא זה </w:t>
      </w:r>
      <w:r w:rsidR="00F94DED" w:rsidRPr="00E95353">
        <w:rPr>
          <w:sz w:val="24"/>
          <w:szCs w:val="24"/>
          <w:rtl/>
        </w:rPr>
        <w:t xml:space="preserve">הקמנו צוות </w:t>
      </w:r>
      <w:r w:rsidR="00557F14" w:rsidRPr="00E95353">
        <w:rPr>
          <w:sz w:val="24"/>
          <w:szCs w:val="24"/>
          <w:rtl/>
        </w:rPr>
        <w:t>משותף לפיקוח על הבנקים ול</w:t>
      </w:r>
      <w:r w:rsidR="00F94DED" w:rsidRPr="00E95353">
        <w:rPr>
          <w:sz w:val="24"/>
          <w:szCs w:val="24"/>
          <w:rtl/>
        </w:rPr>
        <w:t xml:space="preserve">מערכת הבנקאית </w:t>
      </w:r>
      <w:r w:rsidR="004558EA" w:rsidRPr="00E95353">
        <w:rPr>
          <w:sz w:val="24"/>
          <w:szCs w:val="24"/>
          <w:rtl/>
        </w:rPr>
        <w:t>שמטרתו לבחון</w:t>
      </w:r>
      <w:r w:rsidR="00F94DED" w:rsidRPr="00E95353">
        <w:rPr>
          <w:sz w:val="24"/>
          <w:szCs w:val="24"/>
          <w:rtl/>
        </w:rPr>
        <w:t xml:space="preserve"> כיצד ניתן לקדם </w:t>
      </w:r>
      <w:proofErr w:type="spellStart"/>
      <w:r w:rsidR="00F94DED" w:rsidRPr="00E95353">
        <w:rPr>
          <w:sz w:val="24"/>
          <w:szCs w:val="24"/>
          <w:rtl/>
        </w:rPr>
        <w:t>טוקניזציה</w:t>
      </w:r>
      <w:proofErr w:type="spellEnd"/>
      <w:r w:rsidR="00F94DED" w:rsidRPr="00E95353">
        <w:rPr>
          <w:sz w:val="24"/>
          <w:szCs w:val="24"/>
          <w:rtl/>
        </w:rPr>
        <w:t xml:space="preserve"> בישראל, </w:t>
      </w:r>
      <w:r w:rsidR="004558EA" w:rsidRPr="00E95353">
        <w:rPr>
          <w:sz w:val="24"/>
          <w:szCs w:val="24"/>
          <w:rtl/>
        </w:rPr>
        <w:t>מאפייני</w:t>
      </w:r>
      <w:r w:rsidR="00F94DED" w:rsidRPr="00E95353">
        <w:rPr>
          <w:sz w:val="24"/>
          <w:szCs w:val="24"/>
          <w:rtl/>
        </w:rPr>
        <w:t xml:space="preserve"> המודל העסקי</w:t>
      </w:r>
      <w:r w:rsidR="00557F14" w:rsidRPr="00E95353">
        <w:rPr>
          <w:sz w:val="24"/>
          <w:szCs w:val="24"/>
          <w:rtl/>
        </w:rPr>
        <w:t xml:space="preserve"> ועוד</w:t>
      </w:r>
      <w:r w:rsidR="00F94DED" w:rsidRPr="00E95353">
        <w:rPr>
          <w:sz w:val="24"/>
          <w:szCs w:val="24"/>
          <w:rtl/>
        </w:rPr>
        <w:t xml:space="preserve">.  </w:t>
      </w:r>
    </w:p>
    <w:p w:rsidR="00E876EC" w:rsidRPr="00E95353" w:rsidRDefault="004558EA" w:rsidP="004558EA">
      <w:pPr>
        <w:pStyle w:val="a3"/>
        <w:numPr>
          <w:ilvl w:val="0"/>
          <w:numId w:val="1"/>
        </w:numPr>
        <w:spacing w:line="276" w:lineRule="auto"/>
        <w:jc w:val="both"/>
        <w:rPr>
          <w:sz w:val="24"/>
          <w:szCs w:val="24"/>
          <w:rtl/>
        </w:rPr>
      </w:pPr>
      <w:r w:rsidRPr="00E95353">
        <w:rPr>
          <w:sz w:val="24"/>
          <w:szCs w:val="24"/>
          <w:rtl/>
        </w:rPr>
        <w:t>ב</w:t>
      </w:r>
      <w:r w:rsidR="00E876EC" w:rsidRPr="00E95353">
        <w:rPr>
          <w:sz w:val="24"/>
          <w:szCs w:val="24"/>
          <w:rtl/>
        </w:rPr>
        <w:t xml:space="preserve">עולמות </w:t>
      </w:r>
      <w:proofErr w:type="spellStart"/>
      <w:r w:rsidR="00E876EC" w:rsidRPr="00E95353">
        <w:rPr>
          <w:sz w:val="24"/>
          <w:szCs w:val="24"/>
          <w:rtl/>
        </w:rPr>
        <w:t>הקוואנטום</w:t>
      </w:r>
      <w:proofErr w:type="spellEnd"/>
      <w:r w:rsidR="00E876EC" w:rsidRPr="00E95353">
        <w:rPr>
          <w:sz w:val="24"/>
          <w:szCs w:val="24"/>
          <w:rtl/>
        </w:rPr>
        <w:t xml:space="preserve">, </w:t>
      </w:r>
      <w:r w:rsidRPr="00E95353">
        <w:rPr>
          <w:sz w:val="24"/>
          <w:szCs w:val="24"/>
          <w:rtl/>
        </w:rPr>
        <w:t>ה</w:t>
      </w:r>
      <w:r w:rsidR="00F94DED" w:rsidRPr="00E95353">
        <w:rPr>
          <w:sz w:val="24"/>
          <w:szCs w:val="24"/>
          <w:rtl/>
        </w:rPr>
        <w:t xml:space="preserve">נושא שמטריד </w:t>
      </w:r>
      <w:r w:rsidRPr="00E95353">
        <w:rPr>
          <w:sz w:val="24"/>
          <w:szCs w:val="24"/>
          <w:rtl/>
        </w:rPr>
        <w:t xml:space="preserve">אותנו במיוחד, </w:t>
      </w:r>
      <w:r w:rsidR="00F94DED" w:rsidRPr="00E95353">
        <w:rPr>
          <w:sz w:val="24"/>
          <w:szCs w:val="24"/>
          <w:rtl/>
        </w:rPr>
        <w:t xml:space="preserve">גם בהקשר של </w:t>
      </w:r>
      <w:proofErr w:type="spellStart"/>
      <w:r w:rsidR="00F94DED" w:rsidRPr="00E95353">
        <w:rPr>
          <w:sz w:val="24"/>
          <w:szCs w:val="24"/>
          <w:rtl/>
        </w:rPr>
        <w:t>טוקניזציה</w:t>
      </w:r>
      <w:proofErr w:type="spellEnd"/>
      <w:r w:rsidRPr="00E95353">
        <w:rPr>
          <w:sz w:val="24"/>
          <w:szCs w:val="24"/>
          <w:rtl/>
        </w:rPr>
        <w:t>,</w:t>
      </w:r>
      <w:r w:rsidR="00F94DED" w:rsidRPr="00E95353">
        <w:rPr>
          <w:sz w:val="24"/>
          <w:szCs w:val="24"/>
          <w:rtl/>
        </w:rPr>
        <w:t xml:space="preserve"> </w:t>
      </w:r>
      <w:r w:rsidRPr="00E95353">
        <w:rPr>
          <w:sz w:val="24"/>
          <w:szCs w:val="24"/>
          <w:rtl/>
        </w:rPr>
        <w:t>הוא</w:t>
      </w:r>
      <w:r w:rsidR="00F94DED" w:rsidRPr="00E95353">
        <w:rPr>
          <w:sz w:val="24"/>
          <w:szCs w:val="24"/>
          <w:rtl/>
        </w:rPr>
        <w:t xml:space="preserve"> שבירת </w:t>
      </w:r>
      <w:proofErr w:type="spellStart"/>
      <w:r w:rsidR="00F94DED" w:rsidRPr="00E95353">
        <w:rPr>
          <w:sz w:val="24"/>
          <w:szCs w:val="24"/>
          <w:rtl/>
        </w:rPr>
        <w:t>ההצפנות</w:t>
      </w:r>
      <w:proofErr w:type="spellEnd"/>
      <w:r w:rsidR="00F94DED" w:rsidRPr="00E95353">
        <w:rPr>
          <w:sz w:val="24"/>
          <w:szCs w:val="24"/>
          <w:rtl/>
        </w:rPr>
        <w:t xml:space="preserve"> שהמחשוב הקוואנטי יכול </w:t>
      </w:r>
      <w:r w:rsidRPr="00E95353">
        <w:rPr>
          <w:sz w:val="24"/>
          <w:szCs w:val="24"/>
          <w:rtl/>
        </w:rPr>
        <w:t>לספק</w:t>
      </w:r>
      <w:r w:rsidR="00F94DED" w:rsidRPr="00E95353">
        <w:rPr>
          <w:sz w:val="24"/>
          <w:szCs w:val="24"/>
          <w:rtl/>
        </w:rPr>
        <w:t xml:space="preserve">. </w:t>
      </w:r>
      <w:r w:rsidRPr="00E95353">
        <w:rPr>
          <w:sz w:val="24"/>
          <w:szCs w:val="24"/>
          <w:rtl/>
        </w:rPr>
        <w:t xml:space="preserve">ככל הנראה </w:t>
      </w:r>
      <w:r w:rsidR="00E876EC" w:rsidRPr="00E95353">
        <w:rPr>
          <w:sz w:val="24"/>
          <w:szCs w:val="24"/>
          <w:rtl/>
        </w:rPr>
        <w:t xml:space="preserve">יש לנו </w:t>
      </w:r>
      <w:r w:rsidRPr="00E95353">
        <w:rPr>
          <w:sz w:val="24"/>
          <w:szCs w:val="24"/>
          <w:rtl/>
        </w:rPr>
        <w:t>עוד מספר</w:t>
      </w:r>
      <w:r w:rsidR="00E876EC" w:rsidRPr="00E95353">
        <w:rPr>
          <w:sz w:val="24"/>
          <w:szCs w:val="24"/>
          <w:rtl/>
        </w:rPr>
        <w:t xml:space="preserve"> שנים </w:t>
      </w:r>
      <w:r w:rsidR="00F94DED" w:rsidRPr="00E95353">
        <w:rPr>
          <w:sz w:val="24"/>
          <w:szCs w:val="24"/>
          <w:rtl/>
        </w:rPr>
        <w:t xml:space="preserve">להתכונן </w:t>
      </w:r>
      <w:r w:rsidR="00E876EC" w:rsidRPr="00E95353">
        <w:rPr>
          <w:sz w:val="24"/>
          <w:szCs w:val="24"/>
          <w:rtl/>
        </w:rPr>
        <w:lastRenderedPageBreak/>
        <w:t>לכך,</w:t>
      </w:r>
      <w:r w:rsidR="00557F14" w:rsidRPr="00E95353">
        <w:rPr>
          <w:sz w:val="24"/>
          <w:szCs w:val="24"/>
          <w:rtl/>
        </w:rPr>
        <w:t xml:space="preserve"> אבל זה יגיע</w:t>
      </w:r>
      <w:r w:rsidR="00E876EC" w:rsidRPr="00E95353">
        <w:rPr>
          <w:sz w:val="24"/>
          <w:szCs w:val="24"/>
          <w:rtl/>
        </w:rPr>
        <w:t>.</w:t>
      </w:r>
      <w:r w:rsidR="00F94DED" w:rsidRPr="00E95353">
        <w:rPr>
          <w:sz w:val="24"/>
          <w:szCs w:val="24"/>
          <w:rtl/>
        </w:rPr>
        <w:t xml:space="preserve"> </w:t>
      </w:r>
      <w:r w:rsidRPr="00E95353">
        <w:rPr>
          <w:sz w:val="24"/>
          <w:szCs w:val="24"/>
          <w:rtl/>
        </w:rPr>
        <w:t>אנו</w:t>
      </w:r>
      <w:r w:rsidR="00894BAD" w:rsidRPr="00E95353">
        <w:rPr>
          <w:sz w:val="24"/>
          <w:szCs w:val="24"/>
          <w:rtl/>
        </w:rPr>
        <w:t xml:space="preserve"> עוקבים מקרוב </w:t>
      </w:r>
      <w:r w:rsidRPr="00E95353">
        <w:rPr>
          <w:sz w:val="24"/>
          <w:szCs w:val="24"/>
          <w:rtl/>
        </w:rPr>
        <w:t>גם אחר ההתפתחויות ב</w:t>
      </w:r>
      <w:r w:rsidR="00F94DED" w:rsidRPr="00E95353">
        <w:rPr>
          <w:sz w:val="24"/>
          <w:szCs w:val="24"/>
          <w:rtl/>
        </w:rPr>
        <w:t xml:space="preserve">נושא זה </w:t>
      </w:r>
      <w:r w:rsidR="00894BAD" w:rsidRPr="00E95353">
        <w:rPr>
          <w:sz w:val="24"/>
          <w:szCs w:val="24"/>
          <w:rtl/>
        </w:rPr>
        <w:t>ו</w:t>
      </w:r>
      <w:r w:rsidRPr="00E95353">
        <w:rPr>
          <w:sz w:val="24"/>
          <w:szCs w:val="24"/>
          <w:rtl/>
        </w:rPr>
        <w:t>בהתאם גם נ</w:t>
      </w:r>
      <w:r w:rsidR="00F94DED" w:rsidRPr="00E95353">
        <w:rPr>
          <w:sz w:val="24"/>
          <w:szCs w:val="24"/>
          <w:rtl/>
        </w:rPr>
        <w:t xml:space="preserve">וציא </w:t>
      </w:r>
      <w:r w:rsidR="00894BAD" w:rsidRPr="00E95353">
        <w:rPr>
          <w:sz w:val="24"/>
          <w:szCs w:val="24"/>
          <w:rtl/>
        </w:rPr>
        <w:t xml:space="preserve">הנחיות </w:t>
      </w:r>
      <w:r w:rsidR="00F94DED" w:rsidRPr="00E95353">
        <w:rPr>
          <w:sz w:val="24"/>
          <w:szCs w:val="24"/>
          <w:rtl/>
        </w:rPr>
        <w:t>למערכת הבנקאית.</w:t>
      </w:r>
    </w:p>
    <w:p w:rsidR="00894BAD" w:rsidRPr="00E95353" w:rsidRDefault="00894BAD" w:rsidP="00894BAD">
      <w:pPr>
        <w:pStyle w:val="a3"/>
        <w:spacing w:line="276" w:lineRule="auto"/>
        <w:ind w:left="360"/>
        <w:jc w:val="both"/>
        <w:rPr>
          <w:sz w:val="24"/>
          <w:szCs w:val="24"/>
          <w:rtl/>
        </w:rPr>
      </w:pPr>
    </w:p>
    <w:p w:rsidR="004558EA" w:rsidRPr="00E95353" w:rsidRDefault="00E876EC" w:rsidP="004558EA">
      <w:pPr>
        <w:spacing w:line="276" w:lineRule="auto"/>
        <w:jc w:val="both"/>
        <w:rPr>
          <w:sz w:val="24"/>
          <w:szCs w:val="24"/>
          <w:rtl/>
        </w:rPr>
      </w:pPr>
      <w:r w:rsidRPr="00E95353">
        <w:rPr>
          <w:sz w:val="24"/>
          <w:szCs w:val="24"/>
          <w:rtl/>
        </w:rPr>
        <w:t xml:space="preserve">בעולם </w:t>
      </w:r>
      <w:r w:rsidR="004558EA" w:rsidRPr="00E95353">
        <w:rPr>
          <w:sz w:val="24"/>
          <w:szCs w:val="24"/>
          <w:rtl/>
        </w:rPr>
        <w:t>החדש</w:t>
      </w:r>
      <w:r w:rsidRPr="00E95353">
        <w:rPr>
          <w:sz w:val="24"/>
          <w:szCs w:val="24"/>
          <w:rtl/>
        </w:rPr>
        <w:t>, הסיכונים הדיג</w:t>
      </w:r>
      <w:r w:rsidR="00AF7A77" w:rsidRPr="00E95353">
        <w:rPr>
          <w:sz w:val="24"/>
          <w:szCs w:val="24"/>
          <w:rtl/>
        </w:rPr>
        <w:t>י</w:t>
      </w:r>
      <w:r w:rsidRPr="00E95353">
        <w:rPr>
          <w:sz w:val="24"/>
          <w:szCs w:val="24"/>
          <w:rtl/>
        </w:rPr>
        <w:t>טלי</w:t>
      </w:r>
      <w:r w:rsidR="00894BAD" w:rsidRPr="00E95353">
        <w:rPr>
          <w:sz w:val="24"/>
          <w:szCs w:val="24"/>
          <w:rtl/>
        </w:rPr>
        <w:t>י</w:t>
      </w:r>
      <w:r w:rsidRPr="00E95353">
        <w:rPr>
          <w:sz w:val="24"/>
          <w:szCs w:val="24"/>
          <w:rtl/>
        </w:rPr>
        <w:t>ם הם משמעותיים. לפני שניגע בהונאות, שזה אחד הסיכונים המשמע</w:t>
      </w:r>
      <w:r w:rsidR="00AF7A77" w:rsidRPr="00E95353">
        <w:rPr>
          <w:sz w:val="24"/>
          <w:szCs w:val="24"/>
          <w:rtl/>
        </w:rPr>
        <w:t>ותיים, ניגע קצת בסיכונים אחרים.</w:t>
      </w:r>
    </w:p>
    <w:p w:rsidR="004558EA" w:rsidRPr="00E95353" w:rsidRDefault="004558EA" w:rsidP="004558EA">
      <w:pPr>
        <w:spacing w:line="276" w:lineRule="auto"/>
        <w:jc w:val="both"/>
        <w:rPr>
          <w:sz w:val="24"/>
          <w:szCs w:val="24"/>
          <w:rtl/>
        </w:rPr>
      </w:pPr>
    </w:p>
    <w:p w:rsidR="003A0D0C" w:rsidRPr="00E95353" w:rsidRDefault="00E876EC" w:rsidP="003A0D0C">
      <w:pPr>
        <w:spacing w:line="276" w:lineRule="auto"/>
        <w:jc w:val="both"/>
        <w:rPr>
          <w:sz w:val="24"/>
          <w:szCs w:val="24"/>
          <w:rtl/>
        </w:rPr>
      </w:pPr>
      <w:r w:rsidRPr="00E95353">
        <w:rPr>
          <w:sz w:val="24"/>
          <w:szCs w:val="24"/>
          <w:rtl/>
        </w:rPr>
        <w:t>המערכת הופכת להיות הרבה יותר מורכבת, ז</w:t>
      </w:r>
      <w:r w:rsidR="004558EA" w:rsidRPr="00E95353">
        <w:rPr>
          <w:sz w:val="24"/>
          <w:szCs w:val="24"/>
          <w:rtl/>
        </w:rPr>
        <w:t>ו</w:t>
      </w:r>
      <w:r w:rsidRPr="00E95353">
        <w:rPr>
          <w:sz w:val="24"/>
          <w:szCs w:val="24"/>
          <w:rtl/>
        </w:rPr>
        <w:t xml:space="preserve"> כבר לא מערכת מחשוב של הבנק שנמצאת  </w:t>
      </w:r>
      <w:r w:rsidRPr="00E95353">
        <w:rPr>
          <w:sz w:val="24"/>
          <w:szCs w:val="24"/>
        </w:rPr>
        <w:t>on-</w:t>
      </w:r>
      <w:proofErr w:type="spellStart"/>
      <w:r w:rsidRPr="00E95353">
        <w:rPr>
          <w:sz w:val="24"/>
          <w:szCs w:val="24"/>
        </w:rPr>
        <w:t>prem</w:t>
      </w:r>
      <w:proofErr w:type="spellEnd"/>
      <w:r w:rsidRPr="00E95353">
        <w:rPr>
          <w:sz w:val="24"/>
          <w:szCs w:val="24"/>
          <w:rtl/>
        </w:rPr>
        <w:t xml:space="preserve"> אלא </w:t>
      </w:r>
      <w:r w:rsidR="004558EA" w:rsidRPr="00E95353">
        <w:rPr>
          <w:sz w:val="24"/>
          <w:szCs w:val="24"/>
          <w:rtl/>
        </w:rPr>
        <w:t>הרבה</w:t>
      </w:r>
      <w:r w:rsidRPr="00E95353">
        <w:rPr>
          <w:sz w:val="24"/>
          <w:szCs w:val="24"/>
          <w:rtl/>
        </w:rPr>
        <w:t xml:space="preserve"> </w:t>
      </w:r>
      <w:r w:rsidR="004558EA" w:rsidRPr="00E95353">
        <w:rPr>
          <w:sz w:val="24"/>
          <w:szCs w:val="24"/>
          <w:rtl/>
        </w:rPr>
        <w:t>מ</w:t>
      </w:r>
      <w:r w:rsidRPr="00E95353">
        <w:rPr>
          <w:sz w:val="24"/>
          <w:szCs w:val="24"/>
          <w:rtl/>
        </w:rPr>
        <w:t xml:space="preserve">המערכות היום הם </w:t>
      </w:r>
      <w:r w:rsidR="004558EA" w:rsidRPr="00E95353">
        <w:rPr>
          <w:sz w:val="24"/>
          <w:szCs w:val="24"/>
          <w:rtl/>
        </w:rPr>
        <w:t>ב</w:t>
      </w:r>
      <w:r w:rsidRPr="00E95353">
        <w:rPr>
          <w:sz w:val="24"/>
          <w:szCs w:val="24"/>
          <w:rtl/>
        </w:rPr>
        <w:t xml:space="preserve">מיקור חוץ, וזה עוד לפני </w:t>
      </w:r>
      <w:r w:rsidR="004558EA" w:rsidRPr="00E95353">
        <w:rPr>
          <w:sz w:val="24"/>
          <w:szCs w:val="24"/>
          <w:rtl/>
        </w:rPr>
        <w:t>המעבר שהולך ומתרחב ליישומי</w:t>
      </w:r>
      <w:r w:rsidRPr="00E95353">
        <w:rPr>
          <w:sz w:val="24"/>
          <w:szCs w:val="24"/>
          <w:rtl/>
        </w:rPr>
        <w:t xml:space="preserve"> ענן</w:t>
      </w:r>
      <w:r w:rsidR="00D14828" w:rsidRPr="00E95353">
        <w:rPr>
          <w:sz w:val="24"/>
          <w:szCs w:val="24"/>
          <w:rtl/>
        </w:rPr>
        <w:t>.</w:t>
      </w:r>
      <w:r w:rsidR="003A0D0C" w:rsidRPr="00E95353">
        <w:rPr>
          <w:sz w:val="24"/>
          <w:szCs w:val="24"/>
          <w:rtl/>
        </w:rPr>
        <w:t xml:space="preserve"> </w:t>
      </w:r>
      <w:r w:rsidRPr="00E95353">
        <w:rPr>
          <w:sz w:val="24"/>
          <w:szCs w:val="24"/>
          <w:rtl/>
        </w:rPr>
        <w:t>בעולם</w:t>
      </w:r>
      <w:r w:rsidR="003A0D0C" w:rsidRPr="00E95353">
        <w:rPr>
          <w:sz w:val="24"/>
          <w:szCs w:val="24"/>
          <w:rtl/>
        </w:rPr>
        <w:t xml:space="preserve"> כזה, תקלות עולות הרבה יותר ו</w:t>
      </w:r>
      <w:r w:rsidRPr="00E95353">
        <w:rPr>
          <w:sz w:val="24"/>
          <w:szCs w:val="24"/>
          <w:rtl/>
        </w:rPr>
        <w:t xml:space="preserve">הן </w:t>
      </w:r>
      <w:r w:rsidR="003A0D0C" w:rsidRPr="00E95353">
        <w:rPr>
          <w:sz w:val="24"/>
          <w:szCs w:val="24"/>
          <w:rtl/>
        </w:rPr>
        <w:t xml:space="preserve">גם </w:t>
      </w:r>
      <w:r w:rsidRPr="00E95353">
        <w:rPr>
          <w:sz w:val="24"/>
          <w:szCs w:val="24"/>
          <w:rtl/>
        </w:rPr>
        <w:t xml:space="preserve">קורות </w:t>
      </w:r>
      <w:r w:rsidR="00557F14" w:rsidRPr="00E95353">
        <w:rPr>
          <w:sz w:val="24"/>
          <w:szCs w:val="24"/>
          <w:rtl/>
        </w:rPr>
        <w:t xml:space="preserve">בתדירות גבוהה </w:t>
      </w:r>
      <w:r w:rsidR="003A0D0C" w:rsidRPr="00E95353">
        <w:rPr>
          <w:sz w:val="24"/>
          <w:szCs w:val="24"/>
          <w:rtl/>
        </w:rPr>
        <w:t>יותר.</w:t>
      </w:r>
    </w:p>
    <w:p w:rsidR="00E876EC" w:rsidRPr="00E95353" w:rsidRDefault="00E876EC" w:rsidP="003A0D0C">
      <w:pPr>
        <w:spacing w:line="276" w:lineRule="auto"/>
        <w:jc w:val="both"/>
        <w:rPr>
          <w:sz w:val="24"/>
          <w:szCs w:val="24"/>
        </w:rPr>
      </w:pPr>
      <w:r w:rsidRPr="00E95353">
        <w:rPr>
          <w:sz w:val="24"/>
          <w:szCs w:val="24"/>
          <w:rtl/>
        </w:rPr>
        <w:t xml:space="preserve">כולנו זוכרים את יום שישי </w:t>
      </w:r>
      <w:r w:rsidR="00557F14" w:rsidRPr="00E95353">
        <w:rPr>
          <w:sz w:val="24"/>
          <w:szCs w:val="24"/>
          <w:rtl/>
        </w:rPr>
        <w:t xml:space="preserve">בחודש יולי האחרון </w:t>
      </w:r>
      <w:r w:rsidRPr="00E95353">
        <w:rPr>
          <w:sz w:val="24"/>
          <w:szCs w:val="24"/>
          <w:rtl/>
        </w:rPr>
        <w:t xml:space="preserve">בו התעוררנו לבוקר </w:t>
      </w:r>
      <w:r w:rsidR="00557F14" w:rsidRPr="00E95353">
        <w:rPr>
          <w:sz w:val="24"/>
          <w:szCs w:val="24"/>
          <w:rtl/>
        </w:rPr>
        <w:t xml:space="preserve">עם </w:t>
      </w:r>
      <w:r w:rsidRPr="00E95353">
        <w:rPr>
          <w:sz w:val="24"/>
          <w:szCs w:val="24"/>
          <w:rtl/>
        </w:rPr>
        <w:t>תקלה</w:t>
      </w:r>
      <w:r w:rsidR="003A0D0C" w:rsidRPr="00E95353">
        <w:rPr>
          <w:sz w:val="24"/>
          <w:szCs w:val="24"/>
          <w:rtl/>
        </w:rPr>
        <w:t xml:space="preserve"> גלובלית</w:t>
      </w:r>
      <w:r w:rsidRPr="00E95353">
        <w:rPr>
          <w:sz w:val="24"/>
          <w:szCs w:val="24"/>
          <w:rtl/>
        </w:rPr>
        <w:t xml:space="preserve"> של </w:t>
      </w:r>
      <w:proofErr w:type="spellStart"/>
      <w:r w:rsidRPr="00E95353">
        <w:rPr>
          <w:sz w:val="24"/>
          <w:szCs w:val="24"/>
          <w:rtl/>
        </w:rPr>
        <w:t>קראוד-סטרייק</w:t>
      </w:r>
      <w:proofErr w:type="spellEnd"/>
      <w:r w:rsidR="00557F14" w:rsidRPr="00E95353">
        <w:rPr>
          <w:sz w:val="24"/>
          <w:szCs w:val="24"/>
          <w:rtl/>
        </w:rPr>
        <w:t>.</w:t>
      </w:r>
      <w:r w:rsidRPr="00E95353">
        <w:rPr>
          <w:sz w:val="24"/>
          <w:szCs w:val="24"/>
          <w:rtl/>
        </w:rPr>
        <w:t xml:space="preserve"> </w:t>
      </w:r>
      <w:r w:rsidR="00557F14" w:rsidRPr="00E95353">
        <w:rPr>
          <w:sz w:val="24"/>
          <w:szCs w:val="24"/>
          <w:rtl/>
        </w:rPr>
        <w:t xml:space="preserve">באירוע, </w:t>
      </w:r>
      <w:r w:rsidRPr="00E95353">
        <w:rPr>
          <w:sz w:val="24"/>
          <w:szCs w:val="24"/>
          <w:rtl/>
        </w:rPr>
        <w:t xml:space="preserve">למעלה מ-8 מיליוני מחשבים </w:t>
      </w:r>
      <w:r w:rsidR="003A0D0C" w:rsidRPr="00E95353">
        <w:rPr>
          <w:sz w:val="24"/>
          <w:szCs w:val="24"/>
          <w:rtl/>
        </w:rPr>
        <w:t xml:space="preserve">בעולם </w:t>
      </w:r>
      <w:r w:rsidRPr="00E95353">
        <w:rPr>
          <w:sz w:val="24"/>
          <w:szCs w:val="24"/>
          <w:rtl/>
        </w:rPr>
        <w:t xml:space="preserve">הושבתו, מה שהביא </w:t>
      </w:r>
      <w:r w:rsidR="003A0D0C" w:rsidRPr="00E95353">
        <w:rPr>
          <w:sz w:val="24"/>
          <w:szCs w:val="24"/>
          <w:rtl/>
        </w:rPr>
        <w:t xml:space="preserve">לעצירת </w:t>
      </w:r>
      <w:r w:rsidRPr="00E95353">
        <w:rPr>
          <w:sz w:val="24"/>
          <w:szCs w:val="24"/>
          <w:rtl/>
        </w:rPr>
        <w:t>טיסות בעולם</w:t>
      </w:r>
      <w:r w:rsidR="007B67CA" w:rsidRPr="00E95353">
        <w:rPr>
          <w:sz w:val="24"/>
          <w:szCs w:val="24"/>
          <w:rtl/>
        </w:rPr>
        <w:t>, פעילות של בתי חולים, מערכות פיננסיות</w:t>
      </w:r>
      <w:r w:rsidR="003A0D0C" w:rsidRPr="00E95353">
        <w:rPr>
          <w:sz w:val="24"/>
          <w:szCs w:val="24"/>
          <w:rtl/>
        </w:rPr>
        <w:t xml:space="preserve">, וגם השפיע על המערכת הפיננסית </w:t>
      </w:r>
      <w:r w:rsidRPr="00E95353">
        <w:rPr>
          <w:sz w:val="24"/>
          <w:szCs w:val="24"/>
          <w:rtl/>
        </w:rPr>
        <w:t xml:space="preserve">אצלנו שנאלצה לעבוד אל תוך השבת כדי </w:t>
      </w:r>
      <w:proofErr w:type="spellStart"/>
      <w:r w:rsidRPr="00E95353">
        <w:rPr>
          <w:sz w:val="24"/>
          <w:szCs w:val="24"/>
          <w:rtl/>
        </w:rPr>
        <w:t>להשמיש</w:t>
      </w:r>
      <w:proofErr w:type="spellEnd"/>
      <w:r w:rsidRPr="00E95353">
        <w:rPr>
          <w:sz w:val="24"/>
          <w:szCs w:val="24"/>
          <w:rtl/>
        </w:rPr>
        <w:t xml:space="preserve"> בחזרה את המערכות שלה.</w:t>
      </w:r>
    </w:p>
    <w:p w:rsidR="00E876EC" w:rsidRPr="00E95353" w:rsidRDefault="003A0D0C" w:rsidP="002F41EB">
      <w:pPr>
        <w:spacing w:line="276" w:lineRule="auto"/>
        <w:jc w:val="both"/>
        <w:rPr>
          <w:b/>
          <w:bCs/>
          <w:color w:val="FF0000"/>
          <w:sz w:val="24"/>
          <w:szCs w:val="24"/>
          <w:rtl/>
        </w:rPr>
      </w:pPr>
      <w:r w:rsidRPr="00E95353">
        <w:rPr>
          <w:sz w:val="24"/>
          <w:szCs w:val="24"/>
          <w:rtl/>
        </w:rPr>
        <w:t>בפיקוח על הבנקים מגבירים את המעקב בנושא זה</w:t>
      </w:r>
      <w:r w:rsidR="00E876EC" w:rsidRPr="00E95353">
        <w:rPr>
          <w:sz w:val="24"/>
          <w:szCs w:val="24"/>
          <w:rtl/>
        </w:rPr>
        <w:t>, בעיקר על מנת לוודא ש</w:t>
      </w:r>
      <w:r w:rsidRPr="00E95353">
        <w:rPr>
          <w:sz w:val="24"/>
          <w:szCs w:val="24"/>
          <w:rtl/>
        </w:rPr>
        <w:t>השירות הבנקאי ללקוחות ממשיך בצורה רציפה</w:t>
      </w:r>
      <w:r w:rsidR="00E876EC" w:rsidRPr="00E95353">
        <w:rPr>
          <w:sz w:val="24"/>
          <w:szCs w:val="24"/>
          <w:rtl/>
        </w:rPr>
        <w:t xml:space="preserve">. </w:t>
      </w:r>
      <w:r w:rsidR="00533315" w:rsidRPr="00E95353">
        <w:rPr>
          <w:sz w:val="24"/>
          <w:szCs w:val="24"/>
          <w:rtl/>
        </w:rPr>
        <w:t>הציבור דורש גישה של 24/7 לשירותים שהוא מקבל מהתאגידים</w:t>
      </w:r>
      <w:r w:rsidRPr="00E95353">
        <w:rPr>
          <w:sz w:val="24"/>
          <w:szCs w:val="24"/>
          <w:rtl/>
        </w:rPr>
        <w:t xml:space="preserve"> </w:t>
      </w:r>
      <w:r w:rsidR="00533315" w:rsidRPr="00E95353">
        <w:rPr>
          <w:sz w:val="24"/>
          <w:szCs w:val="24"/>
          <w:rtl/>
        </w:rPr>
        <w:t xml:space="preserve">ורמת הזמינות עומדת </w:t>
      </w:r>
      <w:r w:rsidRPr="00E95353">
        <w:rPr>
          <w:sz w:val="24"/>
          <w:szCs w:val="24"/>
          <w:rtl/>
        </w:rPr>
        <w:t xml:space="preserve">בציפיות. מהנתונים המדווחים אלינו אנו רואים זמינות ברמה של </w:t>
      </w:r>
      <w:r w:rsidR="00533315" w:rsidRPr="00E95353">
        <w:rPr>
          <w:sz w:val="24"/>
          <w:szCs w:val="24"/>
          <w:rtl/>
        </w:rPr>
        <w:t>99.9%</w:t>
      </w:r>
      <w:r w:rsidRPr="00E95353">
        <w:rPr>
          <w:sz w:val="24"/>
          <w:szCs w:val="24"/>
          <w:rtl/>
        </w:rPr>
        <w:t xml:space="preserve"> מהזמן</w:t>
      </w:r>
      <w:r w:rsidR="00533315" w:rsidRPr="00E95353">
        <w:rPr>
          <w:sz w:val="24"/>
          <w:szCs w:val="24"/>
          <w:rtl/>
        </w:rPr>
        <w:t>, בהחלט נתון ברמה הגבוהה ביותר.</w:t>
      </w:r>
      <w:r w:rsidR="002F41EB" w:rsidRPr="00E95353">
        <w:rPr>
          <w:sz w:val="24"/>
          <w:szCs w:val="24"/>
          <w:rtl/>
        </w:rPr>
        <w:t xml:space="preserve"> </w:t>
      </w:r>
      <w:r w:rsidRPr="00E95353">
        <w:rPr>
          <w:sz w:val="24"/>
          <w:szCs w:val="24"/>
          <w:rtl/>
        </w:rPr>
        <w:t xml:space="preserve">אולם, </w:t>
      </w:r>
      <w:r w:rsidR="00894BAD" w:rsidRPr="00E95353">
        <w:rPr>
          <w:sz w:val="24"/>
          <w:szCs w:val="24"/>
          <w:rtl/>
        </w:rPr>
        <w:t xml:space="preserve">לצד הזמינות הגבוהה והמורכבות של המערכות יש </w:t>
      </w:r>
      <w:r w:rsidR="002F41EB" w:rsidRPr="00E95353">
        <w:rPr>
          <w:sz w:val="24"/>
          <w:szCs w:val="24"/>
          <w:rtl/>
        </w:rPr>
        <w:t>גם סיכונים גבוהים יותר ולכן גם ל</w:t>
      </w:r>
      <w:r w:rsidR="00E876EC" w:rsidRPr="00E95353">
        <w:rPr>
          <w:sz w:val="24"/>
          <w:szCs w:val="24"/>
          <w:rtl/>
        </w:rPr>
        <w:t xml:space="preserve">תקלות </w:t>
      </w:r>
      <w:r w:rsidR="002F41EB" w:rsidRPr="00E95353">
        <w:rPr>
          <w:sz w:val="24"/>
          <w:szCs w:val="24"/>
          <w:rtl/>
        </w:rPr>
        <w:t>שהשביתו</w:t>
      </w:r>
      <w:r w:rsidR="00E876EC" w:rsidRPr="00E95353">
        <w:rPr>
          <w:sz w:val="24"/>
          <w:szCs w:val="24"/>
          <w:rtl/>
        </w:rPr>
        <w:t xml:space="preserve"> </w:t>
      </w:r>
      <w:r w:rsidR="002F41EB" w:rsidRPr="00E95353">
        <w:rPr>
          <w:sz w:val="24"/>
          <w:szCs w:val="24"/>
          <w:rtl/>
        </w:rPr>
        <w:t>ערוצי שירות ללקוחות.</w:t>
      </w:r>
    </w:p>
    <w:p w:rsidR="00AA0E80" w:rsidRPr="00E95353" w:rsidRDefault="00AA0E80" w:rsidP="002F41EB">
      <w:pPr>
        <w:spacing w:line="276" w:lineRule="auto"/>
        <w:jc w:val="both"/>
        <w:rPr>
          <w:sz w:val="24"/>
          <w:szCs w:val="24"/>
        </w:rPr>
      </w:pPr>
      <w:r w:rsidRPr="00E95353">
        <w:rPr>
          <w:sz w:val="24"/>
          <w:szCs w:val="24"/>
          <w:rtl/>
        </w:rPr>
        <w:t>בעולם הזה, גם סיכוני הסייבר גדלים, ובשנה האחרונה</w:t>
      </w:r>
      <w:r w:rsidR="002F41EB" w:rsidRPr="00E95353">
        <w:rPr>
          <w:sz w:val="24"/>
          <w:szCs w:val="24"/>
          <w:rtl/>
        </w:rPr>
        <w:t>,</w:t>
      </w:r>
      <w:r w:rsidRPr="00E95353">
        <w:rPr>
          <w:sz w:val="24"/>
          <w:szCs w:val="24"/>
          <w:rtl/>
        </w:rPr>
        <w:t xml:space="preserve"> גם בחסות המלחמה הרגשנו את זה יותר במערכ</w:t>
      </w:r>
      <w:r w:rsidR="002F41EB" w:rsidRPr="00E95353">
        <w:rPr>
          <w:sz w:val="24"/>
          <w:szCs w:val="24"/>
          <w:rtl/>
        </w:rPr>
        <w:t xml:space="preserve">ת הפיננסית. אם זה התגברות מתקפות </w:t>
      </w:r>
      <w:r w:rsidR="002F41EB" w:rsidRPr="00E95353">
        <w:rPr>
          <w:sz w:val="24"/>
          <w:szCs w:val="24"/>
        </w:rPr>
        <w:t>DDOS</w:t>
      </w:r>
      <w:r w:rsidR="002F41EB" w:rsidRPr="00E95353">
        <w:rPr>
          <w:sz w:val="24"/>
          <w:szCs w:val="24"/>
          <w:rtl/>
        </w:rPr>
        <w:t>, אירועי</w:t>
      </w:r>
      <w:r w:rsidRPr="00E95353">
        <w:rPr>
          <w:sz w:val="24"/>
          <w:szCs w:val="24"/>
          <w:rtl/>
        </w:rPr>
        <w:t xml:space="preserve"> דלף מידע, וגם ניסיונות </w:t>
      </w:r>
      <w:proofErr w:type="spellStart"/>
      <w:r w:rsidRPr="00E95353">
        <w:rPr>
          <w:sz w:val="24"/>
          <w:szCs w:val="24"/>
          <w:rtl/>
        </w:rPr>
        <w:t>הפישינג</w:t>
      </w:r>
      <w:proofErr w:type="spellEnd"/>
      <w:r w:rsidRPr="00E95353">
        <w:rPr>
          <w:sz w:val="24"/>
          <w:szCs w:val="24"/>
          <w:rtl/>
        </w:rPr>
        <w:t xml:space="preserve"> שהולכים וצומחים.</w:t>
      </w:r>
    </w:p>
    <w:p w:rsidR="00894BAD" w:rsidRPr="00E95353" w:rsidRDefault="00894BAD" w:rsidP="00894BAD">
      <w:pPr>
        <w:pStyle w:val="a3"/>
        <w:spacing w:line="276" w:lineRule="auto"/>
        <w:ind w:left="360"/>
        <w:jc w:val="both"/>
        <w:rPr>
          <w:sz w:val="24"/>
          <w:szCs w:val="24"/>
          <w:rtl/>
        </w:rPr>
      </w:pPr>
    </w:p>
    <w:p w:rsidR="005C6BF1" w:rsidRPr="00E95353" w:rsidRDefault="005C6BF1" w:rsidP="002F41EB">
      <w:pPr>
        <w:spacing w:line="276" w:lineRule="auto"/>
        <w:jc w:val="both"/>
        <w:rPr>
          <w:sz w:val="24"/>
          <w:szCs w:val="24"/>
        </w:rPr>
      </w:pPr>
      <w:r w:rsidRPr="00E95353">
        <w:rPr>
          <w:sz w:val="24"/>
          <w:szCs w:val="24"/>
          <w:rtl/>
        </w:rPr>
        <w:t xml:space="preserve">הכנס היום הוא </w:t>
      </w:r>
      <w:r w:rsidR="002F41EB" w:rsidRPr="00E95353">
        <w:rPr>
          <w:sz w:val="24"/>
          <w:szCs w:val="24"/>
          <w:rtl/>
        </w:rPr>
        <w:t xml:space="preserve">בנושא הונאות פיננסיות. </w:t>
      </w:r>
      <w:r w:rsidRPr="00E95353">
        <w:rPr>
          <w:sz w:val="24"/>
          <w:szCs w:val="24"/>
          <w:rtl/>
        </w:rPr>
        <w:t>העולם הזה של ההונאות גם הוא רק הולך ומתעצם, הונאות מבוצעות בדרכים שונות ומסוגים שונים ולעתים בתחכום רב</w:t>
      </w:r>
      <w:r w:rsidR="00F853A0" w:rsidRPr="00E95353">
        <w:rPr>
          <w:sz w:val="24"/>
          <w:szCs w:val="24"/>
          <w:rtl/>
        </w:rPr>
        <w:t>, והרבה אנשים נופלים בהם</w:t>
      </w:r>
      <w:r w:rsidRPr="00E95353">
        <w:rPr>
          <w:sz w:val="24"/>
          <w:szCs w:val="24"/>
          <w:rtl/>
        </w:rPr>
        <w:t>.</w:t>
      </w:r>
      <w:r w:rsidR="002F41EB" w:rsidRPr="00E95353">
        <w:rPr>
          <w:sz w:val="24"/>
          <w:szCs w:val="24"/>
          <w:rtl/>
        </w:rPr>
        <w:t xml:space="preserve"> </w:t>
      </w:r>
      <w:proofErr w:type="spellStart"/>
      <w:r w:rsidR="002F41EB" w:rsidRPr="00E95353">
        <w:rPr>
          <w:sz w:val="24"/>
          <w:szCs w:val="24"/>
          <w:rtl/>
        </w:rPr>
        <w:t>אנורואים</w:t>
      </w:r>
      <w:proofErr w:type="spellEnd"/>
      <w:r w:rsidR="002F41EB" w:rsidRPr="00E95353">
        <w:rPr>
          <w:sz w:val="24"/>
          <w:szCs w:val="24"/>
          <w:rtl/>
        </w:rPr>
        <w:t xml:space="preserve"> עלייה של עשרות אחוזים במקרי ההונאות הפיננסיות וגם אצלנו בפיקוח, כמות התלונות בנושא רק הולכת ועולה.</w:t>
      </w:r>
    </w:p>
    <w:p w:rsidR="005C6BF1" w:rsidRPr="00E95353" w:rsidRDefault="005C6BF1" w:rsidP="002F41EB">
      <w:pPr>
        <w:spacing w:line="276" w:lineRule="auto"/>
        <w:jc w:val="both"/>
        <w:rPr>
          <w:sz w:val="24"/>
          <w:szCs w:val="24"/>
        </w:rPr>
      </w:pPr>
      <w:r w:rsidRPr="00E95353">
        <w:rPr>
          <w:sz w:val="24"/>
          <w:szCs w:val="24"/>
          <w:rtl/>
        </w:rPr>
        <w:t xml:space="preserve">מי לא מכיר את העוקץ הניגרי. אותו מייל או הודעה על הנסיך מניגריה </w:t>
      </w:r>
      <w:r w:rsidR="002F41EB" w:rsidRPr="00E95353">
        <w:rPr>
          <w:sz w:val="24"/>
          <w:szCs w:val="24"/>
          <w:rtl/>
        </w:rPr>
        <w:t>שמוסר לנו</w:t>
      </w:r>
      <w:r w:rsidRPr="00E95353">
        <w:rPr>
          <w:sz w:val="24"/>
          <w:szCs w:val="24"/>
          <w:rtl/>
        </w:rPr>
        <w:t xml:space="preserve"> שאנחנו קשורים בקשר דם, ואין</w:t>
      </w:r>
      <w:r w:rsidR="002F41EB" w:rsidRPr="00E95353">
        <w:rPr>
          <w:sz w:val="24"/>
          <w:szCs w:val="24"/>
          <w:rtl/>
        </w:rPr>
        <w:t xml:space="preserve"> לו למי להוריש את הכסף, רק לנו, אך </w:t>
      </w:r>
      <w:r w:rsidRPr="00E95353">
        <w:rPr>
          <w:sz w:val="24"/>
          <w:szCs w:val="24"/>
          <w:rtl/>
        </w:rPr>
        <w:t>כדי לקבל את הכסף צריך רק לתת לו</w:t>
      </w:r>
      <w:r w:rsidR="002F41EB" w:rsidRPr="00E95353">
        <w:rPr>
          <w:sz w:val="24"/>
          <w:szCs w:val="24"/>
          <w:rtl/>
        </w:rPr>
        <w:t xml:space="preserve"> את פרטי האשראי או חשבון הבנק.</w:t>
      </w:r>
    </w:p>
    <w:p w:rsidR="005C6BF1" w:rsidRPr="00E95353" w:rsidRDefault="005C6BF1" w:rsidP="002F41EB">
      <w:pPr>
        <w:spacing w:line="276" w:lineRule="auto"/>
        <w:jc w:val="both"/>
        <w:rPr>
          <w:sz w:val="24"/>
          <w:szCs w:val="24"/>
        </w:rPr>
      </w:pPr>
      <w:r w:rsidRPr="00E95353">
        <w:rPr>
          <w:sz w:val="24"/>
          <w:szCs w:val="24"/>
          <w:rtl/>
        </w:rPr>
        <w:t>במקרה של העוקץ הרוסי, מתקשרים ללקוח או פונים אליו בדרך זו או אחרת, וגורמים לו להגיע לכספומט או לסניף הבנק כדי למשוך כספים ולהעביר אותם לגורמים עבריינים</w:t>
      </w:r>
      <w:r w:rsidR="00F853A0" w:rsidRPr="00E95353">
        <w:rPr>
          <w:sz w:val="24"/>
          <w:szCs w:val="24"/>
          <w:rtl/>
        </w:rPr>
        <w:t>. ראינו גם מקרים בהם לקוח קיבל כספים לחשבון הבנק שלו מגורם עברייני בלי ידיעתו, ואז הגורם באמתלה של נציג משטרה או נציג הבנק דרש לקבל את הכסף במזומן. בסוף יצירת הקשר הזו</w:t>
      </w:r>
      <w:r w:rsidR="00557F14" w:rsidRPr="00E95353">
        <w:rPr>
          <w:sz w:val="24"/>
          <w:szCs w:val="24"/>
          <w:rtl/>
        </w:rPr>
        <w:t xml:space="preserve"> עם הלקוח</w:t>
      </w:r>
      <w:r w:rsidR="00F853A0" w:rsidRPr="00E95353">
        <w:rPr>
          <w:sz w:val="24"/>
          <w:szCs w:val="24"/>
          <w:rtl/>
        </w:rPr>
        <w:t>, הביאה לגניבות ישירות מחשבון הלקוח</w:t>
      </w:r>
      <w:r w:rsidRPr="00E95353">
        <w:rPr>
          <w:sz w:val="24"/>
          <w:szCs w:val="24"/>
          <w:rtl/>
        </w:rPr>
        <w:t>.</w:t>
      </w:r>
    </w:p>
    <w:p w:rsidR="00557F14" w:rsidRPr="00E95353" w:rsidRDefault="002F41EB" w:rsidP="002F41EB">
      <w:pPr>
        <w:spacing w:line="276" w:lineRule="auto"/>
        <w:jc w:val="both"/>
        <w:rPr>
          <w:sz w:val="24"/>
          <w:szCs w:val="24"/>
        </w:rPr>
      </w:pPr>
      <w:r w:rsidRPr="00E95353">
        <w:rPr>
          <w:sz w:val="24"/>
          <w:szCs w:val="24"/>
          <w:rtl/>
        </w:rPr>
        <w:t xml:space="preserve">או הודעות </w:t>
      </w:r>
      <w:proofErr w:type="spellStart"/>
      <w:r w:rsidRPr="00E95353">
        <w:rPr>
          <w:sz w:val="24"/>
          <w:szCs w:val="24"/>
          <w:rtl/>
        </w:rPr>
        <w:t>פישינג</w:t>
      </w:r>
      <w:proofErr w:type="spellEnd"/>
      <w:r w:rsidR="005C6BF1" w:rsidRPr="00E95353">
        <w:rPr>
          <w:sz w:val="24"/>
          <w:szCs w:val="24"/>
          <w:rtl/>
        </w:rPr>
        <w:t xml:space="preserve"> </w:t>
      </w:r>
      <w:r w:rsidRPr="00E95353">
        <w:rPr>
          <w:sz w:val="24"/>
          <w:szCs w:val="24"/>
          <w:rtl/>
        </w:rPr>
        <w:t>שבהן נכתב ש</w:t>
      </w:r>
      <w:r w:rsidR="005C6BF1" w:rsidRPr="00E95353">
        <w:rPr>
          <w:sz w:val="24"/>
          <w:szCs w:val="24"/>
          <w:rtl/>
        </w:rPr>
        <w:t>חבילה מהדואר</w:t>
      </w:r>
      <w:r w:rsidR="00557F14" w:rsidRPr="00E95353">
        <w:rPr>
          <w:sz w:val="24"/>
          <w:szCs w:val="24"/>
          <w:rtl/>
        </w:rPr>
        <w:t xml:space="preserve"> </w:t>
      </w:r>
      <w:r w:rsidRPr="00E95353">
        <w:rPr>
          <w:sz w:val="24"/>
          <w:szCs w:val="24"/>
          <w:rtl/>
        </w:rPr>
        <w:t xml:space="preserve">ממתינה לנו שנשחרר אותה תמורה מספר שקלים, ובדיעבד מסתבר שמסרנו את קוד ה </w:t>
      </w:r>
      <w:r w:rsidRPr="00E95353">
        <w:rPr>
          <w:sz w:val="24"/>
          <w:szCs w:val="24"/>
        </w:rPr>
        <w:t>OTP</w:t>
      </w:r>
      <w:r w:rsidRPr="00E95353">
        <w:rPr>
          <w:sz w:val="24"/>
          <w:szCs w:val="24"/>
          <w:rtl/>
        </w:rPr>
        <w:t xml:space="preserve"> לגורם עברייני. בנוסף, יש הונאות מסוג</w:t>
      </w:r>
      <w:r w:rsidR="005C6BF1" w:rsidRPr="00E95353">
        <w:rPr>
          <w:sz w:val="24"/>
          <w:szCs w:val="24"/>
          <w:rtl/>
        </w:rPr>
        <w:t xml:space="preserve"> </w:t>
      </w:r>
      <w:proofErr w:type="spellStart"/>
      <w:r w:rsidR="005C6BF1" w:rsidRPr="00E95353">
        <w:rPr>
          <w:sz w:val="24"/>
          <w:szCs w:val="24"/>
          <w:rtl/>
        </w:rPr>
        <w:t>וישינג</w:t>
      </w:r>
      <w:proofErr w:type="spellEnd"/>
      <w:r w:rsidR="005C6BF1" w:rsidRPr="00E95353">
        <w:rPr>
          <w:sz w:val="24"/>
          <w:szCs w:val="24"/>
          <w:rtl/>
        </w:rPr>
        <w:t xml:space="preserve"> שזו הונאה קולית, </w:t>
      </w:r>
      <w:r w:rsidRPr="00E95353">
        <w:rPr>
          <w:sz w:val="24"/>
          <w:szCs w:val="24"/>
          <w:rtl/>
        </w:rPr>
        <w:t xml:space="preserve">עוקץ רומנטי, </w:t>
      </w:r>
      <w:r w:rsidR="005C6BF1" w:rsidRPr="00E95353">
        <w:rPr>
          <w:sz w:val="24"/>
          <w:szCs w:val="24"/>
          <w:rtl/>
        </w:rPr>
        <w:t xml:space="preserve">גניבת זהות, </w:t>
      </w:r>
      <w:proofErr w:type="spellStart"/>
      <w:r w:rsidR="005C6BF1" w:rsidRPr="00E95353">
        <w:rPr>
          <w:sz w:val="24"/>
          <w:szCs w:val="24"/>
          <w:rtl/>
        </w:rPr>
        <w:t>סים</w:t>
      </w:r>
      <w:proofErr w:type="spellEnd"/>
      <w:r w:rsidR="005C6BF1" w:rsidRPr="00E95353">
        <w:rPr>
          <w:sz w:val="24"/>
          <w:szCs w:val="24"/>
          <w:rtl/>
        </w:rPr>
        <w:t xml:space="preserve"> </w:t>
      </w:r>
      <w:proofErr w:type="spellStart"/>
      <w:r w:rsidR="005C6BF1" w:rsidRPr="00E95353">
        <w:rPr>
          <w:sz w:val="24"/>
          <w:szCs w:val="24"/>
          <w:rtl/>
        </w:rPr>
        <w:t>סוואפ</w:t>
      </w:r>
      <w:proofErr w:type="spellEnd"/>
      <w:r w:rsidR="005C6BF1" w:rsidRPr="00E95353">
        <w:rPr>
          <w:sz w:val="24"/>
          <w:szCs w:val="24"/>
          <w:rtl/>
        </w:rPr>
        <w:t xml:space="preserve"> ועוד </w:t>
      </w:r>
      <w:proofErr w:type="spellStart"/>
      <w:r w:rsidR="005C6BF1" w:rsidRPr="00E95353">
        <w:rPr>
          <w:sz w:val="24"/>
          <w:szCs w:val="24"/>
          <w:rtl/>
        </w:rPr>
        <w:t>ועוד</w:t>
      </w:r>
      <w:proofErr w:type="spellEnd"/>
      <w:r w:rsidR="005C6BF1" w:rsidRPr="00E95353">
        <w:rPr>
          <w:sz w:val="24"/>
          <w:szCs w:val="24"/>
          <w:rtl/>
        </w:rPr>
        <w:t xml:space="preserve">. </w:t>
      </w:r>
    </w:p>
    <w:p w:rsidR="005C6BF1" w:rsidRPr="00E95353" w:rsidRDefault="005C6BF1" w:rsidP="002F41EB">
      <w:pPr>
        <w:spacing w:line="276" w:lineRule="auto"/>
        <w:jc w:val="both"/>
        <w:rPr>
          <w:sz w:val="24"/>
          <w:szCs w:val="24"/>
        </w:rPr>
      </w:pPr>
      <w:r w:rsidRPr="00E95353">
        <w:rPr>
          <w:sz w:val="24"/>
          <w:szCs w:val="24"/>
          <w:rtl/>
        </w:rPr>
        <w:t xml:space="preserve">אלה הונאות בעולם היחסית מוכר לנו, עוד לפני שנכנסו טכנולוגיות </w:t>
      </w:r>
      <w:r w:rsidRPr="00E95353">
        <w:rPr>
          <w:sz w:val="24"/>
          <w:szCs w:val="24"/>
        </w:rPr>
        <w:t>AI</w:t>
      </w:r>
      <w:r w:rsidRPr="00E95353">
        <w:rPr>
          <w:sz w:val="24"/>
          <w:szCs w:val="24"/>
          <w:rtl/>
        </w:rPr>
        <w:t xml:space="preserve"> שמתחזות לגופים שונים או אולי לילדים או להורים שלנו...</w:t>
      </w:r>
    </w:p>
    <w:p w:rsidR="00894BAD" w:rsidRPr="00E95353" w:rsidRDefault="00894BAD" w:rsidP="00894BAD">
      <w:pPr>
        <w:pStyle w:val="a3"/>
        <w:spacing w:line="276" w:lineRule="auto"/>
        <w:ind w:left="360"/>
        <w:jc w:val="both"/>
        <w:rPr>
          <w:sz w:val="24"/>
          <w:szCs w:val="24"/>
          <w:rtl/>
        </w:rPr>
      </w:pPr>
    </w:p>
    <w:p w:rsidR="005C6BF1" w:rsidRPr="00E95353" w:rsidRDefault="00701EFE" w:rsidP="00701EFE">
      <w:pPr>
        <w:spacing w:line="276" w:lineRule="auto"/>
        <w:jc w:val="both"/>
        <w:rPr>
          <w:sz w:val="24"/>
          <w:szCs w:val="24"/>
          <w:rtl/>
        </w:rPr>
      </w:pPr>
      <w:r w:rsidRPr="00E95353">
        <w:rPr>
          <w:sz w:val="24"/>
          <w:szCs w:val="24"/>
          <w:rtl/>
        </w:rPr>
        <w:lastRenderedPageBreak/>
        <w:t xml:space="preserve">למערכת הפיננסית יש אחריות גבוהה </w:t>
      </w:r>
      <w:r w:rsidR="00F853A0" w:rsidRPr="00E95353">
        <w:rPr>
          <w:sz w:val="24"/>
          <w:szCs w:val="24"/>
          <w:rtl/>
        </w:rPr>
        <w:t>ב</w:t>
      </w:r>
      <w:r w:rsidRPr="00E95353">
        <w:rPr>
          <w:sz w:val="24"/>
          <w:szCs w:val="24"/>
          <w:rtl/>
        </w:rPr>
        <w:t xml:space="preserve">מניעת הונאות. </w:t>
      </w:r>
      <w:r w:rsidR="00F853A0" w:rsidRPr="00E95353">
        <w:rPr>
          <w:sz w:val="24"/>
          <w:szCs w:val="24"/>
          <w:rtl/>
        </w:rPr>
        <w:t>כמערכת שדרכה מתבצעת הפעילות הפיננסית, לבנקים ולנותני שירותי התשלום שמאפשרים את ביצוע העסקאות</w:t>
      </w:r>
      <w:r w:rsidRPr="00E95353">
        <w:rPr>
          <w:sz w:val="24"/>
          <w:szCs w:val="24"/>
          <w:rtl/>
        </w:rPr>
        <w:t>,</w:t>
      </w:r>
      <w:r w:rsidR="00F853A0" w:rsidRPr="00E95353">
        <w:rPr>
          <w:sz w:val="24"/>
          <w:szCs w:val="24"/>
          <w:rtl/>
        </w:rPr>
        <w:t xml:space="preserve"> </w:t>
      </w:r>
      <w:r w:rsidR="00533315" w:rsidRPr="00E95353">
        <w:rPr>
          <w:sz w:val="24"/>
          <w:szCs w:val="24"/>
          <w:rtl/>
        </w:rPr>
        <w:t xml:space="preserve">יש את היכולת </w:t>
      </w:r>
      <w:r w:rsidRPr="00E95353">
        <w:rPr>
          <w:sz w:val="24"/>
          <w:szCs w:val="24"/>
          <w:rtl/>
        </w:rPr>
        <w:t>לזהות ו</w:t>
      </w:r>
      <w:r w:rsidR="00533315" w:rsidRPr="00E95353">
        <w:rPr>
          <w:sz w:val="24"/>
          <w:szCs w:val="24"/>
          <w:rtl/>
        </w:rPr>
        <w:t xml:space="preserve">למנוע הונאות </w:t>
      </w:r>
      <w:r w:rsidRPr="00E95353">
        <w:rPr>
          <w:sz w:val="24"/>
          <w:szCs w:val="24"/>
          <w:rtl/>
        </w:rPr>
        <w:t xml:space="preserve">כבר </w:t>
      </w:r>
      <w:r w:rsidR="00533315" w:rsidRPr="00E95353">
        <w:rPr>
          <w:sz w:val="24"/>
          <w:szCs w:val="24"/>
          <w:rtl/>
        </w:rPr>
        <w:t xml:space="preserve">בהתהוותן. אם זה באמצעות וידוא ואימות </w:t>
      </w:r>
      <w:r w:rsidR="00F853A0" w:rsidRPr="00E95353">
        <w:rPr>
          <w:sz w:val="24"/>
          <w:szCs w:val="24"/>
          <w:rtl/>
        </w:rPr>
        <w:t>זהות מבצע העסקה,</w:t>
      </w:r>
      <w:r w:rsidRPr="00E95353">
        <w:rPr>
          <w:sz w:val="24"/>
          <w:szCs w:val="24"/>
          <w:rtl/>
        </w:rPr>
        <w:t xml:space="preserve"> או באמצעות מערכות לניטור </w:t>
      </w:r>
      <w:r w:rsidR="00533315" w:rsidRPr="00E95353">
        <w:rPr>
          <w:sz w:val="24"/>
          <w:szCs w:val="24"/>
          <w:rtl/>
        </w:rPr>
        <w:t xml:space="preserve">אנומליות </w:t>
      </w:r>
      <w:r w:rsidRPr="00E95353">
        <w:rPr>
          <w:sz w:val="24"/>
          <w:szCs w:val="24"/>
          <w:rtl/>
        </w:rPr>
        <w:t>ש</w:t>
      </w:r>
      <w:r w:rsidR="00533315" w:rsidRPr="00E95353">
        <w:rPr>
          <w:sz w:val="24"/>
          <w:szCs w:val="24"/>
          <w:rtl/>
        </w:rPr>
        <w:t xml:space="preserve">דרכן ניתן לזהות </w:t>
      </w:r>
      <w:r w:rsidRPr="00E95353">
        <w:rPr>
          <w:sz w:val="24"/>
          <w:szCs w:val="24"/>
          <w:rtl/>
        </w:rPr>
        <w:t xml:space="preserve">בשלב מוקדם </w:t>
      </w:r>
      <w:r w:rsidR="00533315" w:rsidRPr="00E95353">
        <w:rPr>
          <w:sz w:val="24"/>
          <w:szCs w:val="24"/>
          <w:rtl/>
        </w:rPr>
        <w:t xml:space="preserve">דפוסים חשודים בפעילות. הציפייה שלנו כפיקוח </w:t>
      </w:r>
      <w:r w:rsidRPr="00E95353">
        <w:rPr>
          <w:sz w:val="24"/>
          <w:szCs w:val="24"/>
          <w:rtl/>
        </w:rPr>
        <w:t>מהמערכת הבנקאית</w:t>
      </w:r>
      <w:r w:rsidR="005C6BF1" w:rsidRPr="00E95353">
        <w:rPr>
          <w:sz w:val="24"/>
          <w:szCs w:val="24"/>
          <w:rtl/>
        </w:rPr>
        <w:t>, ובמבט רחב יותר</w:t>
      </w:r>
      <w:r w:rsidRPr="00E95353">
        <w:rPr>
          <w:sz w:val="24"/>
          <w:szCs w:val="24"/>
          <w:rtl/>
        </w:rPr>
        <w:t xml:space="preserve"> – המערכת הפיננסית כולה, כולל נותני שירותים פיננסיים שאינם מפוקחים על ידינו</w:t>
      </w:r>
      <w:r w:rsidR="005C6BF1" w:rsidRPr="00E95353">
        <w:rPr>
          <w:sz w:val="24"/>
          <w:szCs w:val="24"/>
          <w:rtl/>
        </w:rPr>
        <w:t xml:space="preserve">, </w:t>
      </w:r>
      <w:r w:rsidRPr="00E95353">
        <w:rPr>
          <w:sz w:val="24"/>
          <w:szCs w:val="24"/>
          <w:rtl/>
        </w:rPr>
        <w:t xml:space="preserve">היא למנוע את ההונאות </w:t>
      </w:r>
      <w:r w:rsidR="005C6BF1" w:rsidRPr="00E95353">
        <w:rPr>
          <w:sz w:val="24"/>
          <w:szCs w:val="24"/>
          <w:rtl/>
        </w:rPr>
        <w:t xml:space="preserve">כחלק מאחריות חברתית </w:t>
      </w:r>
      <w:r w:rsidR="00894BAD" w:rsidRPr="00E95353">
        <w:rPr>
          <w:sz w:val="24"/>
          <w:szCs w:val="24"/>
          <w:rtl/>
        </w:rPr>
        <w:t xml:space="preserve">של </w:t>
      </w:r>
      <w:r w:rsidRPr="00E95353">
        <w:rPr>
          <w:sz w:val="24"/>
          <w:szCs w:val="24"/>
          <w:rtl/>
        </w:rPr>
        <w:t>המערכת</w:t>
      </w:r>
      <w:r w:rsidR="00894BAD" w:rsidRPr="00E95353">
        <w:rPr>
          <w:sz w:val="24"/>
          <w:szCs w:val="24"/>
          <w:rtl/>
        </w:rPr>
        <w:t xml:space="preserve"> </w:t>
      </w:r>
      <w:r w:rsidR="005C6BF1" w:rsidRPr="00E95353">
        <w:rPr>
          <w:sz w:val="24"/>
          <w:szCs w:val="24"/>
          <w:rtl/>
        </w:rPr>
        <w:t>כלפי הציבור</w:t>
      </w:r>
      <w:r w:rsidR="00533315" w:rsidRPr="00E95353">
        <w:rPr>
          <w:sz w:val="24"/>
          <w:szCs w:val="24"/>
          <w:rtl/>
        </w:rPr>
        <w:t>.</w:t>
      </w:r>
    </w:p>
    <w:p w:rsidR="00701EFE" w:rsidRPr="00E95353" w:rsidRDefault="00701EFE" w:rsidP="00701EFE">
      <w:pPr>
        <w:spacing w:line="276" w:lineRule="auto"/>
        <w:jc w:val="both"/>
        <w:rPr>
          <w:sz w:val="24"/>
          <w:szCs w:val="24"/>
          <w:rtl/>
        </w:rPr>
      </w:pPr>
      <w:r w:rsidRPr="00E95353">
        <w:rPr>
          <w:sz w:val="24"/>
          <w:szCs w:val="24"/>
          <w:rtl/>
        </w:rPr>
        <w:t xml:space="preserve">נושא </w:t>
      </w:r>
      <w:r w:rsidR="002328F3" w:rsidRPr="00E95353">
        <w:rPr>
          <w:sz w:val="24"/>
          <w:szCs w:val="24"/>
          <w:rtl/>
        </w:rPr>
        <w:t xml:space="preserve">זה מתחבר גם לאחריות של </w:t>
      </w:r>
      <w:r w:rsidRPr="00E95353">
        <w:rPr>
          <w:sz w:val="24"/>
          <w:szCs w:val="24"/>
          <w:rtl/>
        </w:rPr>
        <w:t>הגופים הפיננסיים</w:t>
      </w:r>
      <w:r w:rsidR="002328F3" w:rsidRPr="00E95353">
        <w:rPr>
          <w:sz w:val="24"/>
          <w:szCs w:val="24"/>
          <w:rtl/>
        </w:rPr>
        <w:t xml:space="preserve"> לפצות לקוחות שנפגעו כתוצאה מהונאות. החוק מגדיר את </w:t>
      </w:r>
      <w:r w:rsidR="00952ABF" w:rsidRPr="00E95353">
        <w:rPr>
          <w:sz w:val="24"/>
          <w:szCs w:val="24"/>
          <w:rtl/>
        </w:rPr>
        <w:t>חלוקת ה</w:t>
      </w:r>
      <w:r w:rsidR="002328F3" w:rsidRPr="00E95353">
        <w:rPr>
          <w:sz w:val="24"/>
          <w:szCs w:val="24"/>
          <w:rtl/>
        </w:rPr>
        <w:t xml:space="preserve">אחריות </w:t>
      </w:r>
      <w:r w:rsidR="00952ABF" w:rsidRPr="00E95353">
        <w:rPr>
          <w:sz w:val="24"/>
          <w:szCs w:val="24"/>
          <w:rtl/>
        </w:rPr>
        <w:t xml:space="preserve">בין הגופים הפיננסיים ובין הלקוחות </w:t>
      </w:r>
      <w:r w:rsidRPr="00E95353">
        <w:rPr>
          <w:sz w:val="24"/>
          <w:szCs w:val="24"/>
          <w:rtl/>
        </w:rPr>
        <w:t xml:space="preserve">בהקשר זה כאשר המחוקק קבע </w:t>
      </w:r>
      <w:r w:rsidR="002328F3" w:rsidRPr="00E95353">
        <w:rPr>
          <w:sz w:val="24"/>
          <w:szCs w:val="24"/>
          <w:rtl/>
        </w:rPr>
        <w:t>את נקודת האיזון לטובת הלקוח, מתוך הבנה שלגוף הפיננסי יכולת טובה יותר לזהות הונאות ולמנוע א</w:t>
      </w:r>
      <w:r w:rsidRPr="00E95353">
        <w:rPr>
          <w:sz w:val="24"/>
          <w:szCs w:val="24"/>
          <w:rtl/>
        </w:rPr>
        <w:t>ותן.</w:t>
      </w:r>
    </w:p>
    <w:p w:rsidR="00701EFE" w:rsidRPr="00E95353" w:rsidRDefault="00701EFE" w:rsidP="00701EFE">
      <w:pPr>
        <w:spacing w:line="276" w:lineRule="auto"/>
        <w:jc w:val="both"/>
        <w:rPr>
          <w:sz w:val="24"/>
          <w:szCs w:val="24"/>
          <w:rtl/>
        </w:rPr>
      </w:pPr>
      <w:r w:rsidRPr="00E95353">
        <w:rPr>
          <w:sz w:val="24"/>
          <w:szCs w:val="24"/>
          <w:rtl/>
        </w:rPr>
        <w:t>לצד התאגידים הפיננסיים, ישנה אחריות גם לתאגידים מתעשיות אחרות שקשורות לנושא, ואני מדבר על חברות התקשורת.</w:t>
      </w:r>
    </w:p>
    <w:p w:rsidR="005C6BF1" w:rsidRPr="00E95353" w:rsidRDefault="00701EFE" w:rsidP="00701EFE">
      <w:pPr>
        <w:spacing w:line="276" w:lineRule="auto"/>
        <w:jc w:val="both"/>
        <w:rPr>
          <w:sz w:val="24"/>
          <w:szCs w:val="24"/>
        </w:rPr>
      </w:pPr>
      <w:r w:rsidRPr="00E95353">
        <w:rPr>
          <w:sz w:val="24"/>
          <w:szCs w:val="24"/>
          <w:rtl/>
        </w:rPr>
        <w:t xml:space="preserve">בנוסף, גם </w:t>
      </w:r>
      <w:r w:rsidR="005C6BF1" w:rsidRPr="00E95353">
        <w:rPr>
          <w:sz w:val="24"/>
          <w:szCs w:val="24"/>
          <w:rtl/>
        </w:rPr>
        <w:t xml:space="preserve">לרגולטורים יש פה תפקיד. </w:t>
      </w:r>
      <w:r w:rsidRPr="00E95353">
        <w:rPr>
          <w:sz w:val="24"/>
          <w:szCs w:val="24"/>
          <w:rtl/>
        </w:rPr>
        <w:t>עלינו מוטלת האחריות</w:t>
      </w:r>
      <w:r w:rsidR="002328F3" w:rsidRPr="00E95353">
        <w:rPr>
          <w:sz w:val="24"/>
          <w:szCs w:val="24"/>
          <w:rtl/>
        </w:rPr>
        <w:t xml:space="preserve"> ליצ</w:t>
      </w:r>
      <w:r w:rsidRPr="00E95353">
        <w:rPr>
          <w:sz w:val="24"/>
          <w:szCs w:val="24"/>
          <w:rtl/>
        </w:rPr>
        <w:t xml:space="preserve">ור את התשתית הרגולטורית והפיזית, </w:t>
      </w:r>
      <w:r w:rsidR="002328F3" w:rsidRPr="00E95353">
        <w:rPr>
          <w:sz w:val="24"/>
          <w:szCs w:val="24"/>
          <w:rtl/>
        </w:rPr>
        <w:t>להביא לכך ש</w:t>
      </w:r>
      <w:r w:rsidRPr="00E95353">
        <w:rPr>
          <w:sz w:val="24"/>
          <w:szCs w:val="24"/>
          <w:rtl/>
        </w:rPr>
        <w:t xml:space="preserve">בידי </w:t>
      </w:r>
      <w:r w:rsidR="002328F3" w:rsidRPr="00E95353">
        <w:rPr>
          <w:sz w:val="24"/>
          <w:szCs w:val="24"/>
          <w:rtl/>
        </w:rPr>
        <w:t>המערכת הפיננסית</w:t>
      </w:r>
      <w:r w:rsidRPr="00E95353">
        <w:rPr>
          <w:sz w:val="24"/>
          <w:szCs w:val="24"/>
          <w:rtl/>
        </w:rPr>
        <w:t xml:space="preserve"> והמערכות התומכות, לרבות הלקוחות, תהיה</w:t>
      </w:r>
      <w:r w:rsidR="002328F3" w:rsidRPr="00E95353">
        <w:rPr>
          <w:sz w:val="24"/>
          <w:szCs w:val="24"/>
          <w:rtl/>
        </w:rPr>
        <w:t xml:space="preserve"> היכול</w:t>
      </w:r>
      <w:r w:rsidRPr="00E95353">
        <w:rPr>
          <w:sz w:val="24"/>
          <w:szCs w:val="24"/>
          <w:rtl/>
        </w:rPr>
        <w:t xml:space="preserve">ת לצמצם למינימום </w:t>
      </w:r>
      <w:r w:rsidR="00952ABF" w:rsidRPr="00E95353">
        <w:rPr>
          <w:sz w:val="24"/>
          <w:szCs w:val="24"/>
          <w:rtl/>
        </w:rPr>
        <w:t>את ההונאות. הדגשים שאנו מובילים בהקשר זה:</w:t>
      </w:r>
    </w:p>
    <w:p w:rsidR="005C6BF1" w:rsidRPr="00E95353" w:rsidRDefault="005C6BF1" w:rsidP="005A5591">
      <w:pPr>
        <w:pStyle w:val="a3"/>
        <w:numPr>
          <w:ilvl w:val="0"/>
          <w:numId w:val="9"/>
        </w:numPr>
        <w:spacing w:line="276" w:lineRule="auto"/>
        <w:jc w:val="both"/>
        <w:rPr>
          <w:sz w:val="24"/>
          <w:szCs w:val="24"/>
        </w:rPr>
      </w:pPr>
      <w:r w:rsidRPr="00E95353">
        <w:rPr>
          <w:sz w:val="24"/>
          <w:szCs w:val="24"/>
          <w:rtl/>
        </w:rPr>
        <w:t xml:space="preserve">חינוך פיננסי – </w:t>
      </w:r>
      <w:r w:rsidR="00952ABF" w:rsidRPr="00E95353">
        <w:rPr>
          <w:sz w:val="24"/>
          <w:szCs w:val="24"/>
          <w:rtl/>
        </w:rPr>
        <w:t>כאמור, למרות שהנטייה בתחומים אלו היא לטובת הלקוחות, גם ללקוח יש אחריות וגם אם הוא יקבל פיצוי בסופו של דבר, עדיף להימנע מהתהליך הזה</w:t>
      </w:r>
      <w:r w:rsidR="005A5591" w:rsidRPr="00E95353">
        <w:rPr>
          <w:sz w:val="24"/>
          <w:szCs w:val="24"/>
          <w:rtl/>
        </w:rPr>
        <w:t xml:space="preserve"> על ידי זיהוי מוקדם ונקיטת צעדי ביטחון גם מצד הלקוח</w:t>
      </w:r>
      <w:r w:rsidR="00952ABF" w:rsidRPr="00E95353">
        <w:rPr>
          <w:sz w:val="24"/>
          <w:szCs w:val="24"/>
          <w:rtl/>
        </w:rPr>
        <w:t xml:space="preserve">. לכן, יצאנו בקמפיינים ובתוכניות של חינוך פיננסי, בחלקם עם הגופים הפיננסיים, כדי להגביר את המודעות של הציבור לנושא ההונאות. </w:t>
      </w:r>
    </w:p>
    <w:p w:rsidR="00533315" w:rsidRPr="00E95353" w:rsidRDefault="005C6BF1" w:rsidP="005A5591">
      <w:pPr>
        <w:pStyle w:val="a3"/>
        <w:numPr>
          <w:ilvl w:val="0"/>
          <w:numId w:val="9"/>
        </w:numPr>
        <w:spacing w:line="276" w:lineRule="auto"/>
        <w:jc w:val="both"/>
        <w:rPr>
          <w:sz w:val="24"/>
          <w:szCs w:val="24"/>
        </w:rPr>
      </w:pPr>
      <w:r w:rsidRPr="00E95353">
        <w:rPr>
          <w:sz w:val="24"/>
          <w:szCs w:val="24"/>
          <w:rtl/>
        </w:rPr>
        <w:t>שת</w:t>
      </w:r>
      <w:r w:rsidR="00533315" w:rsidRPr="00E95353">
        <w:rPr>
          <w:sz w:val="24"/>
          <w:szCs w:val="24"/>
          <w:rtl/>
        </w:rPr>
        <w:t>"</w:t>
      </w:r>
      <w:r w:rsidRPr="00E95353">
        <w:rPr>
          <w:sz w:val="24"/>
          <w:szCs w:val="24"/>
          <w:rtl/>
        </w:rPr>
        <w:t>פ ע</w:t>
      </w:r>
      <w:r w:rsidR="005A5591" w:rsidRPr="00E95353">
        <w:rPr>
          <w:sz w:val="24"/>
          <w:szCs w:val="24"/>
          <w:rtl/>
        </w:rPr>
        <w:t xml:space="preserve">ם גופים אחרים – </w:t>
      </w:r>
      <w:r w:rsidRPr="00E95353">
        <w:rPr>
          <w:sz w:val="24"/>
          <w:szCs w:val="24"/>
          <w:rtl/>
        </w:rPr>
        <w:t>האחריות שלנו כרגולטורים לייצר אחריות כוללת. דוגמ</w:t>
      </w:r>
      <w:r w:rsidR="00952ABF" w:rsidRPr="00E95353">
        <w:rPr>
          <w:sz w:val="24"/>
          <w:szCs w:val="24"/>
          <w:rtl/>
        </w:rPr>
        <w:t>א</w:t>
      </w:r>
      <w:r w:rsidRPr="00E95353">
        <w:rPr>
          <w:sz w:val="24"/>
          <w:szCs w:val="24"/>
          <w:rtl/>
        </w:rPr>
        <w:t xml:space="preserve"> לכך ניתן לראות בצוות </w:t>
      </w:r>
      <w:r w:rsidR="00952ABF" w:rsidRPr="00E95353">
        <w:rPr>
          <w:sz w:val="24"/>
          <w:szCs w:val="24"/>
          <w:rtl/>
        </w:rPr>
        <w:t>הבין-</w:t>
      </w:r>
      <w:r w:rsidRPr="00E95353">
        <w:rPr>
          <w:sz w:val="24"/>
          <w:szCs w:val="24"/>
          <w:rtl/>
        </w:rPr>
        <w:t xml:space="preserve">משרדי שהוקם </w:t>
      </w:r>
      <w:r w:rsidR="00952ABF" w:rsidRPr="00E95353">
        <w:rPr>
          <w:sz w:val="24"/>
          <w:szCs w:val="24"/>
          <w:rtl/>
        </w:rPr>
        <w:t>עם משרד התקשורת והמשטרה</w:t>
      </w:r>
      <w:r w:rsidRPr="00E95353">
        <w:rPr>
          <w:sz w:val="24"/>
          <w:szCs w:val="24"/>
          <w:rtl/>
        </w:rPr>
        <w:t>, שמטרתו להסתכל על ההונאות בצורה רוחבית וכוללנית ולבחון את תחומי האחריות ואת יכולות ההגנה והמעקב בין התעשיות השונות</w:t>
      </w:r>
      <w:r w:rsidR="00952ABF" w:rsidRPr="00E95353">
        <w:rPr>
          <w:sz w:val="24"/>
          <w:szCs w:val="24"/>
          <w:rtl/>
        </w:rPr>
        <w:t xml:space="preserve">, </w:t>
      </w:r>
      <w:r w:rsidR="005A5591" w:rsidRPr="00E95353">
        <w:rPr>
          <w:sz w:val="24"/>
          <w:szCs w:val="24"/>
          <w:rtl/>
        </w:rPr>
        <w:t>כמו</w:t>
      </w:r>
      <w:r w:rsidR="00952ABF" w:rsidRPr="00E95353">
        <w:rPr>
          <w:sz w:val="24"/>
          <w:szCs w:val="24"/>
          <w:rtl/>
        </w:rPr>
        <w:t xml:space="preserve"> חברות התקשורת שדרכ</w:t>
      </w:r>
      <w:r w:rsidR="005A5591" w:rsidRPr="00E95353">
        <w:rPr>
          <w:sz w:val="24"/>
          <w:szCs w:val="24"/>
          <w:rtl/>
        </w:rPr>
        <w:t xml:space="preserve">ן </w:t>
      </w:r>
      <w:r w:rsidR="00952ABF" w:rsidRPr="00E95353">
        <w:rPr>
          <w:sz w:val="24"/>
          <w:szCs w:val="24"/>
          <w:rtl/>
        </w:rPr>
        <w:t xml:space="preserve">עוברים מסרוני </w:t>
      </w:r>
      <w:proofErr w:type="spellStart"/>
      <w:r w:rsidR="00952ABF" w:rsidRPr="00E95353">
        <w:rPr>
          <w:sz w:val="24"/>
          <w:szCs w:val="24"/>
          <w:rtl/>
        </w:rPr>
        <w:t>הפישינג</w:t>
      </w:r>
      <w:proofErr w:type="spellEnd"/>
      <w:r w:rsidR="005A5591" w:rsidRPr="00E95353">
        <w:rPr>
          <w:sz w:val="24"/>
          <w:szCs w:val="24"/>
          <w:rtl/>
        </w:rPr>
        <w:t>, ובין הגופים השונים</w:t>
      </w:r>
      <w:r w:rsidRPr="00E95353">
        <w:rPr>
          <w:sz w:val="24"/>
          <w:szCs w:val="24"/>
          <w:rtl/>
        </w:rPr>
        <w:t>.</w:t>
      </w:r>
      <w:r w:rsidR="005A5591" w:rsidRPr="00E95353">
        <w:rPr>
          <w:sz w:val="24"/>
          <w:szCs w:val="24"/>
          <w:rtl/>
        </w:rPr>
        <w:t xml:space="preserve"> דוגמא נוספת, היא </w:t>
      </w:r>
      <w:r w:rsidR="00952ABF" w:rsidRPr="00E95353">
        <w:rPr>
          <w:sz w:val="24"/>
          <w:szCs w:val="24"/>
          <w:rtl/>
        </w:rPr>
        <w:t xml:space="preserve">פעילות </w:t>
      </w:r>
      <w:r w:rsidR="005A5591" w:rsidRPr="00E95353">
        <w:rPr>
          <w:sz w:val="24"/>
          <w:szCs w:val="24"/>
          <w:rtl/>
        </w:rPr>
        <w:t xml:space="preserve">צוות </w:t>
      </w:r>
      <w:r w:rsidR="00952ABF" w:rsidRPr="00E95353">
        <w:rPr>
          <w:sz w:val="24"/>
          <w:szCs w:val="24"/>
          <w:rtl/>
        </w:rPr>
        <w:t>בין-משרדי</w:t>
      </w:r>
      <w:r w:rsidR="005A5591" w:rsidRPr="00E95353">
        <w:rPr>
          <w:sz w:val="24"/>
          <w:szCs w:val="24"/>
          <w:rtl/>
        </w:rPr>
        <w:t xml:space="preserve"> ל</w:t>
      </w:r>
      <w:r w:rsidR="00952ABF" w:rsidRPr="00E95353">
        <w:rPr>
          <w:sz w:val="24"/>
          <w:szCs w:val="24"/>
          <w:rtl/>
        </w:rPr>
        <w:t xml:space="preserve">הקמת </w:t>
      </w:r>
      <w:r w:rsidR="005619D8" w:rsidRPr="00E95353">
        <w:rPr>
          <w:sz w:val="24"/>
          <w:szCs w:val="24"/>
          <w:rtl/>
        </w:rPr>
        <w:t>מערכת לשיתוף מידע בתחום ההונאות בין הגופים הפיננסיים עצמם.</w:t>
      </w:r>
    </w:p>
    <w:p w:rsidR="005A5591" w:rsidRPr="00E95353" w:rsidRDefault="005C6BF1" w:rsidP="005A5591">
      <w:pPr>
        <w:pStyle w:val="a3"/>
        <w:numPr>
          <w:ilvl w:val="0"/>
          <w:numId w:val="9"/>
        </w:numPr>
        <w:spacing w:line="276" w:lineRule="auto"/>
        <w:jc w:val="both"/>
        <w:rPr>
          <w:sz w:val="24"/>
          <w:szCs w:val="24"/>
        </w:rPr>
      </w:pPr>
      <w:r w:rsidRPr="00E95353">
        <w:rPr>
          <w:sz w:val="24"/>
          <w:szCs w:val="24"/>
          <w:rtl/>
        </w:rPr>
        <w:t>אסדרה ואכיפה – בסופו של דבר, התפקיד שלנו דורש גם אסדרה ברורה, ככל שניתן, גבולות גזרה, הגנות על הלקוח אך גם על קידום השוק במקביל וככל שנדרש גם אכיפה.</w:t>
      </w:r>
    </w:p>
    <w:sectPr w:rsidR="005A5591" w:rsidRPr="00E95353" w:rsidSect="00B84C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467B"/>
    <w:multiLevelType w:val="hybridMultilevel"/>
    <w:tmpl w:val="B050930C"/>
    <w:lvl w:ilvl="0" w:tplc="4C5CD23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15:restartNumberingAfterBreak="0">
    <w:nsid w:val="3A451F4E"/>
    <w:multiLevelType w:val="hybridMultilevel"/>
    <w:tmpl w:val="6E5C2D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D943F1"/>
    <w:multiLevelType w:val="hybridMultilevel"/>
    <w:tmpl w:val="6F0ED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94675C"/>
    <w:multiLevelType w:val="hybridMultilevel"/>
    <w:tmpl w:val="1E808A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E61F40"/>
    <w:multiLevelType w:val="hybridMultilevel"/>
    <w:tmpl w:val="47B428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57321C"/>
    <w:multiLevelType w:val="hybridMultilevel"/>
    <w:tmpl w:val="45426C8C"/>
    <w:lvl w:ilvl="0" w:tplc="B07AB1CC">
      <w:start w:val="1"/>
      <w:numFmt w:val="bullet"/>
      <w:lvlText w:val="•"/>
      <w:lvlJc w:val="left"/>
      <w:pPr>
        <w:tabs>
          <w:tab w:val="num" w:pos="720"/>
        </w:tabs>
        <w:ind w:left="720" w:hanging="360"/>
      </w:pPr>
      <w:rPr>
        <w:rFonts w:ascii="Arial" w:hAnsi="Arial" w:hint="default"/>
      </w:rPr>
    </w:lvl>
    <w:lvl w:ilvl="1" w:tplc="5240C7C4" w:tentative="1">
      <w:start w:val="1"/>
      <w:numFmt w:val="bullet"/>
      <w:lvlText w:val="•"/>
      <w:lvlJc w:val="left"/>
      <w:pPr>
        <w:tabs>
          <w:tab w:val="num" w:pos="1440"/>
        </w:tabs>
        <w:ind w:left="1440" w:hanging="360"/>
      </w:pPr>
      <w:rPr>
        <w:rFonts w:ascii="Arial" w:hAnsi="Arial" w:hint="default"/>
      </w:rPr>
    </w:lvl>
    <w:lvl w:ilvl="2" w:tplc="1F648E6A" w:tentative="1">
      <w:start w:val="1"/>
      <w:numFmt w:val="bullet"/>
      <w:lvlText w:val="•"/>
      <w:lvlJc w:val="left"/>
      <w:pPr>
        <w:tabs>
          <w:tab w:val="num" w:pos="2160"/>
        </w:tabs>
        <w:ind w:left="2160" w:hanging="360"/>
      </w:pPr>
      <w:rPr>
        <w:rFonts w:ascii="Arial" w:hAnsi="Arial" w:hint="default"/>
      </w:rPr>
    </w:lvl>
    <w:lvl w:ilvl="3" w:tplc="F2C629BC" w:tentative="1">
      <w:start w:val="1"/>
      <w:numFmt w:val="bullet"/>
      <w:lvlText w:val="•"/>
      <w:lvlJc w:val="left"/>
      <w:pPr>
        <w:tabs>
          <w:tab w:val="num" w:pos="2880"/>
        </w:tabs>
        <w:ind w:left="2880" w:hanging="360"/>
      </w:pPr>
      <w:rPr>
        <w:rFonts w:ascii="Arial" w:hAnsi="Arial" w:hint="default"/>
      </w:rPr>
    </w:lvl>
    <w:lvl w:ilvl="4" w:tplc="566ABB50" w:tentative="1">
      <w:start w:val="1"/>
      <w:numFmt w:val="bullet"/>
      <w:lvlText w:val="•"/>
      <w:lvlJc w:val="left"/>
      <w:pPr>
        <w:tabs>
          <w:tab w:val="num" w:pos="3600"/>
        </w:tabs>
        <w:ind w:left="3600" w:hanging="360"/>
      </w:pPr>
      <w:rPr>
        <w:rFonts w:ascii="Arial" w:hAnsi="Arial" w:hint="default"/>
      </w:rPr>
    </w:lvl>
    <w:lvl w:ilvl="5" w:tplc="940ACDDA" w:tentative="1">
      <w:start w:val="1"/>
      <w:numFmt w:val="bullet"/>
      <w:lvlText w:val="•"/>
      <w:lvlJc w:val="left"/>
      <w:pPr>
        <w:tabs>
          <w:tab w:val="num" w:pos="4320"/>
        </w:tabs>
        <w:ind w:left="4320" w:hanging="360"/>
      </w:pPr>
      <w:rPr>
        <w:rFonts w:ascii="Arial" w:hAnsi="Arial" w:hint="default"/>
      </w:rPr>
    </w:lvl>
    <w:lvl w:ilvl="6" w:tplc="9C7CD3C4" w:tentative="1">
      <w:start w:val="1"/>
      <w:numFmt w:val="bullet"/>
      <w:lvlText w:val="•"/>
      <w:lvlJc w:val="left"/>
      <w:pPr>
        <w:tabs>
          <w:tab w:val="num" w:pos="5040"/>
        </w:tabs>
        <w:ind w:left="5040" w:hanging="360"/>
      </w:pPr>
      <w:rPr>
        <w:rFonts w:ascii="Arial" w:hAnsi="Arial" w:hint="default"/>
      </w:rPr>
    </w:lvl>
    <w:lvl w:ilvl="7" w:tplc="811EDFE4" w:tentative="1">
      <w:start w:val="1"/>
      <w:numFmt w:val="bullet"/>
      <w:lvlText w:val="•"/>
      <w:lvlJc w:val="left"/>
      <w:pPr>
        <w:tabs>
          <w:tab w:val="num" w:pos="5760"/>
        </w:tabs>
        <w:ind w:left="5760" w:hanging="360"/>
      </w:pPr>
      <w:rPr>
        <w:rFonts w:ascii="Arial" w:hAnsi="Arial" w:hint="default"/>
      </w:rPr>
    </w:lvl>
    <w:lvl w:ilvl="8" w:tplc="B40234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7" w15:restartNumberingAfterBreak="0">
    <w:nsid w:val="70DB5F39"/>
    <w:multiLevelType w:val="hybridMultilevel"/>
    <w:tmpl w:val="175A1EB8"/>
    <w:lvl w:ilvl="0" w:tplc="16D2F94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595F28"/>
    <w:multiLevelType w:val="hybridMultilevel"/>
    <w:tmpl w:val="B3569C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5"/>
  </w:num>
  <w:num w:numId="4">
    <w:abstractNumId w:val="3"/>
  </w:num>
  <w:num w:numId="5">
    <w:abstractNumId w:val="7"/>
  </w:num>
  <w:num w:numId="6">
    <w:abstractNumId w:val="8"/>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28"/>
    <w:rsid w:val="0000229D"/>
    <w:rsid w:val="00003E87"/>
    <w:rsid w:val="000045C6"/>
    <w:rsid w:val="000106CF"/>
    <w:rsid w:val="00011EFA"/>
    <w:rsid w:val="0001491C"/>
    <w:rsid w:val="0001670D"/>
    <w:rsid w:val="00016812"/>
    <w:rsid w:val="000173DA"/>
    <w:rsid w:val="00020849"/>
    <w:rsid w:val="00021219"/>
    <w:rsid w:val="00021D96"/>
    <w:rsid w:val="00023D79"/>
    <w:rsid w:val="00024685"/>
    <w:rsid w:val="00024A8C"/>
    <w:rsid w:val="00025F44"/>
    <w:rsid w:val="000271FA"/>
    <w:rsid w:val="00030DAA"/>
    <w:rsid w:val="0003300B"/>
    <w:rsid w:val="00035558"/>
    <w:rsid w:val="00035567"/>
    <w:rsid w:val="00037827"/>
    <w:rsid w:val="00037A6A"/>
    <w:rsid w:val="00041235"/>
    <w:rsid w:val="00044A54"/>
    <w:rsid w:val="000456A0"/>
    <w:rsid w:val="00045C59"/>
    <w:rsid w:val="00046347"/>
    <w:rsid w:val="000468FA"/>
    <w:rsid w:val="00050DD0"/>
    <w:rsid w:val="00051735"/>
    <w:rsid w:val="00051AC0"/>
    <w:rsid w:val="0005373D"/>
    <w:rsid w:val="0005546E"/>
    <w:rsid w:val="000577FB"/>
    <w:rsid w:val="00060B50"/>
    <w:rsid w:val="0006398C"/>
    <w:rsid w:val="000652F6"/>
    <w:rsid w:val="00065936"/>
    <w:rsid w:val="00065D78"/>
    <w:rsid w:val="00066BDE"/>
    <w:rsid w:val="00072343"/>
    <w:rsid w:val="000765A8"/>
    <w:rsid w:val="000768A8"/>
    <w:rsid w:val="00076BE4"/>
    <w:rsid w:val="00077685"/>
    <w:rsid w:val="00080F4F"/>
    <w:rsid w:val="000813A0"/>
    <w:rsid w:val="00081545"/>
    <w:rsid w:val="000833C7"/>
    <w:rsid w:val="000862EC"/>
    <w:rsid w:val="000863B5"/>
    <w:rsid w:val="000866A8"/>
    <w:rsid w:val="00091D14"/>
    <w:rsid w:val="000928DE"/>
    <w:rsid w:val="00095283"/>
    <w:rsid w:val="000973B1"/>
    <w:rsid w:val="000974FA"/>
    <w:rsid w:val="000A0107"/>
    <w:rsid w:val="000A052D"/>
    <w:rsid w:val="000A0D32"/>
    <w:rsid w:val="000A30E4"/>
    <w:rsid w:val="000A33BD"/>
    <w:rsid w:val="000A4EA9"/>
    <w:rsid w:val="000A55CB"/>
    <w:rsid w:val="000A773C"/>
    <w:rsid w:val="000B2605"/>
    <w:rsid w:val="000B3D52"/>
    <w:rsid w:val="000B67FC"/>
    <w:rsid w:val="000B7011"/>
    <w:rsid w:val="000C07A9"/>
    <w:rsid w:val="000C3B35"/>
    <w:rsid w:val="000C5616"/>
    <w:rsid w:val="000C5B2C"/>
    <w:rsid w:val="000C5CCF"/>
    <w:rsid w:val="000C635C"/>
    <w:rsid w:val="000D5971"/>
    <w:rsid w:val="000D7B2D"/>
    <w:rsid w:val="000E1C95"/>
    <w:rsid w:val="000E3A0A"/>
    <w:rsid w:val="000E5103"/>
    <w:rsid w:val="000E5786"/>
    <w:rsid w:val="000F1EB1"/>
    <w:rsid w:val="000F426E"/>
    <w:rsid w:val="000F591B"/>
    <w:rsid w:val="001004D8"/>
    <w:rsid w:val="00101BAB"/>
    <w:rsid w:val="00101FFA"/>
    <w:rsid w:val="0010305E"/>
    <w:rsid w:val="0010367C"/>
    <w:rsid w:val="00103FF9"/>
    <w:rsid w:val="00104948"/>
    <w:rsid w:val="00105D3F"/>
    <w:rsid w:val="00106043"/>
    <w:rsid w:val="001068F4"/>
    <w:rsid w:val="00110410"/>
    <w:rsid w:val="00110EFE"/>
    <w:rsid w:val="0011193F"/>
    <w:rsid w:val="00111FD0"/>
    <w:rsid w:val="00113657"/>
    <w:rsid w:val="00114633"/>
    <w:rsid w:val="001146CD"/>
    <w:rsid w:val="00114916"/>
    <w:rsid w:val="0011518D"/>
    <w:rsid w:val="00115768"/>
    <w:rsid w:val="001168E3"/>
    <w:rsid w:val="00117BCA"/>
    <w:rsid w:val="0012044D"/>
    <w:rsid w:val="001220F5"/>
    <w:rsid w:val="00122C96"/>
    <w:rsid w:val="001250ED"/>
    <w:rsid w:val="00126873"/>
    <w:rsid w:val="00131E55"/>
    <w:rsid w:val="00132A99"/>
    <w:rsid w:val="001341F6"/>
    <w:rsid w:val="001352CC"/>
    <w:rsid w:val="00135CA4"/>
    <w:rsid w:val="001360B0"/>
    <w:rsid w:val="00136115"/>
    <w:rsid w:val="00136522"/>
    <w:rsid w:val="0013676F"/>
    <w:rsid w:val="001371F4"/>
    <w:rsid w:val="00144502"/>
    <w:rsid w:val="001502FD"/>
    <w:rsid w:val="00151278"/>
    <w:rsid w:val="001518FC"/>
    <w:rsid w:val="00152027"/>
    <w:rsid w:val="001549BD"/>
    <w:rsid w:val="00154B91"/>
    <w:rsid w:val="00160366"/>
    <w:rsid w:val="00160C94"/>
    <w:rsid w:val="00160D21"/>
    <w:rsid w:val="001626F0"/>
    <w:rsid w:val="00164427"/>
    <w:rsid w:val="00167688"/>
    <w:rsid w:val="00170864"/>
    <w:rsid w:val="001745A0"/>
    <w:rsid w:val="00180011"/>
    <w:rsid w:val="00181B34"/>
    <w:rsid w:val="0018220A"/>
    <w:rsid w:val="0018300E"/>
    <w:rsid w:val="00186F79"/>
    <w:rsid w:val="00192B8F"/>
    <w:rsid w:val="0019747E"/>
    <w:rsid w:val="001A1E5F"/>
    <w:rsid w:val="001A208C"/>
    <w:rsid w:val="001A2F41"/>
    <w:rsid w:val="001A49C4"/>
    <w:rsid w:val="001A5139"/>
    <w:rsid w:val="001A7A36"/>
    <w:rsid w:val="001B08C4"/>
    <w:rsid w:val="001B1FF9"/>
    <w:rsid w:val="001B247B"/>
    <w:rsid w:val="001B2C84"/>
    <w:rsid w:val="001B50B9"/>
    <w:rsid w:val="001B59BB"/>
    <w:rsid w:val="001C2F1B"/>
    <w:rsid w:val="001C5271"/>
    <w:rsid w:val="001C7C8C"/>
    <w:rsid w:val="001D00CE"/>
    <w:rsid w:val="001D0D0E"/>
    <w:rsid w:val="001D1564"/>
    <w:rsid w:val="001D1E52"/>
    <w:rsid w:val="001D3B5A"/>
    <w:rsid w:val="001D6F15"/>
    <w:rsid w:val="001E3CC4"/>
    <w:rsid w:val="001E423F"/>
    <w:rsid w:val="001F0B35"/>
    <w:rsid w:val="001F1C22"/>
    <w:rsid w:val="001F3E3B"/>
    <w:rsid w:val="001F4FB0"/>
    <w:rsid w:val="001F5BBA"/>
    <w:rsid w:val="002029E7"/>
    <w:rsid w:val="0020517F"/>
    <w:rsid w:val="002148E8"/>
    <w:rsid w:val="00214E47"/>
    <w:rsid w:val="002240BD"/>
    <w:rsid w:val="0022530D"/>
    <w:rsid w:val="0023001A"/>
    <w:rsid w:val="00230BB5"/>
    <w:rsid w:val="0023126A"/>
    <w:rsid w:val="00231B5E"/>
    <w:rsid w:val="002322F6"/>
    <w:rsid w:val="002328F3"/>
    <w:rsid w:val="00232FA9"/>
    <w:rsid w:val="00234B34"/>
    <w:rsid w:val="00236D66"/>
    <w:rsid w:val="00237EAD"/>
    <w:rsid w:val="0024147B"/>
    <w:rsid w:val="002418A4"/>
    <w:rsid w:val="00242F9D"/>
    <w:rsid w:val="002432BC"/>
    <w:rsid w:val="0024434C"/>
    <w:rsid w:val="00244A41"/>
    <w:rsid w:val="00246A72"/>
    <w:rsid w:val="00247B84"/>
    <w:rsid w:val="00250210"/>
    <w:rsid w:val="002552C0"/>
    <w:rsid w:val="002611CA"/>
    <w:rsid w:val="002676D2"/>
    <w:rsid w:val="002737C5"/>
    <w:rsid w:val="00277833"/>
    <w:rsid w:val="0028472E"/>
    <w:rsid w:val="00287A05"/>
    <w:rsid w:val="00290162"/>
    <w:rsid w:val="00291AEB"/>
    <w:rsid w:val="00291B06"/>
    <w:rsid w:val="00291FBF"/>
    <w:rsid w:val="00292C52"/>
    <w:rsid w:val="00293733"/>
    <w:rsid w:val="002977D2"/>
    <w:rsid w:val="00297CCD"/>
    <w:rsid w:val="002A0027"/>
    <w:rsid w:val="002A0CE0"/>
    <w:rsid w:val="002A371E"/>
    <w:rsid w:val="002A4345"/>
    <w:rsid w:val="002A53E6"/>
    <w:rsid w:val="002B10CD"/>
    <w:rsid w:val="002B28F8"/>
    <w:rsid w:val="002B3CCC"/>
    <w:rsid w:val="002B5377"/>
    <w:rsid w:val="002B6D53"/>
    <w:rsid w:val="002B7455"/>
    <w:rsid w:val="002C28BE"/>
    <w:rsid w:val="002C3802"/>
    <w:rsid w:val="002C52C3"/>
    <w:rsid w:val="002C73B1"/>
    <w:rsid w:val="002D01B6"/>
    <w:rsid w:val="002D0762"/>
    <w:rsid w:val="002D13F0"/>
    <w:rsid w:val="002D1B32"/>
    <w:rsid w:val="002D360E"/>
    <w:rsid w:val="002D4531"/>
    <w:rsid w:val="002E267E"/>
    <w:rsid w:val="002E2775"/>
    <w:rsid w:val="002E4048"/>
    <w:rsid w:val="002E4639"/>
    <w:rsid w:val="002E4A91"/>
    <w:rsid w:val="002E6513"/>
    <w:rsid w:val="002F2EE3"/>
    <w:rsid w:val="002F327F"/>
    <w:rsid w:val="002F41EB"/>
    <w:rsid w:val="002F735D"/>
    <w:rsid w:val="00300A44"/>
    <w:rsid w:val="00301617"/>
    <w:rsid w:val="00302DC3"/>
    <w:rsid w:val="00303EEC"/>
    <w:rsid w:val="00307A01"/>
    <w:rsid w:val="00307DBC"/>
    <w:rsid w:val="003103FB"/>
    <w:rsid w:val="00311AD2"/>
    <w:rsid w:val="00311C57"/>
    <w:rsid w:val="00314494"/>
    <w:rsid w:val="003147B4"/>
    <w:rsid w:val="00317565"/>
    <w:rsid w:val="0032077F"/>
    <w:rsid w:val="00320911"/>
    <w:rsid w:val="00322DA4"/>
    <w:rsid w:val="0032399D"/>
    <w:rsid w:val="003341F1"/>
    <w:rsid w:val="00342523"/>
    <w:rsid w:val="0034274F"/>
    <w:rsid w:val="0034293A"/>
    <w:rsid w:val="00344ACB"/>
    <w:rsid w:val="00344B73"/>
    <w:rsid w:val="00344B75"/>
    <w:rsid w:val="00354849"/>
    <w:rsid w:val="00360DBC"/>
    <w:rsid w:val="0036307D"/>
    <w:rsid w:val="0036495A"/>
    <w:rsid w:val="00364AED"/>
    <w:rsid w:val="00364CE6"/>
    <w:rsid w:val="0036505D"/>
    <w:rsid w:val="003652E8"/>
    <w:rsid w:val="00367BF1"/>
    <w:rsid w:val="003728A1"/>
    <w:rsid w:val="0038300E"/>
    <w:rsid w:val="003954DB"/>
    <w:rsid w:val="00397046"/>
    <w:rsid w:val="003A0D0C"/>
    <w:rsid w:val="003A29DF"/>
    <w:rsid w:val="003A3587"/>
    <w:rsid w:val="003B1284"/>
    <w:rsid w:val="003B31B5"/>
    <w:rsid w:val="003B3F1A"/>
    <w:rsid w:val="003B5E16"/>
    <w:rsid w:val="003B74A2"/>
    <w:rsid w:val="003B76B1"/>
    <w:rsid w:val="003C3414"/>
    <w:rsid w:val="003C4AB8"/>
    <w:rsid w:val="003D3C6C"/>
    <w:rsid w:val="003D4CC1"/>
    <w:rsid w:val="003D5653"/>
    <w:rsid w:val="003D7954"/>
    <w:rsid w:val="003E1B75"/>
    <w:rsid w:val="003E5925"/>
    <w:rsid w:val="003F630F"/>
    <w:rsid w:val="003F7710"/>
    <w:rsid w:val="00402871"/>
    <w:rsid w:val="004036FD"/>
    <w:rsid w:val="00407F7B"/>
    <w:rsid w:val="00412396"/>
    <w:rsid w:val="004147E2"/>
    <w:rsid w:val="004157A6"/>
    <w:rsid w:val="00415A53"/>
    <w:rsid w:val="00421465"/>
    <w:rsid w:val="0042324E"/>
    <w:rsid w:val="00424086"/>
    <w:rsid w:val="00425775"/>
    <w:rsid w:val="00425F63"/>
    <w:rsid w:val="004268CC"/>
    <w:rsid w:val="00426DF9"/>
    <w:rsid w:val="00430840"/>
    <w:rsid w:val="00430BFB"/>
    <w:rsid w:val="00431A36"/>
    <w:rsid w:val="00434EBA"/>
    <w:rsid w:val="0043797E"/>
    <w:rsid w:val="00442136"/>
    <w:rsid w:val="00442D8E"/>
    <w:rsid w:val="00442ED5"/>
    <w:rsid w:val="00443B5E"/>
    <w:rsid w:val="00453785"/>
    <w:rsid w:val="004558EA"/>
    <w:rsid w:val="00456871"/>
    <w:rsid w:val="004649E2"/>
    <w:rsid w:val="00464A9B"/>
    <w:rsid w:val="00473728"/>
    <w:rsid w:val="004744A3"/>
    <w:rsid w:val="00475C02"/>
    <w:rsid w:val="00476B8D"/>
    <w:rsid w:val="00477239"/>
    <w:rsid w:val="004779B3"/>
    <w:rsid w:val="00482065"/>
    <w:rsid w:val="004841BA"/>
    <w:rsid w:val="00484A9B"/>
    <w:rsid w:val="00497861"/>
    <w:rsid w:val="004A4A96"/>
    <w:rsid w:val="004B1619"/>
    <w:rsid w:val="004B5F15"/>
    <w:rsid w:val="004B6F71"/>
    <w:rsid w:val="004B7F0C"/>
    <w:rsid w:val="004C2A68"/>
    <w:rsid w:val="004C48AC"/>
    <w:rsid w:val="004C4FC4"/>
    <w:rsid w:val="004C7F25"/>
    <w:rsid w:val="004D03CA"/>
    <w:rsid w:val="004D06D4"/>
    <w:rsid w:val="004D2B67"/>
    <w:rsid w:val="004D3B17"/>
    <w:rsid w:val="004D3FE7"/>
    <w:rsid w:val="004D5912"/>
    <w:rsid w:val="004E20C9"/>
    <w:rsid w:val="004E3EA4"/>
    <w:rsid w:val="004E41C8"/>
    <w:rsid w:val="004E41FF"/>
    <w:rsid w:val="004E440F"/>
    <w:rsid w:val="004E4F95"/>
    <w:rsid w:val="004E705C"/>
    <w:rsid w:val="004E73D3"/>
    <w:rsid w:val="004F09F3"/>
    <w:rsid w:val="004F3DB5"/>
    <w:rsid w:val="004F6DD0"/>
    <w:rsid w:val="004F6DD5"/>
    <w:rsid w:val="005030F2"/>
    <w:rsid w:val="005032E3"/>
    <w:rsid w:val="005038B8"/>
    <w:rsid w:val="005040BC"/>
    <w:rsid w:val="00507C58"/>
    <w:rsid w:val="0051217A"/>
    <w:rsid w:val="00513AD6"/>
    <w:rsid w:val="0052099E"/>
    <w:rsid w:val="00531BFD"/>
    <w:rsid w:val="00532652"/>
    <w:rsid w:val="00533315"/>
    <w:rsid w:val="005335D3"/>
    <w:rsid w:val="005335D8"/>
    <w:rsid w:val="005339E1"/>
    <w:rsid w:val="0053435D"/>
    <w:rsid w:val="00534A81"/>
    <w:rsid w:val="00537153"/>
    <w:rsid w:val="00537AEF"/>
    <w:rsid w:val="0054393F"/>
    <w:rsid w:val="00544897"/>
    <w:rsid w:val="00545ABC"/>
    <w:rsid w:val="00546B23"/>
    <w:rsid w:val="005474B1"/>
    <w:rsid w:val="00547FFB"/>
    <w:rsid w:val="00553153"/>
    <w:rsid w:val="00553E5F"/>
    <w:rsid w:val="005548E5"/>
    <w:rsid w:val="005575D6"/>
    <w:rsid w:val="00557F14"/>
    <w:rsid w:val="005619D8"/>
    <w:rsid w:val="00567D75"/>
    <w:rsid w:val="00570B2A"/>
    <w:rsid w:val="0057343D"/>
    <w:rsid w:val="00574477"/>
    <w:rsid w:val="00575A65"/>
    <w:rsid w:val="00576387"/>
    <w:rsid w:val="0058112B"/>
    <w:rsid w:val="005833FB"/>
    <w:rsid w:val="00585D59"/>
    <w:rsid w:val="00586B18"/>
    <w:rsid w:val="005902CF"/>
    <w:rsid w:val="00591B71"/>
    <w:rsid w:val="00591BE8"/>
    <w:rsid w:val="00593ACB"/>
    <w:rsid w:val="005A18E9"/>
    <w:rsid w:val="005A3A0F"/>
    <w:rsid w:val="005A5591"/>
    <w:rsid w:val="005A5DEE"/>
    <w:rsid w:val="005B12D8"/>
    <w:rsid w:val="005B4EF4"/>
    <w:rsid w:val="005B7E60"/>
    <w:rsid w:val="005C08E6"/>
    <w:rsid w:val="005C0C9B"/>
    <w:rsid w:val="005C21CB"/>
    <w:rsid w:val="005C2566"/>
    <w:rsid w:val="005C3120"/>
    <w:rsid w:val="005C40C9"/>
    <w:rsid w:val="005C6BF1"/>
    <w:rsid w:val="005D0A6F"/>
    <w:rsid w:val="005D1D7D"/>
    <w:rsid w:val="005D2631"/>
    <w:rsid w:val="005D3687"/>
    <w:rsid w:val="005D38CC"/>
    <w:rsid w:val="005D4405"/>
    <w:rsid w:val="005E14FE"/>
    <w:rsid w:val="005E27E3"/>
    <w:rsid w:val="005E2AF8"/>
    <w:rsid w:val="005F182B"/>
    <w:rsid w:val="005F3A65"/>
    <w:rsid w:val="005F4D90"/>
    <w:rsid w:val="005F5701"/>
    <w:rsid w:val="005F62CC"/>
    <w:rsid w:val="005F6D96"/>
    <w:rsid w:val="005F7149"/>
    <w:rsid w:val="00605F29"/>
    <w:rsid w:val="00607687"/>
    <w:rsid w:val="00607D8C"/>
    <w:rsid w:val="0061179B"/>
    <w:rsid w:val="0061216A"/>
    <w:rsid w:val="0061390C"/>
    <w:rsid w:val="006144AF"/>
    <w:rsid w:val="0061552A"/>
    <w:rsid w:val="006166AA"/>
    <w:rsid w:val="00616B32"/>
    <w:rsid w:val="00617246"/>
    <w:rsid w:val="006202B5"/>
    <w:rsid w:val="006211A9"/>
    <w:rsid w:val="00623323"/>
    <w:rsid w:val="006256AB"/>
    <w:rsid w:val="006272F4"/>
    <w:rsid w:val="00627631"/>
    <w:rsid w:val="00627A0E"/>
    <w:rsid w:val="00627E4D"/>
    <w:rsid w:val="00632B33"/>
    <w:rsid w:val="00634739"/>
    <w:rsid w:val="006365AA"/>
    <w:rsid w:val="0064008E"/>
    <w:rsid w:val="00641B6D"/>
    <w:rsid w:val="00642767"/>
    <w:rsid w:val="006471CC"/>
    <w:rsid w:val="00650514"/>
    <w:rsid w:val="00651DD9"/>
    <w:rsid w:val="00651E60"/>
    <w:rsid w:val="00655AFC"/>
    <w:rsid w:val="00655C5D"/>
    <w:rsid w:val="006579B2"/>
    <w:rsid w:val="00660438"/>
    <w:rsid w:val="00661372"/>
    <w:rsid w:val="00661D3F"/>
    <w:rsid w:val="00663834"/>
    <w:rsid w:val="0066566A"/>
    <w:rsid w:val="0066707D"/>
    <w:rsid w:val="00674B2E"/>
    <w:rsid w:val="00674B81"/>
    <w:rsid w:val="00681E3B"/>
    <w:rsid w:val="006822FB"/>
    <w:rsid w:val="00685443"/>
    <w:rsid w:val="00685F52"/>
    <w:rsid w:val="0068655C"/>
    <w:rsid w:val="006905D0"/>
    <w:rsid w:val="006919F6"/>
    <w:rsid w:val="00692AE3"/>
    <w:rsid w:val="006933EB"/>
    <w:rsid w:val="00694378"/>
    <w:rsid w:val="006955EB"/>
    <w:rsid w:val="00695ADA"/>
    <w:rsid w:val="006970D2"/>
    <w:rsid w:val="006972F8"/>
    <w:rsid w:val="006A0301"/>
    <w:rsid w:val="006A1D09"/>
    <w:rsid w:val="006A6A2C"/>
    <w:rsid w:val="006A6B45"/>
    <w:rsid w:val="006A6DB8"/>
    <w:rsid w:val="006A7936"/>
    <w:rsid w:val="006B1E36"/>
    <w:rsid w:val="006B2B2B"/>
    <w:rsid w:val="006B3AEE"/>
    <w:rsid w:val="006B40FC"/>
    <w:rsid w:val="006C538B"/>
    <w:rsid w:val="006C647D"/>
    <w:rsid w:val="006D00CF"/>
    <w:rsid w:val="006D2195"/>
    <w:rsid w:val="006D2B99"/>
    <w:rsid w:val="006D3D74"/>
    <w:rsid w:val="006D48BF"/>
    <w:rsid w:val="006D5135"/>
    <w:rsid w:val="006D57D8"/>
    <w:rsid w:val="006D762C"/>
    <w:rsid w:val="006E1A4D"/>
    <w:rsid w:val="006E50C0"/>
    <w:rsid w:val="006F60FA"/>
    <w:rsid w:val="007014CC"/>
    <w:rsid w:val="00701EFE"/>
    <w:rsid w:val="007026F1"/>
    <w:rsid w:val="007027FA"/>
    <w:rsid w:val="00705B65"/>
    <w:rsid w:val="00711CB9"/>
    <w:rsid w:val="00712D31"/>
    <w:rsid w:val="007140E5"/>
    <w:rsid w:val="00715B44"/>
    <w:rsid w:val="00715F1A"/>
    <w:rsid w:val="00717F16"/>
    <w:rsid w:val="0072173F"/>
    <w:rsid w:val="007242CE"/>
    <w:rsid w:val="00726617"/>
    <w:rsid w:val="00730A6C"/>
    <w:rsid w:val="0073133A"/>
    <w:rsid w:val="00731AAB"/>
    <w:rsid w:val="00731C84"/>
    <w:rsid w:val="007417CE"/>
    <w:rsid w:val="00742926"/>
    <w:rsid w:val="00742FCE"/>
    <w:rsid w:val="00743461"/>
    <w:rsid w:val="0074364A"/>
    <w:rsid w:val="00751F0E"/>
    <w:rsid w:val="0075278C"/>
    <w:rsid w:val="00755B30"/>
    <w:rsid w:val="007600B3"/>
    <w:rsid w:val="007600F9"/>
    <w:rsid w:val="00760E0F"/>
    <w:rsid w:val="0076273C"/>
    <w:rsid w:val="00762BE9"/>
    <w:rsid w:val="00765B9B"/>
    <w:rsid w:val="00766489"/>
    <w:rsid w:val="00771E24"/>
    <w:rsid w:val="00771E83"/>
    <w:rsid w:val="00772819"/>
    <w:rsid w:val="007742F8"/>
    <w:rsid w:val="00781E96"/>
    <w:rsid w:val="0078320F"/>
    <w:rsid w:val="00783D9A"/>
    <w:rsid w:val="00783F98"/>
    <w:rsid w:val="00786F16"/>
    <w:rsid w:val="0079016D"/>
    <w:rsid w:val="00791874"/>
    <w:rsid w:val="0079195B"/>
    <w:rsid w:val="0079521A"/>
    <w:rsid w:val="00795D17"/>
    <w:rsid w:val="00796E77"/>
    <w:rsid w:val="00797DE1"/>
    <w:rsid w:val="007A2871"/>
    <w:rsid w:val="007A318B"/>
    <w:rsid w:val="007B03C1"/>
    <w:rsid w:val="007B2B04"/>
    <w:rsid w:val="007B324D"/>
    <w:rsid w:val="007B4EC1"/>
    <w:rsid w:val="007B67CA"/>
    <w:rsid w:val="007B73F0"/>
    <w:rsid w:val="007C0720"/>
    <w:rsid w:val="007C20BF"/>
    <w:rsid w:val="007C291F"/>
    <w:rsid w:val="007C4B63"/>
    <w:rsid w:val="007C6576"/>
    <w:rsid w:val="007D0C1B"/>
    <w:rsid w:val="007D0D58"/>
    <w:rsid w:val="007D0EA7"/>
    <w:rsid w:val="007D2DBC"/>
    <w:rsid w:val="007D4AC5"/>
    <w:rsid w:val="007E07BD"/>
    <w:rsid w:val="007E1CA9"/>
    <w:rsid w:val="007E2FC2"/>
    <w:rsid w:val="007E3AF2"/>
    <w:rsid w:val="007E428E"/>
    <w:rsid w:val="007E5587"/>
    <w:rsid w:val="007F3699"/>
    <w:rsid w:val="007F4316"/>
    <w:rsid w:val="007F5671"/>
    <w:rsid w:val="007F5F3A"/>
    <w:rsid w:val="0080042B"/>
    <w:rsid w:val="00800FC2"/>
    <w:rsid w:val="00801D89"/>
    <w:rsid w:val="00801E8F"/>
    <w:rsid w:val="0080251A"/>
    <w:rsid w:val="00802981"/>
    <w:rsid w:val="00803905"/>
    <w:rsid w:val="008055B2"/>
    <w:rsid w:val="008059D5"/>
    <w:rsid w:val="0080641E"/>
    <w:rsid w:val="00807017"/>
    <w:rsid w:val="00807292"/>
    <w:rsid w:val="00811B9D"/>
    <w:rsid w:val="00814BEC"/>
    <w:rsid w:val="00814D7F"/>
    <w:rsid w:val="0081529E"/>
    <w:rsid w:val="00815953"/>
    <w:rsid w:val="00831D47"/>
    <w:rsid w:val="00832506"/>
    <w:rsid w:val="008353D9"/>
    <w:rsid w:val="0084336E"/>
    <w:rsid w:val="00844277"/>
    <w:rsid w:val="008446A5"/>
    <w:rsid w:val="00845F7A"/>
    <w:rsid w:val="008468B9"/>
    <w:rsid w:val="00854878"/>
    <w:rsid w:val="00854D23"/>
    <w:rsid w:val="00855175"/>
    <w:rsid w:val="00856B6E"/>
    <w:rsid w:val="0086079E"/>
    <w:rsid w:val="00862B3D"/>
    <w:rsid w:val="008648DB"/>
    <w:rsid w:val="00864C35"/>
    <w:rsid w:val="00865252"/>
    <w:rsid w:val="00871813"/>
    <w:rsid w:val="008724E4"/>
    <w:rsid w:val="00875884"/>
    <w:rsid w:val="00875C83"/>
    <w:rsid w:val="008762D1"/>
    <w:rsid w:val="0087632A"/>
    <w:rsid w:val="00882DA7"/>
    <w:rsid w:val="008838CF"/>
    <w:rsid w:val="00883B0E"/>
    <w:rsid w:val="00883DA3"/>
    <w:rsid w:val="0088589F"/>
    <w:rsid w:val="00885AEA"/>
    <w:rsid w:val="00890B62"/>
    <w:rsid w:val="00891BE2"/>
    <w:rsid w:val="008937FF"/>
    <w:rsid w:val="00894BAD"/>
    <w:rsid w:val="00895B9C"/>
    <w:rsid w:val="00897212"/>
    <w:rsid w:val="008A5A80"/>
    <w:rsid w:val="008A7254"/>
    <w:rsid w:val="008A73D1"/>
    <w:rsid w:val="008B231E"/>
    <w:rsid w:val="008B27F9"/>
    <w:rsid w:val="008B3BBF"/>
    <w:rsid w:val="008B4CD5"/>
    <w:rsid w:val="008B560C"/>
    <w:rsid w:val="008B5C52"/>
    <w:rsid w:val="008C0487"/>
    <w:rsid w:val="008C0C5F"/>
    <w:rsid w:val="008C0D95"/>
    <w:rsid w:val="008C1003"/>
    <w:rsid w:val="008C35E4"/>
    <w:rsid w:val="008C5783"/>
    <w:rsid w:val="008D0F6E"/>
    <w:rsid w:val="008D275E"/>
    <w:rsid w:val="008D4D91"/>
    <w:rsid w:val="008D5961"/>
    <w:rsid w:val="008D6338"/>
    <w:rsid w:val="008D783E"/>
    <w:rsid w:val="008D7920"/>
    <w:rsid w:val="008E0920"/>
    <w:rsid w:val="008E1047"/>
    <w:rsid w:val="008E181E"/>
    <w:rsid w:val="008E6A7E"/>
    <w:rsid w:val="008F0B30"/>
    <w:rsid w:val="008F4A87"/>
    <w:rsid w:val="008F74B7"/>
    <w:rsid w:val="00902587"/>
    <w:rsid w:val="00902FC8"/>
    <w:rsid w:val="009069AD"/>
    <w:rsid w:val="00906AC6"/>
    <w:rsid w:val="009104A3"/>
    <w:rsid w:val="00911CF9"/>
    <w:rsid w:val="00911D9E"/>
    <w:rsid w:val="00914CF2"/>
    <w:rsid w:val="00914F2E"/>
    <w:rsid w:val="00922F31"/>
    <w:rsid w:val="009241A8"/>
    <w:rsid w:val="009256B4"/>
    <w:rsid w:val="00925877"/>
    <w:rsid w:val="00927BF0"/>
    <w:rsid w:val="00927FF3"/>
    <w:rsid w:val="0093003C"/>
    <w:rsid w:val="00930087"/>
    <w:rsid w:val="00930EAF"/>
    <w:rsid w:val="0093231C"/>
    <w:rsid w:val="00935743"/>
    <w:rsid w:val="009424A8"/>
    <w:rsid w:val="00944C7C"/>
    <w:rsid w:val="00944DAE"/>
    <w:rsid w:val="00951C15"/>
    <w:rsid w:val="00952ABF"/>
    <w:rsid w:val="00953C21"/>
    <w:rsid w:val="0095503F"/>
    <w:rsid w:val="009560A5"/>
    <w:rsid w:val="00957FA1"/>
    <w:rsid w:val="00961D19"/>
    <w:rsid w:val="009622A3"/>
    <w:rsid w:val="00964B76"/>
    <w:rsid w:val="009667B3"/>
    <w:rsid w:val="009667B5"/>
    <w:rsid w:val="0096709E"/>
    <w:rsid w:val="0097024E"/>
    <w:rsid w:val="0097284D"/>
    <w:rsid w:val="00974AF3"/>
    <w:rsid w:val="009825A9"/>
    <w:rsid w:val="009832C3"/>
    <w:rsid w:val="009875CC"/>
    <w:rsid w:val="009906C8"/>
    <w:rsid w:val="009914E6"/>
    <w:rsid w:val="00991879"/>
    <w:rsid w:val="009926F3"/>
    <w:rsid w:val="009928AC"/>
    <w:rsid w:val="009943C2"/>
    <w:rsid w:val="00994C40"/>
    <w:rsid w:val="009968C7"/>
    <w:rsid w:val="009A2696"/>
    <w:rsid w:val="009A6488"/>
    <w:rsid w:val="009A752C"/>
    <w:rsid w:val="009B2F7C"/>
    <w:rsid w:val="009B4E3C"/>
    <w:rsid w:val="009B53FC"/>
    <w:rsid w:val="009B6FA5"/>
    <w:rsid w:val="009C084C"/>
    <w:rsid w:val="009C337B"/>
    <w:rsid w:val="009C37E7"/>
    <w:rsid w:val="009C7B48"/>
    <w:rsid w:val="009C7F5D"/>
    <w:rsid w:val="009D1AEC"/>
    <w:rsid w:val="009D2236"/>
    <w:rsid w:val="009D3215"/>
    <w:rsid w:val="009D67F7"/>
    <w:rsid w:val="009D69C4"/>
    <w:rsid w:val="009D779B"/>
    <w:rsid w:val="009E1855"/>
    <w:rsid w:val="009E2112"/>
    <w:rsid w:val="009E3E89"/>
    <w:rsid w:val="009E4256"/>
    <w:rsid w:val="009E4925"/>
    <w:rsid w:val="009E4AF6"/>
    <w:rsid w:val="009E59F7"/>
    <w:rsid w:val="009E5F45"/>
    <w:rsid w:val="009E70B2"/>
    <w:rsid w:val="009E77D9"/>
    <w:rsid w:val="009F0512"/>
    <w:rsid w:val="009F08B6"/>
    <w:rsid w:val="009F1876"/>
    <w:rsid w:val="009F58FF"/>
    <w:rsid w:val="009F7728"/>
    <w:rsid w:val="009F78FB"/>
    <w:rsid w:val="009F7FE6"/>
    <w:rsid w:val="00A001CD"/>
    <w:rsid w:val="00A00A67"/>
    <w:rsid w:val="00A01783"/>
    <w:rsid w:val="00A021B8"/>
    <w:rsid w:val="00A04B66"/>
    <w:rsid w:val="00A13C06"/>
    <w:rsid w:val="00A169C4"/>
    <w:rsid w:val="00A16E82"/>
    <w:rsid w:val="00A17AEB"/>
    <w:rsid w:val="00A20B0E"/>
    <w:rsid w:val="00A23844"/>
    <w:rsid w:val="00A23D36"/>
    <w:rsid w:val="00A244DF"/>
    <w:rsid w:val="00A25E63"/>
    <w:rsid w:val="00A30976"/>
    <w:rsid w:val="00A3125B"/>
    <w:rsid w:val="00A31F1E"/>
    <w:rsid w:val="00A32C3E"/>
    <w:rsid w:val="00A35138"/>
    <w:rsid w:val="00A35AB4"/>
    <w:rsid w:val="00A36F51"/>
    <w:rsid w:val="00A37D00"/>
    <w:rsid w:val="00A40B74"/>
    <w:rsid w:val="00A40B7F"/>
    <w:rsid w:val="00A43F4A"/>
    <w:rsid w:val="00A44127"/>
    <w:rsid w:val="00A44146"/>
    <w:rsid w:val="00A4704D"/>
    <w:rsid w:val="00A50C02"/>
    <w:rsid w:val="00A51806"/>
    <w:rsid w:val="00A521B9"/>
    <w:rsid w:val="00A546BE"/>
    <w:rsid w:val="00A55202"/>
    <w:rsid w:val="00A556A9"/>
    <w:rsid w:val="00A60770"/>
    <w:rsid w:val="00A62D78"/>
    <w:rsid w:val="00A62FCE"/>
    <w:rsid w:val="00A63DEB"/>
    <w:rsid w:val="00A70E44"/>
    <w:rsid w:val="00A7200E"/>
    <w:rsid w:val="00A730E5"/>
    <w:rsid w:val="00A73296"/>
    <w:rsid w:val="00A773F5"/>
    <w:rsid w:val="00A77542"/>
    <w:rsid w:val="00A77AB1"/>
    <w:rsid w:val="00A80782"/>
    <w:rsid w:val="00A80C5C"/>
    <w:rsid w:val="00A83A4D"/>
    <w:rsid w:val="00A85F29"/>
    <w:rsid w:val="00A87BF5"/>
    <w:rsid w:val="00A900F5"/>
    <w:rsid w:val="00A91717"/>
    <w:rsid w:val="00A9196F"/>
    <w:rsid w:val="00A91F75"/>
    <w:rsid w:val="00A93D1A"/>
    <w:rsid w:val="00A95BFA"/>
    <w:rsid w:val="00AA0CE8"/>
    <w:rsid w:val="00AA0E80"/>
    <w:rsid w:val="00AA1218"/>
    <w:rsid w:val="00AA5B08"/>
    <w:rsid w:val="00AA6EAC"/>
    <w:rsid w:val="00AA6F2D"/>
    <w:rsid w:val="00AA7323"/>
    <w:rsid w:val="00AB4913"/>
    <w:rsid w:val="00AC4925"/>
    <w:rsid w:val="00AC7E02"/>
    <w:rsid w:val="00AD05C0"/>
    <w:rsid w:val="00AD1A5B"/>
    <w:rsid w:val="00AD3530"/>
    <w:rsid w:val="00AD3734"/>
    <w:rsid w:val="00AD78D5"/>
    <w:rsid w:val="00AE4390"/>
    <w:rsid w:val="00AE589F"/>
    <w:rsid w:val="00AE59D0"/>
    <w:rsid w:val="00AF36C7"/>
    <w:rsid w:val="00AF4255"/>
    <w:rsid w:val="00AF4CDD"/>
    <w:rsid w:val="00AF7A77"/>
    <w:rsid w:val="00B05039"/>
    <w:rsid w:val="00B10D1F"/>
    <w:rsid w:val="00B11E3B"/>
    <w:rsid w:val="00B1203F"/>
    <w:rsid w:val="00B135DA"/>
    <w:rsid w:val="00B13C3C"/>
    <w:rsid w:val="00B14880"/>
    <w:rsid w:val="00B178C2"/>
    <w:rsid w:val="00B20811"/>
    <w:rsid w:val="00B20A67"/>
    <w:rsid w:val="00B24F49"/>
    <w:rsid w:val="00B4083B"/>
    <w:rsid w:val="00B4188A"/>
    <w:rsid w:val="00B42336"/>
    <w:rsid w:val="00B46A39"/>
    <w:rsid w:val="00B47A46"/>
    <w:rsid w:val="00B50B92"/>
    <w:rsid w:val="00B510E6"/>
    <w:rsid w:val="00B52B2D"/>
    <w:rsid w:val="00B53819"/>
    <w:rsid w:val="00B57011"/>
    <w:rsid w:val="00B625C9"/>
    <w:rsid w:val="00B62D5E"/>
    <w:rsid w:val="00B671ED"/>
    <w:rsid w:val="00B676EE"/>
    <w:rsid w:val="00B67731"/>
    <w:rsid w:val="00B720BF"/>
    <w:rsid w:val="00B72F91"/>
    <w:rsid w:val="00B73A93"/>
    <w:rsid w:val="00B73AEC"/>
    <w:rsid w:val="00B7512E"/>
    <w:rsid w:val="00B75537"/>
    <w:rsid w:val="00B80756"/>
    <w:rsid w:val="00B82235"/>
    <w:rsid w:val="00B828F7"/>
    <w:rsid w:val="00B84B33"/>
    <w:rsid w:val="00B84C88"/>
    <w:rsid w:val="00B86142"/>
    <w:rsid w:val="00B90161"/>
    <w:rsid w:val="00B90DB8"/>
    <w:rsid w:val="00B91298"/>
    <w:rsid w:val="00B92BF0"/>
    <w:rsid w:val="00B953AD"/>
    <w:rsid w:val="00B97328"/>
    <w:rsid w:val="00B97338"/>
    <w:rsid w:val="00BA0F48"/>
    <w:rsid w:val="00BA1072"/>
    <w:rsid w:val="00BB1503"/>
    <w:rsid w:val="00BB5BD5"/>
    <w:rsid w:val="00BB5D42"/>
    <w:rsid w:val="00BC02DA"/>
    <w:rsid w:val="00BC1A4C"/>
    <w:rsid w:val="00BC2BA9"/>
    <w:rsid w:val="00BC52F4"/>
    <w:rsid w:val="00BC6FB8"/>
    <w:rsid w:val="00BC7237"/>
    <w:rsid w:val="00BC7D8D"/>
    <w:rsid w:val="00BD2E9C"/>
    <w:rsid w:val="00BD3241"/>
    <w:rsid w:val="00BD36C3"/>
    <w:rsid w:val="00BD51D3"/>
    <w:rsid w:val="00BD56C3"/>
    <w:rsid w:val="00BE0675"/>
    <w:rsid w:val="00BE0E93"/>
    <w:rsid w:val="00BE1DCD"/>
    <w:rsid w:val="00BE2F8D"/>
    <w:rsid w:val="00BE51F4"/>
    <w:rsid w:val="00BE5B17"/>
    <w:rsid w:val="00BF1429"/>
    <w:rsid w:val="00BF1CB4"/>
    <w:rsid w:val="00BF23DB"/>
    <w:rsid w:val="00BF256D"/>
    <w:rsid w:val="00BF26CA"/>
    <w:rsid w:val="00BF51CB"/>
    <w:rsid w:val="00BF54AD"/>
    <w:rsid w:val="00BF6DD3"/>
    <w:rsid w:val="00BF7F7E"/>
    <w:rsid w:val="00C02FBA"/>
    <w:rsid w:val="00C03B7E"/>
    <w:rsid w:val="00C06FA4"/>
    <w:rsid w:val="00C07B8C"/>
    <w:rsid w:val="00C11836"/>
    <w:rsid w:val="00C124E8"/>
    <w:rsid w:val="00C137C6"/>
    <w:rsid w:val="00C16814"/>
    <w:rsid w:val="00C171AF"/>
    <w:rsid w:val="00C17E4D"/>
    <w:rsid w:val="00C20DE1"/>
    <w:rsid w:val="00C226CD"/>
    <w:rsid w:val="00C2342F"/>
    <w:rsid w:val="00C2655C"/>
    <w:rsid w:val="00C2726C"/>
    <w:rsid w:val="00C2743C"/>
    <w:rsid w:val="00C27F6B"/>
    <w:rsid w:val="00C35EED"/>
    <w:rsid w:val="00C40909"/>
    <w:rsid w:val="00C40D33"/>
    <w:rsid w:val="00C420D9"/>
    <w:rsid w:val="00C42E50"/>
    <w:rsid w:val="00C43E83"/>
    <w:rsid w:val="00C45BF5"/>
    <w:rsid w:val="00C460D2"/>
    <w:rsid w:val="00C4713C"/>
    <w:rsid w:val="00C47F52"/>
    <w:rsid w:val="00C5029C"/>
    <w:rsid w:val="00C50378"/>
    <w:rsid w:val="00C50CB9"/>
    <w:rsid w:val="00C516D9"/>
    <w:rsid w:val="00C51B0E"/>
    <w:rsid w:val="00C53A51"/>
    <w:rsid w:val="00C53C52"/>
    <w:rsid w:val="00C54DD9"/>
    <w:rsid w:val="00C70B69"/>
    <w:rsid w:val="00C73455"/>
    <w:rsid w:val="00C7627B"/>
    <w:rsid w:val="00C81BE0"/>
    <w:rsid w:val="00C82662"/>
    <w:rsid w:val="00C8357C"/>
    <w:rsid w:val="00C850C7"/>
    <w:rsid w:val="00C860A0"/>
    <w:rsid w:val="00C92E83"/>
    <w:rsid w:val="00C978E3"/>
    <w:rsid w:val="00CA16FA"/>
    <w:rsid w:val="00CA2EEF"/>
    <w:rsid w:val="00CA39B1"/>
    <w:rsid w:val="00CA3B63"/>
    <w:rsid w:val="00CA50C1"/>
    <w:rsid w:val="00CB233A"/>
    <w:rsid w:val="00CB234A"/>
    <w:rsid w:val="00CB2545"/>
    <w:rsid w:val="00CB59DF"/>
    <w:rsid w:val="00CB5D43"/>
    <w:rsid w:val="00CC2556"/>
    <w:rsid w:val="00CC2AAF"/>
    <w:rsid w:val="00CC3936"/>
    <w:rsid w:val="00CC5420"/>
    <w:rsid w:val="00CC6251"/>
    <w:rsid w:val="00CD0C7C"/>
    <w:rsid w:val="00CD4280"/>
    <w:rsid w:val="00CD540D"/>
    <w:rsid w:val="00CD5B37"/>
    <w:rsid w:val="00CD6120"/>
    <w:rsid w:val="00CD76B0"/>
    <w:rsid w:val="00CE46D9"/>
    <w:rsid w:val="00CE4BF3"/>
    <w:rsid w:val="00CE55C3"/>
    <w:rsid w:val="00CE74CF"/>
    <w:rsid w:val="00CF015F"/>
    <w:rsid w:val="00CF0280"/>
    <w:rsid w:val="00CF2433"/>
    <w:rsid w:val="00CF6C58"/>
    <w:rsid w:val="00CF6DA2"/>
    <w:rsid w:val="00CF7CCB"/>
    <w:rsid w:val="00D00B20"/>
    <w:rsid w:val="00D03ECA"/>
    <w:rsid w:val="00D10E5F"/>
    <w:rsid w:val="00D14828"/>
    <w:rsid w:val="00D164E0"/>
    <w:rsid w:val="00D22965"/>
    <w:rsid w:val="00D22D1A"/>
    <w:rsid w:val="00D239BA"/>
    <w:rsid w:val="00D31BA8"/>
    <w:rsid w:val="00D3366C"/>
    <w:rsid w:val="00D40050"/>
    <w:rsid w:val="00D406E5"/>
    <w:rsid w:val="00D40E54"/>
    <w:rsid w:val="00D4322B"/>
    <w:rsid w:val="00D43537"/>
    <w:rsid w:val="00D43C46"/>
    <w:rsid w:val="00D47AFA"/>
    <w:rsid w:val="00D47F3C"/>
    <w:rsid w:val="00D514B2"/>
    <w:rsid w:val="00D5294F"/>
    <w:rsid w:val="00D54C63"/>
    <w:rsid w:val="00D550D7"/>
    <w:rsid w:val="00D60765"/>
    <w:rsid w:val="00D62AD8"/>
    <w:rsid w:val="00D635AD"/>
    <w:rsid w:val="00D67679"/>
    <w:rsid w:val="00D700FE"/>
    <w:rsid w:val="00D71D12"/>
    <w:rsid w:val="00D75837"/>
    <w:rsid w:val="00D75B55"/>
    <w:rsid w:val="00D767CC"/>
    <w:rsid w:val="00D77F47"/>
    <w:rsid w:val="00D80E8C"/>
    <w:rsid w:val="00D829CA"/>
    <w:rsid w:val="00D82DDE"/>
    <w:rsid w:val="00D835A1"/>
    <w:rsid w:val="00D84713"/>
    <w:rsid w:val="00D84A44"/>
    <w:rsid w:val="00D92AC9"/>
    <w:rsid w:val="00D94D65"/>
    <w:rsid w:val="00D96C72"/>
    <w:rsid w:val="00D97229"/>
    <w:rsid w:val="00DA0BFF"/>
    <w:rsid w:val="00DA1327"/>
    <w:rsid w:val="00DA3A88"/>
    <w:rsid w:val="00DA6AC3"/>
    <w:rsid w:val="00DB016E"/>
    <w:rsid w:val="00DB2BB0"/>
    <w:rsid w:val="00DB563F"/>
    <w:rsid w:val="00DB5F19"/>
    <w:rsid w:val="00DB68C4"/>
    <w:rsid w:val="00DB7261"/>
    <w:rsid w:val="00DB7974"/>
    <w:rsid w:val="00DB7DC5"/>
    <w:rsid w:val="00DC29B3"/>
    <w:rsid w:val="00DC3338"/>
    <w:rsid w:val="00DC7467"/>
    <w:rsid w:val="00DD07FC"/>
    <w:rsid w:val="00DD1A62"/>
    <w:rsid w:val="00DD21A8"/>
    <w:rsid w:val="00DD585E"/>
    <w:rsid w:val="00DE07B0"/>
    <w:rsid w:val="00DE16CD"/>
    <w:rsid w:val="00DE1CC1"/>
    <w:rsid w:val="00DE1EC3"/>
    <w:rsid w:val="00DE5A0C"/>
    <w:rsid w:val="00DE69A9"/>
    <w:rsid w:val="00DF4EEA"/>
    <w:rsid w:val="00E03EEA"/>
    <w:rsid w:val="00E04A07"/>
    <w:rsid w:val="00E0578B"/>
    <w:rsid w:val="00E05D48"/>
    <w:rsid w:val="00E1045F"/>
    <w:rsid w:val="00E108DE"/>
    <w:rsid w:val="00E10EAA"/>
    <w:rsid w:val="00E1567E"/>
    <w:rsid w:val="00E15F80"/>
    <w:rsid w:val="00E20BDD"/>
    <w:rsid w:val="00E233F1"/>
    <w:rsid w:val="00E23638"/>
    <w:rsid w:val="00E237E4"/>
    <w:rsid w:val="00E23E16"/>
    <w:rsid w:val="00E278D1"/>
    <w:rsid w:val="00E322E2"/>
    <w:rsid w:val="00E33B35"/>
    <w:rsid w:val="00E34964"/>
    <w:rsid w:val="00E404B3"/>
    <w:rsid w:val="00E40B98"/>
    <w:rsid w:val="00E41307"/>
    <w:rsid w:val="00E4393E"/>
    <w:rsid w:val="00E4795A"/>
    <w:rsid w:val="00E47F92"/>
    <w:rsid w:val="00E51FF2"/>
    <w:rsid w:val="00E53FB2"/>
    <w:rsid w:val="00E54CDF"/>
    <w:rsid w:val="00E55808"/>
    <w:rsid w:val="00E60FC9"/>
    <w:rsid w:val="00E61706"/>
    <w:rsid w:val="00E629A3"/>
    <w:rsid w:val="00E6515A"/>
    <w:rsid w:val="00E66726"/>
    <w:rsid w:val="00E7125C"/>
    <w:rsid w:val="00E810DA"/>
    <w:rsid w:val="00E81596"/>
    <w:rsid w:val="00E8206E"/>
    <w:rsid w:val="00E821CF"/>
    <w:rsid w:val="00E849AE"/>
    <w:rsid w:val="00E868AD"/>
    <w:rsid w:val="00E876EC"/>
    <w:rsid w:val="00E87ACE"/>
    <w:rsid w:val="00E87B80"/>
    <w:rsid w:val="00E95353"/>
    <w:rsid w:val="00E96322"/>
    <w:rsid w:val="00E97211"/>
    <w:rsid w:val="00EA074C"/>
    <w:rsid w:val="00EA101E"/>
    <w:rsid w:val="00EA25ED"/>
    <w:rsid w:val="00EA2C13"/>
    <w:rsid w:val="00EA541E"/>
    <w:rsid w:val="00EA559E"/>
    <w:rsid w:val="00EA7727"/>
    <w:rsid w:val="00EA7B69"/>
    <w:rsid w:val="00EB01A6"/>
    <w:rsid w:val="00EB245D"/>
    <w:rsid w:val="00EB4117"/>
    <w:rsid w:val="00EB7CC5"/>
    <w:rsid w:val="00EC3278"/>
    <w:rsid w:val="00EC3E3D"/>
    <w:rsid w:val="00EC508F"/>
    <w:rsid w:val="00ED18DB"/>
    <w:rsid w:val="00ED2C6C"/>
    <w:rsid w:val="00ED3618"/>
    <w:rsid w:val="00ED3E5F"/>
    <w:rsid w:val="00ED6B61"/>
    <w:rsid w:val="00EE16EB"/>
    <w:rsid w:val="00EE2D78"/>
    <w:rsid w:val="00EE32D9"/>
    <w:rsid w:val="00EF2A48"/>
    <w:rsid w:val="00EF5A6B"/>
    <w:rsid w:val="00EF7525"/>
    <w:rsid w:val="00F0165D"/>
    <w:rsid w:val="00F02D8B"/>
    <w:rsid w:val="00F02E96"/>
    <w:rsid w:val="00F07407"/>
    <w:rsid w:val="00F111FC"/>
    <w:rsid w:val="00F1197B"/>
    <w:rsid w:val="00F11EC4"/>
    <w:rsid w:val="00F1335C"/>
    <w:rsid w:val="00F14F74"/>
    <w:rsid w:val="00F15356"/>
    <w:rsid w:val="00F1547D"/>
    <w:rsid w:val="00F16C17"/>
    <w:rsid w:val="00F179B1"/>
    <w:rsid w:val="00F207BC"/>
    <w:rsid w:val="00F2190C"/>
    <w:rsid w:val="00F24477"/>
    <w:rsid w:val="00F307ED"/>
    <w:rsid w:val="00F30FAE"/>
    <w:rsid w:val="00F31137"/>
    <w:rsid w:val="00F311E4"/>
    <w:rsid w:val="00F40078"/>
    <w:rsid w:val="00F4060C"/>
    <w:rsid w:val="00F40E69"/>
    <w:rsid w:val="00F44ED0"/>
    <w:rsid w:val="00F46019"/>
    <w:rsid w:val="00F4649A"/>
    <w:rsid w:val="00F47546"/>
    <w:rsid w:val="00F518FB"/>
    <w:rsid w:val="00F526A8"/>
    <w:rsid w:val="00F526FC"/>
    <w:rsid w:val="00F56686"/>
    <w:rsid w:val="00F57EB2"/>
    <w:rsid w:val="00F60C56"/>
    <w:rsid w:val="00F6182D"/>
    <w:rsid w:val="00F64031"/>
    <w:rsid w:val="00F646A5"/>
    <w:rsid w:val="00F64957"/>
    <w:rsid w:val="00F664B2"/>
    <w:rsid w:val="00F6765B"/>
    <w:rsid w:val="00F72B6D"/>
    <w:rsid w:val="00F74CC8"/>
    <w:rsid w:val="00F77258"/>
    <w:rsid w:val="00F777E4"/>
    <w:rsid w:val="00F815E1"/>
    <w:rsid w:val="00F822A2"/>
    <w:rsid w:val="00F829B4"/>
    <w:rsid w:val="00F83CAB"/>
    <w:rsid w:val="00F84A0F"/>
    <w:rsid w:val="00F853A0"/>
    <w:rsid w:val="00F85FDC"/>
    <w:rsid w:val="00F94DED"/>
    <w:rsid w:val="00F96CD2"/>
    <w:rsid w:val="00FA000B"/>
    <w:rsid w:val="00FA5654"/>
    <w:rsid w:val="00FA64E0"/>
    <w:rsid w:val="00FA76E5"/>
    <w:rsid w:val="00FB1814"/>
    <w:rsid w:val="00FB41D4"/>
    <w:rsid w:val="00FB682A"/>
    <w:rsid w:val="00FB7BCB"/>
    <w:rsid w:val="00FC1ACA"/>
    <w:rsid w:val="00FC1DA9"/>
    <w:rsid w:val="00FC55D2"/>
    <w:rsid w:val="00FC5CFE"/>
    <w:rsid w:val="00FC6D61"/>
    <w:rsid w:val="00FD392A"/>
    <w:rsid w:val="00FD3FD3"/>
    <w:rsid w:val="00FD43F1"/>
    <w:rsid w:val="00FD5DFA"/>
    <w:rsid w:val="00FD7BCE"/>
    <w:rsid w:val="00FE228E"/>
    <w:rsid w:val="00FE2FAE"/>
    <w:rsid w:val="00FE3AEA"/>
    <w:rsid w:val="00FE45BB"/>
    <w:rsid w:val="00FE51FF"/>
    <w:rsid w:val="00FE6CF1"/>
    <w:rsid w:val="00FF3881"/>
    <w:rsid w:val="00FF6E24"/>
    <w:rsid w:val="00FF73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E67"/>
  <w15:chartTrackingRefBased/>
  <w15:docId w15:val="{F37A9E1E-9EB4-477B-9D1A-C8008E66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28"/>
    <w:pPr>
      <w:bidi/>
      <w:spacing w:after="0" w:line="240" w:lineRule="auto"/>
    </w:pPr>
    <w:rPr>
      <w:rFonts w:ascii="Calibri" w:hAnsi="Calibri" w:cs="Calibri"/>
    </w:rPr>
  </w:style>
  <w:style w:type="paragraph" w:styleId="1">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תו"/>
    <w:basedOn w:val="a"/>
    <w:link w:val="10"/>
    <w:qFormat/>
    <w:rsid w:val="008A73D1"/>
    <w:pPr>
      <w:numPr>
        <w:numId w:val="2"/>
      </w:numPr>
      <w:tabs>
        <w:tab w:val="clear" w:pos="562"/>
        <w:tab w:val="left" w:pos="1814"/>
        <w:tab w:val="left" w:pos="2665"/>
      </w:tabs>
      <w:spacing w:line="360" w:lineRule="auto"/>
      <w:jc w:val="both"/>
      <w:outlineLvl w:val="0"/>
    </w:pPr>
    <w:rPr>
      <w:rFonts w:ascii="Times New Roman" w:eastAsia="Times New Roman" w:hAnsi="Times New Roman" w:cs="David"/>
      <w:kern w:val="28"/>
      <w:szCs w:val="24"/>
    </w:rPr>
  </w:style>
  <w:style w:type="paragraph" w:styleId="2">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l"/>
    <w:basedOn w:val="1"/>
    <w:link w:val="20"/>
    <w:qFormat/>
    <w:rsid w:val="008A73D1"/>
    <w:pPr>
      <w:numPr>
        <w:ilvl w:val="1"/>
      </w:numPr>
      <w:tabs>
        <w:tab w:val="clear" w:pos="1814"/>
        <w:tab w:val="clear" w:pos="2665"/>
      </w:tabs>
      <w:outlineLvl w:val="1"/>
    </w:pPr>
  </w:style>
  <w:style w:type="paragraph" w:styleId="3">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
    <w:link w:val="30"/>
    <w:uiPriority w:val="9"/>
    <w:qFormat/>
    <w:rsid w:val="008A73D1"/>
    <w:pPr>
      <w:numPr>
        <w:ilvl w:val="2"/>
      </w:numPr>
      <w:outlineLvl w:val="2"/>
    </w:pPr>
  </w:style>
  <w:style w:type="paragraph" w:styleId="4">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4"/>
    <w:basedOn w:val="3"/>
    <w:link w:val="40"/>
    <w:qFormat/>
    <w:rsid w:val="008A73D1"/>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828"/>
    <w:pPr>
      <w:ind w:left="720"/>
    </w:pPr>
  </w:style>
  <w:style w:type="paragraph" w:styleId="a4">
    <w:name w:val="Balloon Text"/>
    <w:basedOn w:val="a"/>
    <w:link w:val="a5"/>
    <w:uiPriority w:val="99"/>
    <w:semiHidden/>
    <w:unhideWhenUsed/>
    <w:rsid w:val="00D14828"/>
    <w:rPr>
      <w:rFonts w:ascii="Tahoma" w:hAnsi="Tahoma" w:cs="Tahoma"/>
      <w:sz w:val="18"/>
      <w:szCs w:val="18"/>
    </w:rPr>
  </w:style>
  <w:style w:type="character" w:customStyle="1" w:styleId="a5">
    <w:name w:val="טקסט בלונים תו"/>
    <w:basedOn w:val="a0"/>
    <w:link w:val="a4"/>
    <w:uiPriority w:val="99"/>
    <w:semiHidden/>
    <w:rsid w:val="00D14828"/>
    <w:rPr>
      <w:rFonts w:ascii="Tahoma" w:hAnsi="Tahoma" w:cs="Tahoma"/>
      <w:sz w:val="18"/>
      <w:szCs w:val="18"/>
    </w:rPr>
  </w:style>
  <w:style w:type="character" w:customStyle="1" w:styleId="10">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תו תו"/>
    <w:basedOn w:val="a0"/>
    <w:link w:val="1"/>
    <w:rsid w:val="008A73D1"/>
    <w:rPr>
      <w:rFonts w:ascii="Times New Roman" w:eastAsia="Times New Roman" w:hAnsi="Times New Roman" w:cs="David"/>
      <w:kern w:val="28"/>
      <w:szCs w:val="24"/>
    </w:rPr>
  </w:style>
  <w:style w:type="character" w:customStyle="1" w:styleId="20">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l תו"/>
    <w:basedOn w:val="a0"/>
    <w:link w:val="2"/>
    <w:rsid w:val="008A73D1"/>
    <w:rPr>
      <w:rFonts w:ascii="Times New Roman" w:eastAsia="Times New Roman" w:hAnsi="Times New Roman" w:cs="David"/>
      <w:kern w:val="28"/>
      <w:szCs w:val="24"/>
    </w:rPr>
  </w:style>
  <w:style w:type="character" w:customStyle="1" w:styleId="30">
    <w:name w:val="כותרת 3 תו"/>
    <w:aliases w:val="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כותרת 3 תו1 תו תו תו תו תו תו תו תו,Heading 3 תו"/>
    <w:basedOn w:val="a0"/>
    <w:link w:val="3"/>
    <w:uiPriority w:val="9"/>
    <w:rsid w:val="008A73D1"/>
    <w:rPr>
      <w:rFonts w:ascii="Times New Roman" w:eastAsia="Times New Roman" w:hAnsi="Times New Roman" w:cs="David"/>
      <w:kern w:val="28"/>
      <w:szCs w:val="24"/>
    </w:rPr>
  </w:style>
  <w:style w:type="character" w:customStyle="1" w:styleId="40">
    <w:name w:val="כותרת 4 תו"/>
    <w:aliases w:val="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כותרת 4 תו תו תו1 תו תו,4 תו"/>
    <w:basedOn w:val="a0"/>
    <w:link w:val="4"/>
    <w:rsid w:val="008A73D1"/>
    <w:rPr>
      <w:rFonts w:ascii="Times New Roman" w:eastAsia="Times New Roman" w:hAnsi="Times New Roman" w:cs="David"/>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1558</Words>
  <Characters>7790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חחיאשוילי</dc:creator>
  <cp:keywords/>
  <dc:description/>
  <cp:lastModifiedBy>מיטל רולניצקי</cp:lastModifiedBy>
  <cp:revision>4</cp:revision>
  <cp:lastPrinted>2024-11-26T08:44:00Z</cp:lastPrinted>
  <dcterms:created xsi:type="dcterms:W3CDTF">2024-11-27T08:46:00Z</dcterms:created>
  <dcterms:modified xsi:type="dcterms:W3CDTF">2024-11-27T08:59:00Z</dcterms:modified>
</cp:coreProperties>
</file>