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7A3FA9" w:rsidRPr="007A3FA9" w14:paraId="07A82326" w14:textId="77777777" w:rsidTr="00176329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A519" w14:textId="77777777" w:rsidR="007A3FA9" w:rsidRPr="007A3FA9" w:rsidRDefault="007A3FA9" w:rsidP="007A3FA9">
            <w:pPr>
              <w:shd w:val="clear" w:color="auto" w:fill="FFFFFF"/>
              <w:tabs>
                <w:tab w:val="clear" w:pos="567"/>
                <w:tab w:val="clear" w:pos="1134"/>
                <w:tab w:val="clear" w:pos="1814"/>
                <w:tab w:val="clear" w:pos="2665"/>
                <w:tab w:val="left" w:pos="4256"/>
              </w:tabs>
              <w:spacing w:after="150"/>
              <w:jc w:val="center"/>
              <w:rPr>
                <w:rFonts w:ascii="David" w:eastAsia="Calibri" w:hAnsi="David"/>
              </w:rPr>
            </w:pPr>
            <w:r w:rsidRPr="007A3FA9">
              <w:rPr>
                <w:rFonts w:ascii="David" w:eastAsia="Calibri" w:hAnsi="David"/>
                <w:rtl/>
              </w:rPr>
              <w:t>בנ</w:t>
            </w:r>
            <w:r w:rsidRPr="007A3FA9">
              <w:rPr>
                <w:rFonts w:ascii="David" w:eastAsia="Calibri" w:hAnsi="David" w:hint="cs"/>
                <w:rtl/>
              </w:rPr>
              <w:t xml:space="preserve">ק </w:t>
            </w:r>
            <w:r w:rsidRPr="007A3FA9">
              <w:rPr>
                <w:rFonts w:ascii="David" w:eastAsia="Calibri" w:hAnsi="David"/>
                <w:rtl/>
              </w:rPr>
              <w:t>יש</w:t>
            </w:r>
            <w:r w:rsidRPr="007A3FA9">
              <w:rPr>
                <w:rFonts w:ascii="David" w:eastAsia="Calibri" w:hAnsi="David" w:hint="cs"/>
                <w:rtl/>
              </w:rPr>
              <w:t>ראל</w:t>
            </w:r>
          </w:p>
          <w:p w14:paraId="6789AA5D" w14:textId="77777777" w:rsidR="007A3FA9" w:rsidRPr="007A3FA9" w:rsidRDefault="007A3FA9" w:rsidP="007A3FA9">
            <w:pPr>
              <w:shd w:val="clear" w:color="auto" w:fill="FFFFFF"/>
              <w:tabs>
                <w:tab w:val="clear" w:pos="567"/>
                <w:tab w:val="clear" w:pos="1134"/>
                <w:tab w:val="clear" w:pos="1814"/>
                <w:tab w:val="clear" w:pos="2665"/>
                <w:tab w:val="left" w:pos="4256"/>
              </w:tabs>
              <w:spacing w:after="150"/>
              <w:jc w:val="center"/>
              <w:rPr>
                <w:rFonts w:ascii="David" w:eastAsia="Calibri" w:hAnsi="David"/>
              </w:rPr>
            </w:pPr>
            <w:r w:rsidRPr="007A3FA9">
              <w:rPr>
                <w:rFonts w:ascii="David" w:eastAsia="Calibri" w:hAnsi="David"/>
                <w:rtl/>
              </w:rPr>
              <w:t>דו</w:t>
            </w:r>
            <w:r w:rsidRPr="007A3FA9">
              <w:rPr>
                <w:rFonts w:ascii="David" w:eastAsia="Calibri" w:hAnsi="David" w:hint="cs"/>
                <w:rtl/>
              </w:rPr>
              <w:t>בר</w:t>
            </w:r>
            <w:r w:rsidRPr="007A3FA9">
              <w:rPr>
                <w:rFonts w:ascii="David" w:eastAsia="Calibri" w:hAnsi="David"/>
                <w:rtl/>
              </w:rPr>
              <w:t>ות</w:t>
            </w:r>
            <w:r w:rsidRPr="007A3FA9">
              <w:rPr>
                <w:rFonts w:ascii="David" w:eastAsia="Calibri" w:hAnsi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99C69" w14:textId="77777777" w:rsidR="007A3FA9" w:rsidRPr="007A3FA9" w:rsidRDefault="007A3FA9" w:rsidP="007A3FA9">
            <w:pPr>
              <w:shd w:val="clear" w:color="auto" w:fill="FFFFFF"/>
              <w:tabs>
                <w:tab w:val="clear" w:pos="567"/>
                <w:tab w:val="clear" w:pos="1134"/>
                <w:tab w:val="clear" w:pos="1814"/>
                <w:tab w:val="clear" w:pos="2665"/>
                <w:tab w:val="left" w:pos="4256"/>
              </w:tabs>
              <w:spacing w:after="150"/>
              <w:jc w:val="center"/>
              <w:rPr>
                <w:rFonts w:ascii="David" w:eastAsia="Calibri" w:hAnsi="David"/>
              </w:rPr>
            </w:pPr>
            <w:r w:rsidRPr="007A3FA9">
              <w:rPr>
                <w:rFonts w:ascii="David" w:eastAsia="Calibri" w:hAnsi="David"/>
                <w:noProof/>
              </w:rPr>
              <w:drawing>
                <wp:inline distT="0" distB="0" distL="0" distR="0" wp14:anchorId="58591EFA" wp14:editId="6E06432B">
                  <wp:extent cx="945515" cy="945515"/>
                  <wp:effectExtent l="0" t="0" r="6985" b="6985"/>
                  <wp:docPr id="14" name="תמונה 14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22DD4" w14:textId="4F0687A2" w:rsidR="007A3FA9" w:rsidRPr="007A3FA9" w:rsidRDefault="007A3FA9" w:rsidP="00D75DD6">
            <w:pPr>
              <w:shd w:val="clear" w:color="auto" w:fill="FFFFFF"/>
              <w:tabs>
                <w:tab w:val="clear" w:pos="567"/>
                <w:tab w:val="clear" w:pos="1134"/>
                <w:tab w:val="clear" w:pos="1814"/>
                <w:tab w:val="clear" w:pos="2665"/>
                <w:tab w:val="left" w:pos="4256"/>
              </w:tabs>
              <w:spacing w:after="150"/>
              <w:jc w:val="right"/>
              <w:rPr>
                <w:rFonts w:ascii="David" w:eastAsia="Calibri" w:hAnsi="David"/>
              </w:rPr>
            </w:pPr>
            <w:r w:rsidRPr="007A3FA9">
              <w:rPr>
                <w:rFonts w:ascii="David" w:eastAsia="Calibri" w:hAnsi="David" w:hint="eastAsia"/>
                <w:rtl/>
              </w:rPr>
              <w:t>‏</w:t>
            </w:r>
            <w:r w:rsidRPr="007A3FA9">
              <w:rPr>
                <w:rFonts w:ascii="David" w:eastAsia="Calibri" w:hAnsi="David" w:hint="cs"/>
                <w:rtl/>
              </w:rPr>
              <w:t>ירושלים</w:t>
            </w:r>
            <w:r w:rsidRPr="007A3FA9">
              <w:rPr>
                <w:rFonts w:ascii="David" w:eastAsia="Calibri" w:hAnsi="David" w:hint="eastAsia"/>
                <w:rtl/>
              </w:rPr>
              <w:t>‏</w:t>
            </w:r>
            <w:r w:rsidRPr="007A3FA9">
              <w:rPr>
                <w:rFonts w:ascii="David" w:eastAsia="Calibri" w:hAnsi="David" w:hint="cs"/>
                <w:rtl/>
              </w:rPr>
              <w:t>, י</w:t>
            </w:r>
            <w:r w:rsidR="00D75DD6">
              <w:rPr>
                <w:rFonts w:ascii="David" w:eastAsia="Calibri" w:hAnsi="David" w:hint="cs"/>
                <w:rtl/>
              </w:rPr>
              <w:t>"</w:t>
            </w:r>
            <w:r w:rsidRPr="007A3FA9">
              <w:rPr>
                <w:rFonts w:ascii="David" w:eastAsia="Calibri" w:hAnsi="David" w:hint="cs"/>
                <w:rtl/>
              </w:rPr>
              <w:t xml:space="preserve">ג בכסלו </w:t>
            </w:r>
            <w:r w:rsidRPr="007A3FA9">
              <w:rPr>
                <w:rFonts w:ascii="David" w:eastAsia="Calibri" w:hAnsi="David"/>
                <w:rtl/>
              </w:rPr>
              <w:t xml:space="preserve"> </w:t>
            </w:r>
            <w:r w:rsidR="00D75DD6">
              <w:rPr>
                <w:rFonts w:ascii="David" w:eastAsia="Calibri" w:hAnsi="David" w:hint="cs"/>
                <w:rtl/>
              </w:rPr>
              <w:t>תשפ"ג</w:t>
            </w:r>
          </w:p>
          <w:p w14:paraId="2134F502" w14:textId="6D8F32A1" w:rsidR="007A3FA9" w:rsidRPr="007A3FA9" w:rsidRDefault="007A3FA9" w:rsidP="00D75DD6">
            <w:pPr>
              <w:shd w:val="clear" w:color="auto" w:fill="FFFFFF"/>
              <w:tabs>
                <w:tab w:val="clear" w:pos="567"/>
                <w:tab w:val="clear" w:pos="1134"/>
                <w:tab w:val="clear" w:pos="1814"/>
                <w:tab w:val="clear" w:pos="2665"/>
                <w:tab w:val="left" w:pos="4256"/>
              </w:tabs>
              <w:spacing w:after="150"/>
              <w:jc w:val="right"/>
              <w:rPr>
                <w:rFonts w:ascii="David" w:eastAsia="Calibri" w:hAnsi="David"/>
              </w:rPr>
            </w:pPr>
            <w:r w:rsidRPr="007A3FA9">
              <w:rPr>
                <w:rFonts w:ascii="David" w:eastAsia="Calibri" w:hAnsi="David" w:hint="eastAsia"/>
                <w:rtl/>
              </w:rPr>
              <w:t>‏</w:t>
            </w:r>
            <w:r w:rsidR="00D75DD6">
              <w:rPr>
                <w:rFonts w:ascii="David" w:eastAsia="Calibri" w:hAnsi="David" w:hint="cs"/>
                <w:rtl/>
              </w:rPr>
              <w:t>7</w:t>
            </w:r>
            <w:r w:rsidRPr="007A3FA9">
              <w:rPr>
                <w:rFonts w:ascii="David" w:eastAsia="Calibri" w:hAnsi="David"/>
                <w:rtl/>
              </w:rPr>
              <w:t xml:space="preserve"> </w:t>
            </w:r>
            <w:r w:rsidRPr="007A3FA9">
              <w:rPr>
                <w:rFonts w:ascii="David" w:eastAsia="Calibri" w:hAnsi="David" w:hint="cs"/>
                <w:rtl/>
              </w:rPr>
              <w:t xml:space="preserve">בדצמבר </w:t>
            </w:r>
            <w:r w:rsidRPr="007A3FA9">
              <w:rPr>
                <w:rFonts w:ascii="David" w:eastAsia="Calibri" w:hAnsi="David"/>
                <w:rtl/>
              </w:rPr>
              <w:t>202</w:t>
            </w:r>
            <w:r w:rsidRPr="007A3FA9">
              <w:rPr>
                <w:rFonts w:ascii="David" w:eastAsia="Calibri" w:hAnsi="David" w:hint="cs"/>
                <w:rtl/>
              </w:rPr>
              <w:t>2</w:t>
            </w:r>
          </w:p>
        </w:tc>
      </w:tr>
    </w:tbl>
    <w:p w14:paraId="46BB4424" w14:textId="77777777" w:rsidR="00D07BC7" w:rsidRPr="007A3FA9" w:rsidRDefault="00D07BC7" w:rsidP="00D07BC7">
      <w:pPr>
        <w:ind w:right="-180"/>
        <w:jc w:val="center"/>
        <w:rPr>
          <w:rFonts w:ascii="David" w:hAnsi="David"/>
          <w:b/>
          <w:bCs/>
          <w:u w:val="single"/>
          <w:rtl/>
        </w:rPr>
      </w:pPr>
    </w:p>
    <w:p w14:paraId="19847BE6" w14:textId="77777777" w:rsidR="007A3FA9" w:rsidRDefault="007A3FA9" w:rsidP="00FF355E">
      <w:pPr>
        <w:ind w:right="-180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931FFBC" w14:textId="416C0DAF" w:rsidR="00FF355E" w:rsidRDefault="00D07BC7" w:rsidP="00FF355E">
      <w:pPr>
        <w:ind w:right="-180"/>
        <w:jc w:val="center"/>
        <w:rPr>
          <w:rFonts w:ascii="David" w:hAnsi="David"/>
          <w:b/>
          <w:bCs/>
          <w:sz w:val="28"/>
          <w:szCs w:val="28"/>
          <w:rtl/>
        </w:rPr>
      </w:pPr>
      <w:r w:rsidRPr="00E601F9">
        <w:rPr>
          <w:rFonts w:ascii="David" w:hAnsi="David" w:hint="eastAsia"/>
          <w:b/>
          <w:bCs/>
          <w:sz w:val="28"/>
          <w:szCs w:val="28"/>
          <w:rtl/>
        </w:rPr>
        <w:t>הודעה</w:t>
      </w:r>
      <w:r w:rsidRPr="00E601F9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E601F9">
        <w:rPr>
          <w:rFonts w:ascii="David" w:hAnsi="David" w:hint="eastAsia"/>
          <w:b/>
          <w:bCs/>
          <w:sz w:val="28"/>
          <w:szCs w:val="28"/>
          <w:rtl/>
        </w:rPr>
        <w:t>לעיתונות</w:t>
      </w:r>
      <w:r w:rsidR="00E601F9">
        <w:rPr>
          <w:rFonts w:ascii="David" w:hAnsi="David" w:hint="cs"/>
          <w:b/>
          <w:bCs/>
          <w:sz w:val="28"/>
          <w:szCs w:val="28"/>
          <w:rtl/>
        </w:rPr>
        <w:t>:</w:t>
      </w:r>
      <w:r w:rsidR="00D7559D" w:rsidRPr="00E601F9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F6C84">
        <w:rPr>
          <w:rFonts w:ascii="David" w:hAnsi="David" w:hint="cs"/>
          <w:b/>
          <w:bCs/>
          <w:sz w:val="28"/>
          <w:szCs w:val="28"/>
          <w:rtl/>
        </w:rPr>
        <w:t>ה</w:t>
      </w:r>
      <w:r w:rsidR="009D259A" w:rsidRPr="00E601F9">
        <w:rPr>
          <w:rFonts w:ascii="David" w:hAnsi="David" w:hint="cs"/>
          <w:b/>
          <w:bCs/>
          <w:sz w:val="28"/>
          <w:szCs w:val="28"/>
          <w:rtl/>
        </w:rPr>
        <w:t xml:space="preserve">פעילות </w:t>
      </w:r>
      <w:r w:rsidR="008F6C84">
        <w:rPr>
          <w:rFonts w:ascii="David" w:hAnsi="David" w:hint="cs"/>
          <w:b/>
          <w:bCs/>
          <w:sz w:val="28"/>
          <w:szCs w:val="28"/>
          <w:rtl/>
        </w:rPr>
        <w:t xml:space="preserve">הבנקאית של </w:t>
      </w:r>
      <w:r w:rsidR="00CE47D3" w:rsidRPr="00E601F9">
        <w:rPr>
          <w:rFonts w:ascii="David" w:hAnsi="David" w:hint="cs"/>
          <w:b/>
          <w:bCs/>
          <w:sz w:val="28"/>
          <w:szCs w:val="28"/>
          <w:rtl/>
        </w:rPr>
        <w:t xml:space="preserve">משקי הבית </w:t>
      </w:r>
      <w:r w:rsidR="00D7559D" w:rsidRPr="00E601F9">
        <w:rPr>
          <w:rFonts w:ascii="David" w:hAnsi="David" w:hint="cs"/>
          <w:b/>
          <w:bCs/>
          <w:sz w:val="28"/>
          <w:szCs w:val="28"/>
          <w:rtl/>
        </w:rPr>
        <w:t>בערוצי</w:t>
      </w:r>
      <w:r w:rsidR="008F6C84">
        <w:rPr>
          <w:rFonts w:ascii="David" w:hAnsi="David" w:hint="cs"/>
          <w:b/>
          <w:bCs/>
          <w:sz w:val="28"/>
          <w:szCs w:val="28"/>
          <w:rtl/>
        </w:rPr>
        <w:t>ם הישירים</w:t>
      </w:r>
      <w:r w:rsidR="00D7559D" w:rsidRPr="00E601F9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10FBE">
        <w:rPr>
          <w:rFonts w:ascii="David" w:hAnsi="David" w:hint="cs"/>
          <w:b/>
          <w:bCs/>
          <w:sz w:val="28"/>
          <w:szCs w:val="28"/>
          <w:rtl/>
        </w:rPr>
        <w:t>של המערכת הבנקאית בפילוחים שונים, לרבות חלוקה לפי גיל וישוב</w:t>
      </w:r>
      <w:r w:rsidR="0068660F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2E2C7CEE" w14:textId="6FE7D61C" w:rsidR="00D07BC7" w:rsidRPr="00E601F9" w:rsidRDefault="00D07BC7" w:rsidP="00FF355E">
      <w:pPr>
        <w:ind w:right="-180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BC181B0" w14:textId="77777777" w:rsidR="00D07BC7" w:rsidRDefault="00D07BC7" w:rsidP="00D07BC7">
      <w:pPr>
        <w:ind w:right="-180"/>
        <w:jc w:val="left"/>
        <w:rPr>
          <w:rFonts w:ascii="David" w:hAnsi="David"/>
          <w:rtl/>
        </w:rPr>
      </w:pPr>
    </w:p>
    <w:p w14:paraId="499924DD" w14:textId="076E5B53" w:rsidR="00B622EE" w:rsidRDefault="00B622EE" w:rsidP="00DB35E4">
      <w:pPr>
        <w:ind w:right="-180"/>
        <w:rPr>
          <w:rFonts w:ascii="David" w:hAnsi="David"/>
          <w:rtl/>
        </w:rPr>
      </w:pPr>
      <w:r w:rsidRPr="00B622EE">
        <w:rPr>
          <w:rFonts w:ascii="David" w:hAnsi="David"/>
          <w:rtl/>
        </w:rPr>
        <w:t>במסגרת צעד</w:t>
      </w:r>
      <w:r w:rsidR="00E601F9">
        <w:rPr>
          <w:rFonts w:ascii="David" w:hAnsi="David" w:hint="cs"/>
          <w:rtl/>
        </w:rPr>
        <w:t>י</w:t>
      </w:r>
      <w:r w:rsidRPr="00B622EE">
        <w:rPr>
          <w:rFonts w:ascii="David" w:hAnsi="David"/>
          <w:rtl/>
        </w:rPr>
        <w:t xml:space="preserve"> הפיקוח על הבנקים להגברת שקיפות המידע הפיננסי, </w:t>
      </w:r>
      <w:r w:rsidR="00D7559D">
        <w:rPr>
          <w:rFonts w:ascii="David" w:hAnsi="David" w:hint="cs"/>
          <w:rtl/>
        </w:rPr>
        <w:t xml:space="preserve">הורחב </w:t>
      </w:r>
      <w:r w:rsidR="00DE7152">
        <w:rPr>
          <w:rFonts w:ascii="David" w:hAnsi="David" w:hint="cs"/>
          <w:rtl/>
        </w:rPr>
        <w:t xml:space="preserve">מערך </w:t>
      </w:r>
      <w:r w:rsidR="00D7559D">
        <w:rPr>
          <w:rFonts w:ascii="David" w:hAnsi="David" w:hint="cs"/>
          <w:rtl/>
        </w:rPr>
        <w:t>הנתונים שמפרסם הפיקוח והתווסף פרסום</w:t>
      </w:r>
      <w:r w:rsidR="009D259A">
        <w:rPr>
          <w:rFonts w:ascii="David" w:hAnsi="David" w:hint="cs"/>
          <w:rtl/>
        </w:rPr>
        <w:t xml:space="preserve"> נתונים</w:t>
      </w:r>
      <w:r w:rsidR="00D7559D">
        <w:rPr>
          <w:rFonts w:ascii="David" w:hAnsi="David" w:hint="cs"/>
          <w:rtl/>
        </w:rPr>
        <w:t xml:space="preserve"> </w:t>
      </w:r>
      <w:r w:rsidR="009D259A">
        <w:rPr>
          <w:rFonts w:ascii="David" w:hAnsi="David" w:hint="cs"/>
          <w:rtl/>
        </w:rPr>
        <w:t xml:space="preserve">אודות פעילות משקי </w:t>
      </w:r>
      <w:r w:rsidR="002060C0">
        <w:rPr>
          <w:rFonts w:ascii="David" w:hAnsi="David" w:hint="cs"/>
          <w:rtl/>
        </w:rPr>
        <w:t>ה</w:t>
      </w:r>
      <w:r w:rsidR="00043F92">
        <w:rPr>
          <w:rFonts w:ascii="David" w:hAnsi="David" w:hint="cs"/>
          <w:rtl/>
        </w:rPr>
        <w:t xml:space="preserve">בית </w:t>
      </w:r>
      <w:r w:rsidR="009D259A">
        <w:rPr>
          <w:rFonts w:ascii="David" w:hAnsi="David" w:hint="cs"/>
          <w:rtl/>
        </w:rPr>
        <w:t>בערוצי</w:t>
      </w:r>
      <w:r w:rsidR="00D7559D">
        <w:rPr>
          <w:rFonts w:ascii="David" w:hAnsi="David" w:hint="cs"/>
          <w:rtl/>
        </w:rPr>
        <w:t xml:space="preserve"> </w:t>
      </w:r>
      <w:r>
        <w:rPr>
          <w:rFonts w:ascii="David" w:hAnsi="David"/>
          <w:rtl/>
        </w:rPr>
        <w:t xml:space="preserve">בנקאות </w:t>
      </w:r>
      <w:r>
        <w:rPr>
          <w:rFonts w:ascii="David" w:hAnsi="David" w:hint="cs"/>
          <w:rtl/>
        </w:rPr>
        <w:t>ב</w:t>
      </w:r>
      <w:r w:rsidRPr="00B622EE">
        <w:rPr>
          <w:rFonts w:ascii="David" w:hAnsi="David"/>
          <w:rtl/>
        </w:rPr>
        <w:t>תקשורת</w:t>
      </w:r>
      <w:r w:rsidR="00E601F9">
        <w:rPr>
          <w:rStyle w:val="ab"/>
          <w:rFonts w:ascii="David" w:hAnsi="David"/>
          <w:rtl/>
        </w:rPr>
        <w:footnoteReference w:id="1"/>
      </w:r>
      <w:r w:rsidR="00DB35E4">
        <w:rPr>
          <w:rFonts w:ascii="David" w:hAnsi="David" w:hint="cs"/>
          <w:rtl/>
        </w:rPr>
        <w:t xml:space="preserve">. </w:t>
      </w:r>
      <w:r w:rsidR="00E67267">
        <w:rPr>
          <w:rFonts w:ascii="David" w:hAnsi="David" w:hint="cs"/>
          <w:rtl/>
        </w:rPr>
        <w:t>אלו כוללים שלל אפ</w:t>
      </w:r>
      <w:r w:rsidR="00375811">
        <w:rPr>
          <w:rFonts w:ascii="David" w:hAnsi="David" w:hint="cs"/>
          <w:rtl/>
        </w:rPr>
        <w:t>ש</w:t>
      </w:r>
      <w:r w:rsidR="00E67267">
        <w:rPr>
          <w:rFonts w:ascii="David" w:hAnsi="David" w:hint="cs"/>
          <w:rtl/>
        </w:rPr>
        <w:t>רויות ביצוע פעולות בנקאיות באופן דיגיטלי</w:t>
      </w:r>
      <w:r w:rsidR="00DE7152">
        <w:rPr>
          <w:rFonts w:ascii="David" w:hAnsi="David" w:hint="cs"/>
          <w:rtl/>
        </w:rPr>
        <w:t>,</w:t>
      </w:r>
      <w:r w:rsidR="00E67267">
        <w:rPr>
          <w:rFonts w:ascii="David" w:hAnsi="David" w:hint="cs"/>
          <w:rtl/>
        </w:rPr>
        <w:t xml:space="preserve"> </w:t>
      </w:r>
      <w:r w:rsidR="00DE7152">
        <w:rPr>
          <w:rFonts w:ascii="David" w:hAnsi="David" w:hint="cs"/>
          <w:rtl/>
        </w:rPr>
        <w:t xml:space="preserve">באמצעות מכונה </w:t>
      </w:r>
      <w:r w:rsidR="00E67267">
        <w:rPr>
          <w:rFonts w:ascii="David" w:hAnsi="David" w:hint="cs"/>
          <w:rtl/>
        </w:rPr>
        <w:t xml:space="preserve">וללא צורך בביצוע </w:t>
      </w:r>
      <w:r w:rsidR="00DE7152">
        <w:rPr>
          <w:rFonts w:ascii="David" w:hAnsi="David" w:hint="cs"/>
          <w:rtl/>
        </w:rPr>
        <w:t xml:space="preserve">פעולה </w:t>
      </w:r>
      <w:r w:rsidR="00E67267">
        <w:rPr>
          <w:rFonts w:ascii="David" w:hAnsi="David" w:hint="cs"/>
          <w:rtl/>
        </w:rPr>
        <w:t>מול פקיד:</w:t>
      </w:r>
    </w:p>
    <w:p w14:paraId="0209FD70" w14:textId="6CA986D0" w:rsidR="00E67267" w:rsidRPr="00DB35E4" w:rsidRDefault="00E67267" w:rsidP="00DB35E4">
      <w:pPr>
        <w:pStyle w:val="ad"/>
        <w:widowControl w:val="0"/>
        <w:numPr>
          <w:ilvl w:val="0"/>
          <w:numId w:val="7"/>
        </w:numPr>
        <w:tabs>
          <w:tab w:val="clear" w:pos="567"/>
          <w:tab w:val="clear" w:pos="1134"/>
          <w:tab w:val="clear" w:pos="1814"/>
          <w:tab w:val="clear" w:pos="2665"/>
          <w:tab w:val="left" w:pos="51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ind w:left="714" w:hanging="357"/>
        <w:rPr>
          <w:b/>
          <w:kern w:val="28"/>
          <w:rtl/>
        </w:rPr>
      </w:pPr>
      <w:r w:rsidRPr="00DB35E4">
        <w:rPr>
          <w:rFonts w:hint="eastAsia"/>
          <w:b/>
          <w:kern w:val="28"/>
          <w:rtl/>
        </w:rPr>
        <w:t>ערוצי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האינטרנט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לרבות</w:t>
      </w:r>
      <w:r w:rsidRPr="00DB35E4">
        <w:rPr>
          <w:b/>
          <w:kern w:val="28"/>
          <w:rtl/>
        </w:rPr>
        <w:t xml:space="preserve">: </w:t>
      </w:r>
      <w:r w:rsidRPr="00DB35E4">
        <w:rPr>
          <w:rFonts w:hint="eastAsia"/>
          <w:b/>
          <w:kern w:val="28"/>
          <w:rtl/>
        </w:rPr>
        <w:t>אתר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האינטרנט</w:t>
      </w:r>
      <w:r w:rsidRPr="00DB35E4">
        <w:rPr>
          <w:b/>
          <w:kern w:val="28"/>
          <w:rtl/>
        </w:rPr>
        <w:t xml:space="preserve">, </w:t>
      </w:r>
      <w:r w:rsidRPr="00DB35E4">
        <w:rPr>
          <w:rFonts w:hint="eastAsia"/>
          <w:b/>
          <w:kern w:val="28"/>
          <w:rtl/>
        </w:rPr>
        <w:t>יישומון</w:t>
      </w:r>
      <w:r w:rsidRPr="00DB35E4">
        <w:rPr>
          <w:b/>
          <w:kern w:val="28"/>
          <w:rtl/>
        </w:rPr>
        <w:t xml:space="preserve"> (אפליקציה), </w:t>
      </w:r>
      <w:r w:rsidRPr="00DB35E4">
        <w:rPr>
          <w:rFonts w:hint="eastAsia"/>
          <w:b/>
          <w:kern w:val="28"/>
          <w:rtl/>
        </w:rPr>
        <w:t>דואר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אלקטרוני</w:t>
      </w:r>
      <w:r w:rsidRPr="00DB35E4">
        <w:rPr>
          <w:b/>
          <w:kern w:val="28"/>
          <w:rtl/>
        </w:rPr>
        <w:t xml:space="preserve">, </w:t>
      </w:r>
      <w:r w:rsidRPr="00DB35E4">
        <w:rPr>
          <w:rFonts w:hint="eastAsia"/>
          <w:b/>
          <w:kern w:val="28"/>
          <w:rtl/>
        </w:rPr>
        <w:t>תוכנה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למשלוח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מסרים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מידיים</w:t>
      </w:r>
      <w:r w:rsidR="00DB35E4">
        <w:rPr>
          <w:rFonts w:hint="cs"/>
          <w:b/>
          <w:kern w:val="28"/>
          <w:rtl/>
        </w:rPr>
        <w:t>.</w:t>
      </w:r>
    </w:p>
    <w:p w14:paraId="544C757F" w14:textId="0641A884" w:rsidR="00E67267" w:rsidRPr="00DB35E4" w:rsidRDefault="00E67267" w:rsidP="00DB35E4">
      <w:pPr>
        <w:pStyle w:val="ad"/>
        <w:widowControl w:val="0"/>
        <w:numPr>
          <w:ilvl w:val="0"/>
          <w:numId w:val="7"/>
        </w:numPr>
        <w:tabs>
          <w:tab w:val="clear" w:pos="567"/>
          <w:tab w:val="clear" w:pos="1134"/>
          <w:tab w:val="clear" w:pos="1814"/>
          <w:tab w:val="clear" w:pos="2665"/>
          <w:tab w:val="left" w:pos="51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ind w:left="714" w:hanging="357"/>
        <w:rPr>
          <w:b/>
          <w:kern w:val="28"/>
          <w:rtl/>
        </w:rPr>
      </w:pPr>
      <w:r w:rsidRPr="00DB35E4">
        <w:rPr>
          <w:rFonts w:hint="eastAsia"/>
          <w:b/>
          <w:kern w:val="28"/>
          <w:rtl/>
        </w:rPr>
        <w:t>ערוצי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טלפוניה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קווית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וסלולרית</w:t>
      </w:r>
      <w:r w:rsidRPr="00DB35E4">
        <w:rPr>
          <w:b/>
          <w:kern w:val="28"/>
          <w:rtl/>
        </w:rPr>
        <w:t xml:space="preserve">, </w:t>
      </w:r>
      <w:r w:rsidRPr="00DB35E4">
        <w:rPr>
          <w:rFonts w:hint="eastAsia"/>
          <w:b/>
          <w:kern w:val="28"/>
          <w:rtl/>
        </w:rPr>
        <w:t>לרבות</w:t>
      </w:r>
      <w:r w:rsidRPr="00DB35E4">
        <w:rPr>
          <w:b/>
          <w:kern w:val="28"/>
          <w:rtl/>
        </w:rPr>
        <w:t xml:space="preserve">: </w:t>
      </w:r>
      <w:r w:rsidRPr="00DB35E4">
        <w:rPr>
          <w:rFonts w:hint="eastAsia"/>
          <w:b/>
          <w:kern w:val="28"/>
          <w:rtl/>
        </w:rPr>
        <w:t>מענה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אנושי</w:t>
      </w:r>
      <w:r w:rsidRPr="00DB35E4">
        <w:rPr>
          <w:b/>
          <w:kern w:val="28"/>
          <w:rtl/>
        </w:rPr>
        <w:t xml:space="preserve">, </w:t>
      </w:r>
      <w:r w:rsidRPr="00DB35E4">
        <w:rPr>
          <w:rFonts w:hint="eastAsia"/>
          <w:b/>
          <w:kern w:val="28"/>
          <w:rtl/>
        </w:rPr>
        <w:t>מענה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קולי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אינטראקטיבי</w:t>
      </w:r>
      <w:r w:rsidRPr="00DB35E4">
        <w:rPr>
          <w:b/>
          <w:kern w:val="28"/>
          <w:rtl/>
        </w:rPr>
        <w:t xml:space="preserve">, </w:t>
      </w:r>
      <w:r w:rsidRPr="00DB35E4">
        <w:rPr>
          <w:rFonts w:hint="eastAsia"/>
          <w:b/>
          <w:kern w:val="28"/>
          <w:rtl/>
        </w:rPr>
        <w:t>מסרונים</w:t>
      </w:r>
      <w:r w:rsidRPr="00DB35E4">
        <w:rPr>
          <w:b/>
          <w:kern w:val="28"/>
          <w:rtl/>
        </w:rPr>
        <w:t xml:space="preserve"> </w:t>
      </w:r>
    </w:p>
    <w:p w14:paraId="144471BE" w14:textId="3EA5D665" w:rsidR="00E67267" w:rsidRPr="00DB35E4" w:rsidRDefault="00E67267" w:rsidP="00DB35E4">
      <w:pPr>
        <w:pStyle w:val="ad"/>
        <w:widowControl w:val="0"/>
        <w:numPr>
          <w:ilvl w:val="0"/>
          <w:numId w:val="7"/>
        </w:numPr>
        <w:tabs>
          <w:tab w:val="clear" w:pos="567"/>
          <w:tab w:val="clear" w:pos="1134"/>
          <w:tab w:val="clear" w:pos="1814"/>
          <w:tab w:val="clear" w:pos="2665"/>
          <w:tab w:val="left" w:pos="51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ind w:left="714" w:hanging="357"/>
        <w:rPr>
          <w:b/>
          <w:kern w:val="28"/>
          <w:rtl/>
        </w:rPr>
      </w:pPr>
      <w:r w:rsidRPr="00DB35E4">
        <w:rPr>
          <w:rFonts w:hint="eastAsia"/>
          <w:b/>
          <w:kern w:val="28"/>
          <w:rtl/>
        </w:rPr>
        <w:t>עמדות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אוטומטיות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לשירות</w:t>
      </w:r>
      <w:r w:rsidRPr="00DB35E4">
        <w:rPr>
          <w:b/>
          <w:kern w:val="28"/>
          <w:rtl/>
        </w:rPr>
        <w:t xml:space="preserve"> </w:t>
      </w:r>
      <w:r w:rsidRPr="00DB35E4">
        <w:rPr>
          <w:rFonts w:hint="eastAsia"/>
          <w:b/>
          <w:kern w:val="28"/>
          <w:rtl/>
        </w:rPr>
        <w:t>עצמי</w:t>
      </w:r>
      <w:r w:rsidR="00DB35E4">
        <w:rPr>
          <w:rFonts w:hint="cs"/>
          <w:b/>
          <w:kern w:val="28"/>
          <w:rtl/>
        </w:rPr>
        <w:t>.</w:t>
      </w:r>
    </w:p>
    <w:p w14:paraId="20CC4005" w14:textId="77777777" w:rsidR="00E67267" w:rsidRPr="00B622EE" w:rsidRDefault="00E67267" w:rsidP="009E5945">
      <w:pPr>
        <w:ind w:right="-180"/>
        <w:rPr>
          <w:rFonts w:ascii="David" w:hAnsi="David"/>
          <w:rtl/>
        </w:rPr>
      </w:pPr>
    </w:p>
    <w:p w14:paraId="56C0C9EB" w14:textId="40EB6EFA" w:rsidR="00D07BC7" w:rsidRDefault="00DE7152" w:rsidP="00C735F0">
      <w:pPr>
        <w:ind w:right="-180"/>
        <w:rPr>
          <w:rFonts w:ascii="David" w:hAnsi="David"/>
          <w:rtl/>
        </w:rPr>
      </w:pPr>
      <w:r>
        <w:rPr>
          <w:rFonts w:ascii="David" w:hAnsi="David" w:hint="cs"/>
          <w:rtl/>
        </w:rPr>
        <w:t>מערך</w:t>
      </w:r>
      <w:r w:rsidR="00E67267">
        <w:rPr>
          <w:rFonts w:ascii="David" w:hAnsi="David" w:hint="cs"/>
          <w:rtl/>
        </w:rPr>
        <w:t xml:space="preserve"> </w:t>
      </w:r>
      <w:r w:rsidR="00B622EE" w:rsidRPr="00B622EE">
        <w:rPr>
          <w:rFonts w:ascii="David" w:hAnsi="David"/>
          <w:rtl/>
        </w:rPr>
        <w:t xml:space="preserve">הנתונים </w:t>
      </w:r>
      <w:r w:rsidR="00E67267">
        <w:rPr>
          <w:rFonts w:ascii="David" w:hAnsi="David" w:hint="cs"/>
          <w:rtl/>
        </w:rPr>
        <w:t>שיפורסם החל מהיום ו</w:t>
      </w:r>
      <w:r>
        <w:rPr>
          <w:rFonts w:ascii="David" w:hAnsi="David" w:hint="cs"/>
          <w:rtl/>
        </w:rPr>
        <w:t>ב</w:t>
      </w:r>
      <w:r w:rsidR="009E1F78">
        <w:rPr>
          <w:rFonts w:ascii="David" w:hAnsi="David" w:hint="cs"/>
          <w:rtl/>
        </w:rPr>
        <w:t>ה</w:t>
      </w:r>
      <w:r w:rsidR="00DB35E4">
        <w:rPr>
          <w:rFonts w:ascii="David" w:hAnsi="David" w:hint="cs"/>
          <w:rtl/>
        </w:rPr>
        <w:t>משך</w:t>
      </w:r>
      <w:r>
        <w:rPr>
          <w:rFonts w:ascii="David" w:hAnsi="David" w:hint="cs"/>
          <w:rtl/>
        </w:rPr>
        <w:t xml:space="preserve"> </w:t>
      </w:r>
      <w:r w:rsidR="00E67267">
        <w:rPr>
          <w:rFonts w:ascii="David" w:hAnsi="David" w:hint="cs"/>
          <w:rtl/>
        </w:rPr>
        <w:t>באופן שוטף אחת ל-</w:t>
      </w:r>
      <w:r w:rsidR="00C735F0">
        <w:rPr>
          <w:rFonts w:ascii="David" w:hAnsi="David" w:hint="cs"/>
          <w:rtl/>
        </w:rPr>
        <w:t>6</w:t>
      </w:r>
      <w:r w:rsidR="00E67267">
        <w:rPr>
          <w:rFonts w:ascii="David" w:hAnsi="David" w:hint="cs"/>
          <w:rtl/>
        </w:rPr>
        <w:t xml:space="preserve"> חודשים, </w:t>
      </w:r>
      <w:r w:rsidR="00B622EE" w:rsidRPr="00B622EE">
        <w:rPr>
          <w:rFonts w:ascii="David" w:hAnsi="David"/>
          <w:rtl/>
        </w:rPr>
        <w:t>כולל מידע על ביצוע פעולות</w:t>
      </w:r>
      <w:r w:rsidR="008F6C84">
        <w:rPr>
          <w:rStyle w:val="ab"/>
          <w:rFonts w:ascii="David" w:hAnsi="David"/>
          <w:rtl/>
        </w:rPr>
        <w:footnoteReference w:id="2"/>
      </w:r>
      <w:r w:rsidR="00B622EE" w:rsidRPr="00B622EE">
        <w:rPr>
          <w:rFonts w:ascii="David" w:hAnsi="David"/>
          <w:rtl/>
        </w:rPr>
        <w:t xml:space="preserve"> של משקי בית בערוצים ישירים</w:t>
      </w:r>
      <w:r w:rsidR="00D7559D">
        <w:rPr>
          <w:rFonts w:ascii="David" w:hAnsi="David" w:hint="cs"/>
          <w:rtl/>
        </w:rPr>
        <w:t>,</w:t>
      </w:r>
      <w:r w:rsidR="00B622EE" w:rsidRPr="00B622EE">
        <w:rPr>
          <w:rFonts w:ascii="David" w:hAnsi="David"/>
          <w:rtl/>
        </w:rPr>
        <w:t xml:space="preserve"> ביחס לפעולות בסניפים </w:t>
      </w:r>
      <w:r w:rsidR="00D7559D">
        <w:rPr>
          <w:rFonts w:ascii="David" w:hAnsi="David" w:hint="cs"/>
          <w:rtl/>
        </w:rPr>
        <w:t>בחלוקה ל</w:t>
      </w:r>
      <w:r w:rsidR="00B622EE" w:rsidRPr="00B622EE">
        <w:rPr>
          <w:rFonts w:ascii="David" w:hAnsi="David"/>
          <w:rtl/>
        </w:rPr>
        <w:t xml:space="preserve">סוגי השירותים </w:t>
      </w:r>
      <w:r w:rsidR="00D7559D">
        <w:rPr>
          <w:rFonts w:ascii="David" w:hAnsi="David" w:hint="cs"/>
          <w:rtl/>
        </w:rPr>
        <w:t>ול</w:t>
      </w:r>
      <w:r w:rsidR="00B622EE" w:rsidRPr="00B622EE">
        <w:rPr>
          <w:rFonts w:ascii="David" w:hAnsi="David"/>
          <w:rtl/>
        </w:rPr>
        <w:t>גילאי הלקוחות</w:t>
      </w:r>
      <w:r w:rsidR="00D7559D">
        <w:rPr>
          <w:rFonts w:ascii="David" w:hAnsi="David" w:hint="cs"/>
          <w:rtl/>
        </w:rPr>
        <w:t>, ומתפרסמים על בסיס דיווחי הבנקים</w:t>
      </w:r>
      <w:r w:rsidR="00E67267">
        <w:rPr>
          <w:rFonts w:ascii="David" w:hAnsi="David" w:hint="cs"/>
          <w:rtl/>
        </w:rPr>
        <w:t xml:space="preserve"> לבנק ישראל</w:t>
      </w:r>
      <w:r w:rsidR="0068660F">
        <w:rPr>
          <w:rStyle w:val="ab"/>
          <w:rFonts w:ascii="David" w:hAnsi="David"/>
          <w:rtl/>
        </w:rPr>
        <w:footnoteReference w:id="3"/>
      </w:r>
      <w:r w:rsidR="00D7559D">
        <w:rPr>
          <w:rFonts w:ascii="David" w:hAnsi="David" w:hint="cs"/>
          <w:rtl/>
        </w:rPr>
        <w:t xml:space="preserve"> </w:t>
      </w:r>
      <w:r w:rsidR="0068660F">
        <w:rPr>
          <w:rFonts w:ascii="David" w:hAnsi="David" w:hint="cs"/>
          <w:rtl/>
        </w:rPr>
        <w:t xml:space="preserve">המעודכנים למחצית הראשונה של שנת 2022. </w:t>
      </w:r>
      <w:hyperlink r:id="rId10" w:history="1">
        <w:r w:rsidR="006A3E12" w:rsidRPr="000B0E1F">
          <w:rPr>
            <w:rStyle w:val="Hyperlink"/>
            <w:rFonts w:ascii="David" w:hAnsi="David" w:hint="cs"/>
            <w:rtl/>
          </w:rPr>
          <w:t>(לינק למידע באתר הבנק)</w:t>
        </w:r>
      </w:hyperlink>
    </w:p>
    <w:p w14:paraId="76495349" w14:textId="230D4F94" w:rsidR="00D75DD6" w:rsidRDefault="00B622EE" w:rsidP="000B0E1F">
      <w:pPr>
        <w:ind w:right="-18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בנוסף, מפורסם גם המידע על </w:t>
      </w:r>
      <w:r w:rsidR="00E67267">
        <w:rPr>
          <w:rFonts w:ascii="David" w:hAnsi="David" w:hint="cs"/>
          <w:rtl/>
        </w:rPr>
        <w:t xml:space="preserve">פעילות הלקוחות בערוצי הפעילות הבנקאית </w:t>
      </w:r>
      <w:r>
        <w:rPr>
          <w:rFonts w:ascii="David" w:hAnsi="David" w:hint="cs"/>
          <w:rtl/>
        </w:rPr>
        <w:t xml:space="preserve">השונים בשנת 2021, </w:t>
      </w:r>
      <w:r w:rsidR="00D7559D">
        <w:rPr>
          <w:rFonts w:ascii="David" w:hAnsi="David" w:hint="cs"/>
          <w:rtl/>
        </w:rPr>
        <w:t xml:space="preserve">בחלוקה </w:t>
      </w:r>
      <w:r>
        <w:rPr>
          <w:rFonts w:ascii="David" w:hAnsi="David" w:hint="cs"/>
          <w:rtl/>
        </w:rPr>
        <w:t>לפי ישוב הסניף</w:t>
      </w:r>
      <w:r w:rsidR="00E67267">
        <w:rPr>
          <w:rFonts w:ascii="David" w:hAnsi="David" w:hint="cs"/>
          <w:rtl/>
        </w:rPr>
        <w:t>. חלוקה זו מאפשרת</w:t>
      </w:r>
      <w:r>
        <w:rPr>
          <w:rFonts w:ascii="David" w:hAnsi="David" w:hint="cs"/>
          <w:rtl/>
        </w:rPr>
        <w:t xml:space="preserve"> בחינה </w:t>
      </w:r>
      <w:r w:rsidR="00E67267">
        <w:rPr>
          <w:rFonts w:ascii="David" w:hAnsi="David" w:hint="cs"/>
          <w:rtl/>
        </w:rPr>
        <w:t xml:space="preserve">וניתוח </w:t>
      </w:r>
      <w:r>
        <w:rPr>
          <w:rFonts w:ascii="David" w:hAnsi="David" w:hint="cs"/>
          <w:rtl/>
        </w:rPr>
        <w:t>של הבדלים בהתנהגות הלקוחות לפי מאפייני הישובים</w:t>
      </w:r>
      <w:r w:rsidR="0068660F">
        <w:rPr>
          <w:rStyle w:val="ab"/>
          <w:rFonts w:ascii="David" w:hAnsi="David"/>
          <w:rtl/>
        </w:rPr>
        <w:footnoteReference w:id="4"/>
      </w:r>
      <w:r w:rsidR="00D52524">
        <w:rPr>
          <w:rFonts w:ascii="David" w:hAnsi="David" w:hint="cs"/>
          <w:rtl/>
        </w:rPr>
        <w:t>.</w:t>
      </w:r>
      <w:r w:rsidR="00D75DD6">
        <w:rPr>
          <w:rFonts w:ascii="David" w:hAnsi="David" w:hint="cs"/>
          <w:rtl/>
        </w:rPr>
        <w:t xml:space="preserve"> </w:t>
      </w:r>
    </w:p>
    <w:p w14:paraId="7688905A" w14:textId="3DECCA55" w:rsidR="00910FBE" w:rsidRDefault="00D75DD6" w:rsidP="00910FBE">
      <w:pPr>
        <w:ind w:right="-180"/>
        <w:rPr>
          <w:rFonts w:ascii="David" w:hAnsi="David"/>
          <w:rtl/>
        </w:rPr>
      </w:pPr>
      <w:r>
        <w:rPr>
          <w:rFonts w:ascii="David" w:hAnsi="David" w:hint="cs"/>
          <w:rtl/>
        </w:rPr>
        <w:t>המפקח על הבנקים דיבר על כך היום בוועידת השלטון המקומי</w:t>
      </w:r>
      <w:r w:rsidR="00910FBE">
        <w:rPr>
          <w:rFonts w:ascii="David" w:hAnsi="David" w:hint="cs"/>
          <w:rtl/>
        </w:rPr>
        <w:t xml:space="preserve"> (</w:t>
      </w:r>
      <w:r w:rsidR="00910FBE">
        <w:rPr>
          <w:rFonts w:ascii="David" w:hAnsi="David"/>
        </w:rPr>
        <w:t>Muni Expo</w:t>
      </w:r>
      <w:r w:rsidR="00910FBE">
        <w:rPr>
          <w:rFonts w:ascii="David" w:hAnsi="David" w:hint="cs"/>
          <w:rtl/>
        </w:rPr>
        <w:t xml:space="preserve">), </w:t>
      </w:r>
      <w:hyperlink r:id="rId11" w:history="1">
        <w:r w:rsidR="00910FBE" w:rsidRPr="000B0E1F">
          <w:rPr>
            <w:rStyle w:val="Hyperlink"/>
            <w:rFonts w:ascii="David" w:hAnsi="David" w:hint="cs"/>
            <w:rtl/>
          </w:rPr>
          <w:t>מצורף קישור לדבריו המלאים בכנס</w:t>
        </w:r>
      </w:hyperlink>
      <w:bookmarkStart w:id="0" w:name="_GoBack"/>
      <w:bookmarkEnd w:id="0"/>
      <w:r w:rsidR="00910FBE">
        <w:rPr>
          <w:rFonts w:ascii="David" w:hAnsi="David" w:hint="cs"/>
          <w:rtl/>
        </w:rPr>
        <w:t>.</w:t>
      </w:r>
    </w:p>
    <w:p w14:paraId="0A859CBF" w14:textId="2C0DD926" w:rsidR="0048203F" w:rsidRPr="00D75DD6" w:rsidRDefault="0048203F" w:rsidP="00910FBE">
      <w:pPr>
        <w:ind w:right="-180"/>
        <w:rPr>
          <w:rFonts w:ascii="David" w:hAnsi="David"/>
          <w:rtl/>
        </w:rPr>
      </w:pPr>
    </w:p>
    <w:p w14:paraId="42DAF14D" w14:textId="01CC65D7" w:rsidR="00F50E5C" w:rsidRDefault="00F50E5C" w:rsidP="00375811">
      <w:pPr>
        <w:rPr>
          <w:rFonts w:ascii="David" w:hAnsi="David"/>
        </w:rPr>
      </w:pPr>
      <w:r>
        <w:rPr>
          <w:rFonts w:ascii="David" w:hAnsi="David"/>
          <w:b/>
          <w:bCs/>
          <w:rtl/>
        </w:rPr>
        <w:lastRenderedPageBreak/>
        <w:t>המפקח על הבנקים, מר יאיר אבידן</w:t>
      </w:r>
      <w:r>
        <w:rPr>
          <w:rFonts w:ascii="David" w:hAnsi="David"/>
          <w:rtl/>
        </w:rPr>
        <w:t xml:space="preserve">: "כחלק </w:t>
      </w:r>
      <w:r>
        <w:rPr>
          <w:rFonts w:ascii="David" w:hAnsi="David" w:hint="cs"/>
          <w:rtl/>
        </w:rPr>
        <w:t xml:space="preserve">מצעדי הפיקוח לקידום השקיפות, </w:t>
      </w:r>
      <w:r>
        <w:rPr>
          <w:rFonts w:ascii="David" w:hAnsi="David"/>
          <w:rtl/>
        </w:rPr>
        <w:t xml:space="preserve">אנו מפרסמים היום מידע </w:t>
      </w:r>
      <w:r w:rsidR="00E2763B">
        <w:rPr>
          <w:rFonts w:ascii="David" w:hAnsi="David" w:hint="cs"/>
          <w:rtl/>
        </w:rPr>
        <w:t xml:space="preserve">נרחב </w:t>
      </w:r>
      <w:r>
        <w:rPr>
          <w:rFonts w:ascii="David" w:hAnsi="David"/>
          <w:rtl/>
        </w:rPr>
        <w:t xml:space="preserve">אודות </w:t>
      </w:r>
      <w:r w:rsidR="002060C0">
        <w:rPr>
          <w:rFonts w:ascii="David" w:hAnsi="David" w:hint="cs"/>
          <w:rtl/>
        </w:rPr>
        <w:t>ה</w:t>
      </w:r>
      <w:r w:rsidR="00F86A8E">
        <w:rPr>
          <w:rFonts w:ascii="David" w:hAnsi="David" w:hint="cs"/>
          <w:rtl/>
        </w:rPr>
        <w:t>פעילות</w:t>
      </w:r>
      <w:r w:rsidR="008B51F5">
        <w:rPr>
          <w:rFonts w:ascii="David" w:hAnsi="David" w:hint="cs"/>
          <w:rtl/>
        </w:rPr>
        <w:t xml:space="preserve"> </w:t>
      </w:r>
      <w:r w:rsidR="002060C0">
        <w:rPr>
          <w:rFonts w:ascii="David" w:hAnsi="David" w:hint="cs"/>
          <w:rtl/>
        </w:rPr>
        <w:t>הבנקאית של משקי הבית</w:t>
      </w:r>
      <w:r w:rsidR="008B51F5">
        <w:rPr>
          <w:rFonts w:ascii="David" w:hAnsi="David" w:hint="cs"/>
          <w:rtl/>
        </w:rPr>
        <w:t xml:space="preserve"> בערוצים הישירים</w:t>
      </w:r>
      <w:r w:rsidR="00BA7228">
        <w:rPr>
          <w:rFonts w:ascii="David" w:hAnsi="David" w:hint="cs"/>
          <w:rtl/>
        </w:rPr>
        <w:t xml:space="preserve">. </w:t>
      </w:r>
      <w:r w:rsidR="00F86A8E">
        <w:rPr>
          <w:rFonts w:ascii="David" w:hAnsi="David" w:hint="cs"/>
          <w:rtl/>
        </w:rPr>
        <w:t>הפיקוח על הבנקים מעודד את הבנקים להנגיש יותר ש</w:t>
      </w:r>
      <w:r w:rsidR="008B51F5">
        <w:rPr>
          <w:rFonts w:ascii="David" w:hAnsi="David" w:hint="cs"/>
          <w:rtl/>
        </w:rPr>
        <w:t>י</w:t>
      </w:r>
      <w:r w:rsidR="00F86A8E">
        <w:rPr>
          <w:rFonts w:ascii="David" w:hAnsi="David" w:hint="cs"/>
          <w:rtl/>
        </w:rPr>
        <w:t xml:space="preserve">רותים בערוצים הישירים </w:t>
      </w:r>
      <w:r w:rsidR="00CE33EE">
        <w:rPr>
          <w:rFonts w:ascii="David" w:hAnsi="David" w:hint="cs"/>
          <w:rtl/>
        </w:rPr>
        <w:t>במטרה לאפשר ללקוחות לבצע פעולות בנקאיות בצורה נוחה וזולה יותר</w:t>
      </w:r>
      <w:r w:rsidR="00375811">
        <w:rPr>
          <w:rFonts w:ascii="David" w:hAnsi="David" w:hint="cs"/>
          <w:rtl/>
        </w:rPr>
        <w:t>, כמו גם, לגוון ולהתאים את השירותים על מאפייניהם לצרכי ולפלחי האוכלוסי</w:t>
      </w:r>
      <w:r w:rsidR="002E2557">
        <w:rPr>
          <w:rFonts w:ascii="David" w:hAnsi="David" w:hint="cs"/>
          <w:rtl/>
        </w:rPr>
        <w:t>י</w:t>
      </w:r>
      <w:r w:rsidR="00375811">
        <w:rPr>
          <w:rFonts w:ascii="David" w:hAnsi="David" w:hint="cs"/>
          <w:rtl/>
        </w:rPr>
        <w:t>ה השונים, תוך הגברת ראיית הצרכן במרכז והעברת הכוח אליו</w:t>
      </w:r>
      <w:r w:rsidR="00CE33EE">
        <w:rPr>
          <w:rFonts w:ascii="David" w:hAnsi="David" w:hint="cs"/>
          <w:rtl/>
        </w:rPr>
        <w:t>.</w:t>
      </w:r>
      <w:r w:rsidR="00F86A8E">
        <w:rPr>
          <w:rFonts w:ascii="David" w:hAnsi="David" w:hint="cs"/>
          <w:rtl/>
        </w:rPr>
        <w:t xml:space="preserve"> </w:t>
      </w:r>
      <w:r w:rsidR="008B51F5">
        <w:rPr>
          <w:rFonts w:ascii="David" w:hAnsi="David" w:hint="cs"/>
          <w:rtl/>
        </w:rPr>
        <w:t>אנו עוקבים מקרוב אחר הנתונים</w:t>
      </w:r>
      <w:r w:rsidR="00375811">
        <w:rPr>
          <w:rFonts w:ascii="David" w:hAnsi="David" w:hint="cs"/>
          <w:rtl/>
        </w:rPr>
        <w:t xml:space="preserve"> והפעילויו</w:t>
      </w:r>
      <w:r w:rsidR="00375811">
        <w:rPr>
          <w:rFonts w:ascii="David" w:hAnsi="David" w:hint="eastAsia"/>
          <w:rtl/>
        </w:rPr>
        <w:t>ת</w:t>
      </w:r>
      <w:r w:rsidR="008B51F5">
        <w:rPr>
          <w:rFonts w:ascii="David" w:hAnsi="David" w:hint="cs"/>
          <w:rtl/>
        </w:rPr>
        <w:t xml:space="preserve"> בחתכים השונים </w:t>
      </w:r>
      <w:r w:rsidR="00375811">
        <w:rPr>
          <w:rFonts w:ascii="David" w:hAnsi="David" w:hint="cs"/>
          <w:rtl/>
        </w:rPr>
        <w:t xml:space="preserve">על מנת </w:t>
      </w:r>
      <w:r w:rsidR="008B51F5">
        <w:rPr>
          <w:rFonts w:ascii="David" w:hAnsi="David" w:hint="cs"/>
          <w:rtl/>
        </w:rPr>
        <w:t>לוודא שניתן מענה מספק ומתאים לצרכי אוכלוסיות שונות</w:t>
      </w:r>
      <w:r>
        <w:rPr>
          <w:rFonts w:ascii="David" w:hAnsi="David"/>
          <w:rtl/>
        </w:rPr>
        <w:t>"</w:t>
      </w:r>
      <w:r w:rsidR="009E5945">
        <w:rPr>
          <w:rFonts w:ascii="David" w:hAnsi="David" w:hint="cs"/>
          <w:rtl/>
        </w:rPr>
        <w:t>.</w:t>
      </w:r>
    </w:p>
    <w:p w14:paraId="6467ED5D" w14:textId="77777777" w:rsidR="00FF355E" w:rsidRPr="00D90DD5" w:rsidRDefault="00FF355E" w:rsidP="009E5945">
      <w:pPr>
        <w:rPr>
          <w:rFonts w:ascii="David" w:hAnsi="David"/>
          <w:b/>
          <w:bCs/>
          <w:rtl/>
        </w:rPr>
      </w:pPr>
    </w:p>
    <w:p w14:paraId="0209F330" w14:textId="77777777" w:rsidR="0048203F" w:rsidRDefault="0048203F" w:rsidP="009E5945">
      <w:pPr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ממצאים עיקריים</w:t>
      </w:r>
    </w:p>
    <w:p w14:paraId="52C32937" w14:textId="6BC2F8D8" w:rsidR="001A5FBA" w:rsidRPr="004403FF" w:rsidRDefault="00CE47D3" w:rsidP="009E594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  <w:rtl/>
        </w:rPr>
      </w:pPr>
      <w:r w:rsidRPr="004403FF">
        <w:rPr>
          <w:rFonts w:ascii="David" w:hAnsi="David" w:hint="cs"/>
          <w:rtl/>
        </w:rPr>
        <w:t xml:space="preserve">החל משנת 2019 ועד המחצית הראשונה של 2022, קיימת עלייה </w:t>
      </w:r>
      <w:r w:rsidR="001A5FBA" w:rsidRPr="004403FF">
        <w:rPr>
          <w:rFonts w:ascii="David" w:hAnsi="David" w:hint="cs"/>
          <w:rtl/>
        </w:rPr>
        <w:t xml:space="preserve">בשיעור </w:t>
      </w:r>
      <w:r w:rsidR="00FC28B2" w:rsidRPr="004403FF">
        <w:rPr>
          <w:rFonts w:ascii="David" w:hAnsi="David" w:hint="cs"/>
          <w:rtl/>
        </w:rPr>
        <w:t>ה</w:t>
      </w:r>
      <w:r w:rsidR="001A5FBA" w:rsidRPr="004403FF">
        <w:rPr>
          <w:rFonts w:ascii="David" w:hAnsi="David" w:hint="cs"/>
          <w:rtl/>
        </w:rPr>
        <w:t xml:space="preserve">פעולות </w:t>
      </w:r>
      <w:r w:rsidR="004403FF">
        <w:rPr>
          <w:rFonts w:ascii="David" w:hAnsi="David" w:hint="cs"/>
          <w:rtl/>
        </w:rPr>
        <w:t xml:space="preserve">המתבצעות </w:t>
      </w:r>
      <w:r w:rsidR="001A5FBA" w:rsidRPr="004403FF">
        <w:rPr>
          <w:rFonts w:ascii="David" w:hAnsi="David" w:hint="cs"/>
          <w:rtl/>
        </w:rPr>
        <w:t>בערוצ</w:t>
      </w:r>
      <w:r w:rsidR="00FC28B2" w:rsidRPr="004403FF">
        <w:rPr>
          <w:rFonts w:ascii="David" w:hAnsi="David" w:hint="cs"/>
          <w:rtl/>
        </w:rPr>
        <w:t xml:space="preserve">ים </w:t>
      </w:r>
      <w:r w:rsidRPr="004403FF">
        <w:rPr>
          <w:rFonts w:ascii="David" w:hAnsi="David" w:hint="cs"/>
          <w:rtl/>
        </w:rPr>
        <w:t>ה</w:t>
      </w:r>
      <w:r w:rsidR="00FC28B2" w:rsidRPr="004403FF">
        <w:rPr>
          <w:rFonts w:ascii="David" w:hAnsi="David" w:hint="cs"/>
          <w:rtl/>
        </w:rPr>
        <w:t>ישירים</w:t>
      </w:r>
      <w:r w:rsidR="004403FF" w:rsidRPr="004403FF">
        <w:rPr>
          <w:rFonts w:ascii="David" w:hAnsi="David" w:hint="cs"/>
          <w:rtl/>
        </w:rPr>
        <w:t xml:space="preserve"> (</w:t>
      </w:r>
      <w:r w:rsidR="004403FF" w:rsidRPr="009E5945">
        <w:rPr>
          <w:rFonts w:ascii="David" w:hAnsi="David" w:hint="cs"/>
          <w:b/>
          <w:bCs/>
          <w:rtl/>
        </w:rPr>
        <w:t>תרשים 1</w:t>
      </w:r>
      <w:r w:rsidR="004403FF" w:rsidRPr="004403FF">
        <w:rPr>
          <w:rFonts w:ascii="David" w:hAnsi="David" w:hint="cs"/>
          <w:rtl/>
        </w:rPr>
        <w:t>), כאשר הגידול בביצוע פעולות בערוצים ישירים בשנתיים האחרונות מתבצע בעיקר בהפקדת/משיכת פיקדונות ובנטילת אשראי (</w:t>
      </w:r>
      <w:r w:rsidR="004403FF" w:rsidRPr="009E5945">
        <w:rPr>
          <w:rFonts w:ascii="David" w:hAnsi="David" w:hint="cs"/>
          <w:b/>
          <w:bCs/>
          <w:rtl/>
        </w:rPr>
        <w:t>תרשים 2)</w:t>
      </w:r>
      <w:r w:rsidR="004403FF" w:rsidRPr="004403FF">
        <w:rPr>
          <w:rFonts w:ascii="David" w:hAnsi="David" w:hint="cs"/>
          <w:rtl/>
        </w:rPr>
        <w:t>.</w:t>
      </w:r>
    </w:p>
    <w:p w14:paraId="24110657" w14:textId="31D166DD" w:rsidR="00D90DD5" w:rsidRDefault="004403FF" w:rsidP="00D90DD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</w:rPr>
      </w:pPr>
      <w:r w:rsidRPr="004403FF">
        <w:rPr>
          <w:rFonts w:ascii="David" w:hAnsi="David" w:hint="cs"/>
          <w:rtl/>
        </w:rPr>
        <w:t>מתוך הנתונים עולה</w:t>
      </w:r>
      <w:r w:rsidR="009E5945">
        <w:rPr>
          <w:rFonts w:ascii="David" w:hAnsi="David" w:hint="cs"/>
          <w:rtl/>
        </w:rPr>
        <w:t>,</w:t>
      </w:r>
      <w:r w:rsidRPr="004403FF">
        <w:rPr>
          <w:rFonts w:ascii="David" w:hAnsi="David" w:hint="cs"/>
          <w:rtl/>
        </w:rPr>
        <w:t xml:space="preserve"> כי כ- </w:t>
      </w:r>
      <w:r w:rsidR="00D90DD5">
        <w:rPr>
          <w:rFonts w:ascii="David" w:hAnsi="David" w:hint="cs"/>
          <w:rtl/>
        </w:rPr>
        <w:t>97</w:t>
      </w:r>
      <w:r w:rsidRPr="004403FF">
        <w:rPr>
          <w:rFonts w:ascii="David" w:hAnsi="David" w:hint="cs"/>
          <w:rtl/>
        </w:rPr>
        <w:t xml:space="preserve">% מהפעולות הבנקאיות של משקי הבית עד גיל 25 מבוצעות בערוצים הישירים. </w:t>
      </w:r>
    </w:p>
    <w:p w14:paraId="3C2CFC8A" w14:textId="1A326EFE" w:rsidR="004403FF" w:rsidRDefault="00D90DD5" w:rsidP="007445C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</w:rPr>
      </w:pPr>
      <w:r>
        <w:rPr>
          <w:rFonts w:ascii="David" w:hAnsi="David" w:hint="cs"/>
          <w:rtl/>
        </w:rPr>
        <w:t>מרבית הלקוחות</w:t>
      </w:r>
      <w:r w:rsidR="007445C5">
        <w:rPr>
          <w:rFonts w:ascii="David" w:hAnsi="David" w:hint="cs"/>
          <w:rtl/>
        </w:rPr>
        <w:t xml:space="preserve"> עד גיל 70, מ</w:t>
      </w:r>
      <w:r>
        <w:rPr>
          <w:rFonts w:ascii="David" w:hAnsi="David" w:hint="cs"/>
          <w:rtl/>
        </w:rPr>
        <w:t>עדיפים לבצע את הפעולות הבנקאיות שלהם באמצעות האפליקציה.</w:t>
      </w:r>
      <w:r w:rsidR="004403FF" w:rsidRPr="004403FF">
        <w:rPr>
          <w:rFonts w:ascii="David" w:hAnsi="David" w:hint="cs"/>
          <w:rtl/>
        </w:rPr>
        <w:t xml:space="preserve"> </w:t>
      </w:r>
    </w:p>
    <w:p w14:paraId="24E1182B" w14:textId="6803E242" w:rsidR="004403FF" w:rsidRPr="004403FF" w:rsidRDefault="004403FF" w:rsidP="00062A6B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  <w:rtl/>
        </w:rPr>
      </w:pPr>
      <w:r w:rsidRPr="004403FF">
        <w:rPr>
          <w:rFonts w:ascii="David" w:hAnsi="David" w:hint="cs"/>
          <w:rtl/>
        </w:rPr>
        <w:t xml:space="preserve">בהתייחס לקבוצת הלקוחות מעל גיל 71, </w:t>
      </w:r>
      <w:r w:rsidR="00D90DD5">
        <w:rPr>
          <w:rFonts w:ascii="David" w:hAnsi="David" w:hint="cs"/>
          <w:rtl/>
        </w:rPr>
        <w:t>93%</w:t>
      </w:r>
      <w:r w:rsidRPr="004403FF">
        <w:rPr>
          <w:rFonts w:ascii="David" w:hAnsi="David" w:hint="cs"/>
          <w:rtl/>
        </w:rPr>
        <w:t xml:space="preserve"> מהפעולות הבנקאיות שלהם מבוצעות בערוצים ישירים, ורק כ</w:t>
      </w:r>
      <w:r w:rsidR="00375811">
        <w:rPr>
          <w:rFonts w:ascii="David" w:hAnsi="David" w:hint="cs"/>
          <w:rtl/>
        </w:rPr>
        <w:t>-</w:t>
      </w:r>
      <w:r w:rsidRPr="004403FF">
        <w:rPr>
          <w:rFonts w:ascii="David" w:hAnsi="David" w:hint="cs"/>
          <w:rtl/>
        </w:rPr>
        <w:t xml:space="preserve"> </w:t>
      </w:r>
      <w:r w:rsidR="00062A6B">
        <w:rPr>
          <w:rFonts w:ascii="David" w:hAnsi="David" w:hint="cs"/>
          <w:rtl/>
        </w:rPr>
        <w:t>7</w:t>
      </w:r>
      <w:r w:rsidRPr="004403FF">
        <w:rPr>
          <w:rFonts w:ascii="David" w:hAnsi="David" w:hint="cs"/>
          <w:rtl/>
        </w:rPr>
        <w:t>% באמצעות הבנקאי בסניף (</w:t>
      </w:r>
      <w:r w:rsidRPr="009E5945">
        <w:rPr>
          <w:rFonts w:ascii="David" w:hAnsi="David" w:hint="cs"/>
          <w:b/>
          <w:bCs/>
          <w:rtl/>
        </w:rPr>
        <w:t>תרשים 3)</w:t>
      </w:r>
      <w:r w:rsidRPr="004403FF">
        <w:rPr>
          <w:rFonts w:ascii="David" w:hAnsi="David" w:hint="cs"/>
          <w:rtl/>
        </w:rPr>
        <w:t xml:space="preserve">.  </w:t>
      </w:r>
    </w:p>
    <w:p w14:paraId="6A6901E2" w14:textId="382D2C42" w:rsidR="004403FF" w:rsidRPr="004403FF" w:rsidRDefault="004403FF" w:rsidP="009E594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  <w:rtl/>
        </w:rPr>
      </w:pPr>
      <w:r w:rsidRPr="004403FF">
        <w:rPr>
          <w:rFonts w:ascii="David" w:hAnsi="David" w:hint="cs"/>
          <w:rtl/>
        </w:rPr>
        <w:t>מהנתונים המפורסמים ברמת ישוב, ניתן לראות כי בישובים יותר פריפריאליים, מבוצעות יותר פעולות בסניף או באמצעות מכשירים אוטומטיים ביחס לישובים פחות פריפריאליים</w:t>
      </w:r>
      <w:r w:rsidRPr="00E601F9">
        <w:rPr>
          <w:rStyle w:val="ab"/>
          <w:rFonts w:ascii="David" w:hAnsi="David"/>
          <w:rtl/>
        </w:rPr>
        <w:footnoteReference w:id="5"/>
      </w:r>
      <w:r w:rsidR="00062A6B">
        <w:rPr>
          <w:rFonts w:ascii="David" w:hAnsi="David" w:hint="cs"/>
          <w:rtl/>
        </w:rPr>
        <w:t xml:space="preserve"> </w:t>
      </w:r>
      <w:r w:rsidRPr="00E601F9">
        <w:rPr>
          <w:rStyle w:val="ab"/>
          <w:rFonts w:ascii="David" w:hAnsi="David"/>
          <w:rtl/>
        </w:rPr>
        <w:footnoteReference w:id="6"/>
      </w:r>
      <w:r w:rsidRPr="004403FF">
        <w:rPr>
          <w:rFonts w:ascii="David" w:hAnsi="David" w:hint="cs"/>
          <w:rtl/>
        </w:rPr>
        <w:t>(</w:t>
      </w:r>
      <w:r w:rsidRPr="009E5945">
        <w:rPr>
          <w:rFonts w:ascii="David" w:hAnsi="David" w:hint="cs"/>
          <w:b/>
          <w:bCs/>
          <w:rtl/>
        </w:rPr>
        <w:t>תרשים 4</w:t>
      </w:r>
      <w:r w:rsidRPr="004403FF">
        <w:rPr>
          <w:rFonts w:ascii="David" w:hAnsi="David" w:hint="cs"/>
          <w:rtl/>
        </w:rPr>
        <w:t>).</w:t>
      </w:r>
    </w:p>
    <w:p w14:paraId="597A3A41" w14:textId="77777777" w:rsidR="004403FF" w:rsidRPr="004403FF" w:rsidRDefault="004403FF" w:rsidP="009E594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rPr>
          <w:rFonts w:ascii="David" w:hAnsi="David"/>
          <w:rtl/>
        </w:rPr>
      </w:pPr>
      <w:r w:rsidRPr="004403FF">
        <w:rPr>
          <w:rFonts w:ascii="David" w:hAnsi="David" w:hint="cs"/>
          <w:rtl/>
        </w:rPr>
        <w:t>בסניפים הממוקמים ביישובי המגזר הלא-יהודי, אחוז השימוש במכשירים האוטומטיים גבוה ואילו השימוש באפליקציות נמוך באופן יחסי (</w:t>
      </w:r>
      <w:r w:rsidRPr="009E5945">
        <w:rPr>
          <w:rFonts w:ascii="David" w:hAnsi="David" w:hint="cs"/>
          <w:b/>
          <w:bCs/>
          <w:rtl/>
        </w:rPr>
        <w:t>תרשים 5</w:t>
      </w:r>
      <w:r w:rsidRPr="004403FF">
        <w:rPr>
          <w:rFonts w:ascii="David" w:hAnsi="David" w:hint="cs"/>
          <w:rtl/>
        </w:rPr>
        <w:t>).</w:t>
      </w:r>
    </w:p>
    <w:p w14:paraId="4119B2D2" w14:textId="77777777" w:rsidR="004403FF" w:rsidRPr="004403FF" w:rsidRDefault="004403FF" w:rsidP="009E5945">
      <w:pPr>
        <w:pStyle w:val="ad"/>
        <w:numPr>
          <w:ilvl w:val="0"/>
          <w:numId w:val="5"/>
        </w:num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rPr>
          <w:rFonts w:ascii="David" w:hAnsi="David"/>
        </w:rPr>
      </w:pPr>
      <w:r w:rsidRPr="004403FF">
        <w:rPr>
          <w:rFonts w:ascii="David" w:hAnsi="David" w:hint="cs"/>
          <w:rtl/>
        </w:rPr>
        <w:t>בחלוקה לפי ד</w:t>
      </w:r>
      <w:r w:rsidR="009E5945">
        <w:rPr>
          <w:rFonts w:ascii="David" w:hAnsi="David" w:hint="cs"/>
          <w:rtl/>
        </w:rPr>
        <w:t>י</w:t>
      </w:r>
      <w:r w:rsidRPr="004403FF">
        <w:rPr>
          <w:rFonts w:ascii="David" w:hAnsi="David" w:hint="cs"/>
          <w:rtl/>
        </w:rPr>
        <w:t>רוג סוציואקונומי</w:t>
      </w:r>
      <w:r w:rsidR="009E1F78">
        <w:rPr>
          <w:rStyle w:val="ab"/>
          <w:rFonts w:ascii="David" w:hAnsi="David"/>
          <w:rtl/>
        </w:rPr>
        <w:footnoteReference w:id="7"/>
      </w:r>
      <w:r w:rsidRPr="004403FF">
        <w:rPr>
          <w:rFonts w:ascii="David" w:hAnsi="David" w:hint="cs"/>
          <w:rtl/>
        </w:rPr>
        <w:t>, ניתן לראות את ההבדלים בהעדפות הלקוחות בשימוש בערוצים השונים (</w:t>
      </w:r>
      <w:r w:rsidRPr="009E5945">
        <w:rPr>
          <w:rFonts w:ascii="David" w:hAnsi="David" w:hint="cs"/>
          <w:b/>
          <w:bCs/>
          <w:rtl/>
        </w:rPr>
        <w:t>תרשים 6</w:t>
      </w:r>
      <w:r w:rsidRPr="004403FF">
        <w:rPr>
          <w:rFonts w:ascii="David" w:hAnsi="David" w:hint="cs"/>
          <w:rtl/>
        </w:rPr>
        <w:t>).</w:t>
      </w:r>
    </w:p>
    <w:p w14:paraId="11EDE8A6" w14:textId="77777777" w:rsidR="004403FF" w:rsidRPr="004403FF" w:rsidRDefault="004403FF" w:rsidP="004403FF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</w:rPr>
      </w:pPr>
    </w:p>
    <w:p w14:paraId="6F02F148" w14:textId="77777777" w:rsidR="004403FF" w:rsidRPr="004403FF" w:rsidRDefault="004403FF" w:rsidP="004403FF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5EEF5436" w14:textId="77777777" w:rsidR="00E601F9" w:rsidRDefault="009574FD" w:rsidP="004403FF">
      <w:pPr>
        <w:jc w:val="left"/>
        <w:rPr>
          <w:rFonts w:ascii="David" w:hAnsi="David"/>
          <w:rtl/>
        </w:rPr>
      </w:pPr>
      <w:r>
        <w:rPr>
          <w:noProof/>
        </w:rPr>
        <w:lastRenderedPageBreak/>
        <w:drawing>
          <wp:inline distT="0" distB="0" distL="0" distR="0" wp14:anchorId="36269154" wp14:editId="00A203E2">
            <wp:extent cx="5328285" cy="27978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AF2" w:rsidRPr="00943AF2">
        <w:rPr>
          <w:rFonts w:ascii="David" w:hAnsi="David" w:hint="cs"/>
          <w:rtl/>
        </w:rPr>
        <w:t xml:space="preserve"> </w:t>
      </w:r>
    </w:p>
    <w:p w14:paraId="1E7E7B9A" w14:textId="77777777" w:rsidR="0048203F" w:rsidRPr="002A089E" w:rsidRDefault="009574FD" w:rsidP="00D07BC7">
      <w:pPr>
        <w:jc w:val="left"/>
        <w:rPr>
          <w:rFonts w:ascii="David" w:hAnsi="David"/>
          <w:b/>
          <w:bCs/>
          <w:rtl/>
        </w:rPr>
      </w:pPr>
      <w:r>
        <w:rPr>
          <w:noProof/>
        </w:rPr>
        <w:drawing>
          <wp:inline distT="0" distB="0" distL="0" distR="0" wp14:anchorId="627BA9B3" wp14:editId="3D2A2580">
            <wp:extent cx="5328285" cy="269176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89091" w14:textId="77777777" w:rsidR="008F6C84" w:rsidRDefault="008F6C84" w:rsidP="00D07BC7">
      <w:pPr>
        <w:jc w:val="left"/>
        <w:rPr>
          <w:rFonts w:ascii="David" w:hAnsi="David"/>
          <w:b/>
          <w:bCs/>
          <w:rtl/>
        </w:rPr>
      </w:pPr>
    </w:p>
    <w:p w14:paraId="61AF11C5" w14:textId="77777777" w:rsidR="001C2D6F" w:rsidRDefault="009574FD" w:rsidP="001A5FBA">
      <w:pPr>
        <w:jc w:val="left"/>
        <w:rPr>
          <w:rFonts w:ascii="David" w:hAnsi="David"/>
          <w:rtl/>
        </w:rPr>
      </w:pPr>
      <w:r>
        <w:rPr>
          <w:noProof/>
        </w:rPr>
        <w:drawing>
          <wp:inline distT="0" distB="0" distL="0" distR="0" wp14:anchorId="14ED6CE7" wp14:editId="7377A5BE">
            <wp:extent cx="5328285" cy="266827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266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9F97" w14:textId="77777777" w:rsidR="0019643A" w:rsidRDefault="0019643A" w:rsidP="001A5FBA">
      <w:pPr>
        <w:jc w:val="left"/>
        <w:rPr>
          <w:rFonts w:ascii="David" w:hAnsi="David"/>
          <w:b/>
          <w:bCs/>
          <w:rtl/>
        </w:rPr>
      </w:pPr>
    </w:p>
    <w:p w14:paraId="17566D8B" w14:textId="780BFCFA" w:rsidR="0047584C" w:rsidRDefault="0021767E" w:rsidP="00602932">
      <w:p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jc w:val="left"/>
        <w:rPr>
          <w:rFonts w:ascii="David" w:hAnsi="David"/>
          <w:b/>
          <w:bCs/>
        </w:rPr>
      </w:pPr>
      <w:r>
        <w:rPr>
          <w:noProof/>
        </w:rPr>
        <w:lastRenderedPageBreak/>
        <w:drawing>
          <wp:inline distT="0" distB="0" distL="0" distR="0" wp14:anchorId="741D9857" wp14:editId="2E6A35F8">
            <wp:extent cx="5295900" cy="3762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52611" w14:textId="77777777" w:rsidR="002A089E" w:rsidRPr="002A089E" w:rsidRDefault="002A089E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b/>
          <w:bCs/>
          <w:rtl/>
        </w:rPr>
      </w:pPr>
    </w:p>
    <w:p w14:paraId="65823955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4FDE65F1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21F9B641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03D19E14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1BAA1D2A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682D9B10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38A2A79A" w14:textId="77777777" w:rsidR="004403FF" w:rsidRDefault="004403FF" w:rsidP="008F6C84">
      <w:pPr>
        <w:tabs>
          <w:tab w:val="clear" w:pos="567"/>
          <w:tab w:val="clear" w:pos="1134"/>
          <w:tab w:val="clear" w:pos="1814"/>
          <w:tab w:val="clear" w:pos="2665"/>
        </w:tabs>
        <w:jc w:val="left"/>
        <w:rPr>
          <w:rFonts w:ascii="David" w:hAnsi="David"/>
          <w:rtl/>
        </w:rPr>
      </w:pPr>
    </w:p>
    <w:p w14:paraId="5304A346" w14:textId="08C0E213" w:rsidR="002F0AF3" w:rsidRPr="002A089E" w:rsidRDefault="0021767E" w:rsidP="00E601F9">
      <w:p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jc w:val="left"/>
        <w:rPr>
          <w:rFonts w:ascii="David" w:hAnsi="David"/>
          <w:b/>
          <w:bCs/>
        </w:rPr>
      </w:pPr>
      <w:r>
        <w:rPr>
          <w:noProof/>
        </w:rPr>
        <w:lastRenderedPageBreak/>
        <w:drawing>
          <wp:inline distT="0" distB="0" distL="0" distR="0" wp14:anchorId="18742680" wp14:editId="3AF5B599">
            <wp:extent cx="4972050" cy="3686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9695" w14:textId="77777777" w:rsidR="00602932" w:rsidRDefault="00602932" w:rsidP="00E601F9">
      <w:p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jc w:val="left"/>
        <w:rPr>
          <w:rFonts w:ascii="David" w:hAnsi="David"/>
          <w:rtl/>
        </w:rPr>
      </w:pPr>
    </w:p>
    <w:p w14:paraId="22B5D063" w14:textId="77777777" w:rsidR="004403FF" w:rsidRDefault="004403FF" w:rsidP="004403FF">
      <w:p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jc w:val="left"/>
        <w:rPr>
          <w:rFonts w:ascii="David" w:hAnsi="David"/>
        </w:rPr>
      </w:pPr>
    </w:p>
    <w:p w14:paraId="34081BFD" w14:textId="7B934882" w:rsidR="00205D5D" w:rsidRPr="004B755B" w:rsidRDefault="0021767E" w:rsidP="004403FF">
      <w:pPr>
        <w:tabs>
          <w:tab w:val="clear" w:pos="567"/>
          <w:tab w:val="clear" w:pos="1134"/>
          <w:tab w:val="clear" w:pos="1814"/>
          <w:tab w:val="clear" w:pos="2665"/>
        </w:tabs>
        <w:spacing w:line="240" w:lineRule="auto"/>
        <w:jc w:val="left"/>
        <w:rPr>
          <w:rFonts w:ascii="David" w:hAnsi="David"/>
          <w:b/>
          <w:bCs/>
          <w:rtl/>
        </w:rPr>
      </w:pPr>
      <w:r>
        <w:rPr>
          <w:noProof/>
        </w:rPr>
        <w:drawing>
          <wp:inline distT="0" distB="0" distL="0" distR="0" wp14:anchorId="28DE7AB1" wp14:editId="7A15A88C">
            <wp:extent cx="5328285" cy="3673475"/>
            <wp:effectExtent l="0" t="0" r="571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28285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D5D" w:rsidRPr="004B755B" w:rsidSect="00900676">
      <w:headerReference w:type="first" r:id="rId18"/>
      <w:footerReference w:type="first" r:id="rId19"/>
      <w:endnotePr>
        <w:numFmt w:val="lowerLetter"/>
      </w:endnotePr>
      <w:pgSz w:w="11906" w:h="16838" w:code="9"/>
      <w:pgMar w:top="1843" w:right="1814" w:bottom="1135" w:left="1701" w:header="709" w:footer="0" w:gutter="0"/>
      <w:cols w:space="720"/>
      <w:titlePg/>
      <w:bidi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08413" w14:textId="77777777" w:rsidR="008E6236" w:rsidRDefault="008E6236">
      <w:r>
        <w:separator/>
      </w:r>
    </w:p>
  </w:endnote>
  <w:endnote w:type="continuationSeparator" w:id="0">
    <w:p w14:paraId="113FF713" w14:textId="77777777" w:rsidR="008E6236" w:rsidRDefault="008E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BF0F" w14:textId="77777777" w:rsidR="00621755" w:rsidRDefault="00621755" w:rsidP="00C0754E">
    <w:pPr>
      <w:pStyle w:val="a3"/>
      <w:jc w:val="center"/>
      <w:rPr>
        <w:b/>
        <w:bCs/>
        <w:sz w:val="22"/>
        <w:szCs w:val="22"/>
        <w:rtl/>
      </w:rPr>
    </w:pPr>
  </w:p>
  <w:p w14:paraId="3266759F" w14:textId="77777777" w:rsidR="00621755" w:rsidRPr="00C0754E" w:rsidRDefault="00621755" w:rsidP="00C0754E">
    <w:pPr>
      <w:pStyle w:val="a3"/>
      <w:rPr>
        <w:rtl/>
        <w:cs/>
      </w:rPr>
    </w:pPr>
  </w:p>
  <w:p w14:paraId="1FBB2011" w14:textId="77777777" w:rsidR="00621755" w:rsidRPr="006033B6" w:rsidRDefault="00621755" w:rsidP="006033B6">
    <w:pPr>
      <w:pStyle w:val="a3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086D9" w14:textId="77777777" w:rsidR="008E6236" w:rsidRDefault="008E6236">
      <w:r>
        <w:separator/>
      </w:r>
    </w:p>
  </w:footnote>
  <w:footnote w:type="continuationSeparator" w:id="0">
    <w:p w14:paraId="0D07A052" w14:textId="77777777" w:rsidR="008E6236" w:rsidRDefault="008E6236">
      <w:r>
        <w:continuationSeparator/>
      </w:r>
    </w:p>
  </w:footnote>
  <w:footnote w:id="1">
    <w:p w14:paraId="1D9E9B1C" w14:textId="77777777" w:rsidR="00E601F9" w:rsidRPr="009E5945" w:rsidRDefault="00E601F9" w:rsidP="002060C0">
      <w:pPr>
        <w:widowControl w:val="0"/>
        <w:tabs>
          <w:tab w:val="clear" w:pos="567"/>
          <w:tab w:val="clear" w:pos="1134"/>
          <w:tab w:val="clear" w:pos="1814"/>
          <w:tab w:val="clear" w:pos="2665"/>
          <w:tab w:val="left" w:pos="72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spacing w:line="240" w:lineRule="auto"/>
        <w:ind w:left="-8" w:firstLine="8"/>
        <w:rPr>
          <w:bCs/>
          <w:kern w:val="28"/>
          <w:sz w:val="20"/>
          <w:szCs w:val="20"/>
          <w:rtl/>
        </w:rPr>
      </w:pPr>
      <w:r w:rsidRPr="009E5945">
        <w:rPr>
          <w:rStyle w:val="ab"/>
          <w:sz w:val="20"/>
          <w:szCs w:val="20"/>
        </w:rPr>
        <w:footnoteRef/>
      </w:r>
      <w:r w:rsidRPr="009E5945">
        <w:rPr>
          <w:sz w:val="20"/>
          <w:szCs w:val="20"/>
          <w:rtl/>
        </w:rPr>
        <w:t xml:space="preserve"> </w:t>
      </w:r>
      <w:r w:rsidRPr="009E5945">
        <w:rPr>
          <w:bCs/>
          <w:kern w:val="28"/>
          <w:sz w:val="20"/>
          <w:szCs w:val="20"/>
          <w:rtl/>
        </w:rPr>
        <w:t xml:space="preserve">"שירותי בנקאות בתקשורת" – </w:t>
      </w:r>
      <w:r w:rsidRPr="009E5945">
        <w:rPr>
          <w:rFonts w:hint="eastAsia"/>
          <w:b/>
          <w:kern w:val="28"/>
          <w:sz w:val="20"/>
          <w:szCs w:val="20"/>
          <w:rtl/>
        </w:rPr>
        <w:t>שירותים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בנקאיים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הניתנים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באחד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או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יותר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מהערוצים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הבאים</w:t>
      </w:r>
      <w:r w:rsidRPr="009E5945">
        <w:rPr>
          <w:b/>
          <w:kern w:val="28"/>
          <w:sz w:val="20"/>
          <w:szCs w:val="20"/>
          <w:rtl/>
        </w:rPr>
        <w:t>:</w:t>
      </w:r>
    </w:p>
    <w:p w14:paraId="68B13A7D" w14:textId="77777777" w:rsidR="00E601F9" w:rsidRPr="009E5945" w:rsidRDefault="00E601F9" w:rsidP="002060C0">
      <w:pPr>
        <w:widowControl w:val="0"/>
        <w:tabs>
          <w:tab w:val="clear" w:pos="567"/>
          <w:tab w:val="clear" w:pos="1134"/>
          <w:tab w:val="clear" w:pos="1814"/>
          <w:tab w:val="clear" w:pos="2665"/>
          <w:tab w:val="left" w:pos="51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spacing w:line="240" w:lineRule="auto"/>
        <w:rPr>
          <w:b/>
          <w:kern w:val="28"/>
          <w:sz w:val="20"/>
          <w:szCs w:val="20"/>
          <w:rtl/>
        </w:rPr>
      </w:pPr>
      <w:r w:rsidRPr="009E5945">
        <w:rPr>
          <w:rFonts w:hint="eastAsia"/>
          <w:b/>
          <w:kern w:val="28"/>
          <w:sz w:val="20"/>
          <w:szCs w:val="20"/>
          <w:rtl/>
        </w:rPr>
        <w:t>ערוצי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האינטרנט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לרבות</w:t>
      </w:r>
      <w:r w:rsidRPr="009E5945">
        <w:rPr>
          <w:b/>
          <w:kern w:val="28"/>
          <w:sz w:val="20"/>
          <w:szCs w:val="20"/>
          <w:rtl/>
        </w:rPr>
        <w:t xml:space="preserve">: </w:t>
      </w:r>
      <w:r w:rsidRPr="009E5945">
        <w:rPr>
          <w:rFonts w:hint="eastAsia"/>
          <w:b/>
          <w:kern w:val="28"/>
          <w:sz w:val="20"/>
          <w:szCs w:val="20"/>
          <w:rtl/>
        </w:rPr>
        <w:t>אתר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האינטרנט</w:t>
      </w:r>
      <w:r w:rsidRPr="009E5945">
        <w:rPr>
          <w:b/>
          <w:kern w:val="28"/>
          <w:sz w:val="20"/>
          <w:szCs w:val="20"/>
          <w:rtl/>
        </w:rPr>
        <w:t xml:space="preserve"> , </w:t>
      </w:r>
      <w:r w:rsidRPr="009E5945">
        <w:rPr>
          <w:rFonts w:hint="eastAsia"/>
          <w:b/>
          <w:kern w:val="28"/>
          <w:sz w:val="20"/>
          <w:szCs w:val="20"/>
          <w:rtl/>
        </w:rPr>
        <w:t>יישומון</w:t>
      </w:r>
      <w:r w:rsidRPr="009E5945">
        <w:rPr>
          <w:b/>
          <w:kern w:val="28"/>
          <w:sz w:val="20"/>
          <w:szCs w:val="20"/>
          <w:rtl/>
        </w:rPr>
        <w:t xml:space="preserve"> (אפליקציה), </w:t>
      </w:r>
      <w:r w:rsidRPr="009E5945">
        <w:rPr>
          <w:rFonts w:hint="eastAsia"/>
          <w:b/>
          <w:kern w:val="28"/>
          <w:sz w:val="20"/>
          <w:szCs w:val="20"/>
          <w:rtl/>
        </w:rPr>
        <w:t>דואר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אלקטרוני</w:t>
      </w:r>
      <w:r w:rsidR="002060C0"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תוכנה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למשלוח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מסרים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מידיים</w:t>
      </w:r>
      <w:r w:rsidRPr="009E5945">
        <w:rPr>
          <w:b/>
          <w:kern w:val="28"/>
          <w:sz w:val="20"/>
          <w:szCs w:val="20"/>
          <w:rtl/>
        </w:rPr>
        <w:t>.</w:t>
      </w:r>
      <w:r w:rsidR="002060C0"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ערוצי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טלפוניה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קווית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וסלולרית</w:t>
      </w:r>
      <w:r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לרבות</w:t>
      </w:r>
      <w:r w:rsidRPr="009E5945">
        <w:rPr>
          <w:b/>
          <w:kern w:val="28"/>
          <w:sz w:val="20"/>
          <w:szCs w:val="20"/>
          <w:rtl/>
        </w:rPr>
        <w:t xml:space="preserve">: </w:t>
      </w:r>
      <w:r w:rsidRPr="009E5945">
        <w:rPr>
          <w:rFonts w:hint="eastAsia"/>
          <w:b/>
          <w:kern w:val="28"/>
          <w:sz w:val="20"/>
          <w:szCs w:val="20"/>
          <w:rtl/>
        </w:rPr>
        <w:t>מענה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אנושי</w:t>
      </w:r>
      <w:r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מענה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קולי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אינטראקטיבי</w:t>
      </w:r>
      <w:r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מסרונים</w:t>
      </w:r>
      <w:r w:rsidR="002060C0"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פקס</w:t>
      </w:r>
      <w:r w:rsidR="002060C0" w:rsidRPr="009E5945">
        <w:rPr>
          <w:b/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b/>
          <w:kern w:val="28"/>
          <w:sz w:val="20"/>
          <w:szCs w:val="20"/>
          <w:rtl/>
        </w:rPr>
        <w:t>עמדות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אוטומטיות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לשירות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עצמי</w:t>
      </w:r>
    </w:p>
    <w:p w14:paraId="721DCBE3" w14:textId="77777777" w:rsidR="00E601F9" w:rsidRPr="009E5945" w:rsidRDefault="00E601F9" w:rsidP="002060C0">
      <w:pPr>
        <w:pStyle w:val="aa"/>
        <w:spacing w:line="240" w:lineRule="auto"/>
      </w:pPr>
    </w:p>
  </w:footnote>
  <w:footnote w:id="2">
    <w:p w14:paraId="7C23B4AE" w14:textId="77777777" w:rsidR="008F6C84" w:rsidRPr="009E5945" w:rsidRDefault="008F6C84" w:rsidP="002060C0">
      <w:pPr>
        <w:widowControl w:val="0"/>
        <w:tabs>
          <w:tab w:val="clear" w:pos="567"/>
          <w:tab w:val="clear" w:pos="1134"/>
          <w:tab w:val="clear" w:pos="1814"/>
          <w:tab w:val="clear" w:pos="2665"/>
          <w:tab w:val="left" w:pos="72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spacing w:line="240" w:lineRule="auto"/>
        <w:rPr>
          <w:bCs/>
          <w:kern w:val="28"/>
          <w:sz w:val="20"/>
          <w:szCs w:val="20"/>
          <w:rtl/>
        </w:rPr>
      </w:pPr>
      <w:r w:rsidRPr="009E5945">
        <w:rPr>
          <w:rStyle w:val="ab"/>
          <w:sz w:val="20"/>
          <w:szCs w:val="20"/>
        </w:rPr>
        <w:footnoteRef/>
      </w:r>
      <w:r w:rsidRPr="009E5945">
        <w:rPr>
          <w:sz w:val="20"/>
          <w:szCs w:val="20"/>
          <w:rtl/>
        </w:rPr>
        <w:t xml:space="preserve"> </w:t>
      </w:r>
      <w:r w:rsidRPr="009E5945">
        <w:rPr>
          <w:bCs/>
          <w:kern w:val="28"/>
          <w:sz w:val="20"/>
          <w:szCs w:val="20"/>
          <w:rtl/>
        </w:rPr>
        <w:t>"</w:t>
      </w:r>
      <w:r w:rsidRPr="009E5945">
        <w:rPr>
          <w:rFonts w:hint="eastAsia"/>
          <w:bCs/>
          <w:kern w:val="28"/>
          <w:sz w:val="20"/>
          <w:szCs w:val="20"/>
          <w:rtl/>
        </w:rPr>
        <w:t>פעולה</w:t>
      </w:r>
      <w:r w:rsidRPr="009E5945">
        <w:rPr>
          <w:bCs/>
          <w:kern w:val="28"/>
          <w:sz w:val="20"/>
          <w:szCs w:val="20"/>
          <w:rtl/>
        </w:rPr>
        <w:t>"</w:t>
      </w:r>
      <w:r w:rsidRPr="009E5945">
        <w:rPr>
          <w:sz w:val="20"/>
          <w:szCs w:val="20"/>
          <w:rtl/>
        </w:rPr>
        <w:t xml:space="preserve"> –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כל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פנייה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ייזומה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של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sz w:val="20"/>
          <w:szCs w:val="20"/>
          <w:rtl/>
        </w:rPr>
        <w:t>לקוח</w:t>
      </w:r>
      <w:r w:rsidRPr="009E5945">
        <w:rPr>
          <w:kern w:val="28"/>
          <w:sz w:val="20"/>
          <w:szCs w:val="20"/>
          <w:rtl/>
        </w:rPr>
        <w:t>/</w:t>
      </w:r>
      <w:r w:rsidRPr="009E5945">
        <w:rPr>
          <w:rFonts w:hint="eastAsia"/>
          <w:kern w:val="28"/>
          <w:sz w:val="20"/>
          <w:szCs w:val="20"/>
          <w:rtl/>
        </w:rPr>
        <w:t>בית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עסק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לצורך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קבלת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שירותים</w:t>
      </w:r>
      <w:r w:rsidRPr="009E5945">
        <w:rPr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kern w:val="28"/>
          <w:sz w:val="20"/>
          <w:szCs w:val="20"/>
          <w:rtl/>
        </w:rPr>
        <w:t>בנקאיים</w:t>
      </w:r>
      <w:r w:rsidRPr="009E5945">
        <w:rPr>
          <w:kern w:val="28"/>
          <w:sz w:val="20"/>
          <w:szCs w:val="20"/>
          <w:rtl/>
        </w:rPr>
        <w:t xml:space="preserve">, </w:t>
      </w:r>
      <w:r w:rsidRPr="009E5945">
        <w:rPr>
          <w:rFonts w:hint="eastAsia"/>
          <w:kern w:val="28"/>
          <w:sz w:val="20"/>
          <w:szCs w:val="20"/>
          <w:rtl/>
        </w:rPr>
        <w:t>למעט</w:t>
      </w:r>
      <w:r w:rsidRPr="009E5945">
        <w:rPr>
          <w:kern w:val="28"/>
          <w:sz w:val="20"/>
          <w:szCs w:val="20"/>
          <w:rtl/>
        </w:rPr>
        <w:t xml:space="preserve">: </w:t>
      </w:r>
    </w:p>
    <w:p w14:paraId="00D762BD" w14:textId="77777777" w:rsidR="008F6C84" w:rsidRPr="009E5945" w:rsidRDefault="008F6C84" w:rsidP="002060C0">
      <w:pPr>
        <w:widowControl w:val="0"/>
        <w:tabs>
          <w:tab w:val="clear" w:pos="567"/>
          <w:tab w:val="clear" w:pos="1134"/>
          <w:tab w:val="clear" w:pos="1814"/>
          <w:tab w:val="clear" w:pos="2665"/>
          <w:tab w:val="left" w:pos="510"/>
          <w:tab w:val="left" w:pos="1440"/>
          <w:tab w:val="left" w:pos="2160"/>
          <w:tab w:val="left" w:pos="2880"/>
          <w:tab w:val="left" w:pos="3456"/>
          <w:tab w:val="left" w:pos="4608"/>
          <w:tab w:val="left" w:pos="5760"/>
          <w:tab w:val="left" w:pos="6912"/>
          <w:tab w:val="left" w:pos="8063"/>
          <w:tab w:val="left" w:pos="9216"/>
          <w:tab w:val="left" w:pos="10368"/>
          <w:tab w:val="left" w:pos="11520"/>
        </w:tabs>
        <w:spacing w:line="240" w:lineRule="auto"/>
        <w:rPr>
          <w:b/>
          <w:kern w:val="28"/>
          <w:sz w:val="20"/>
          <w:szCs w:val="20"/>
        </w:rPr>
      </w:pPr>
      <w:r w:rsidRPr="009E5945">
        <w:rPr>
          <w:b/>
          <w:kern w:val="28"/>
          <w:sz w:val="20"/>
          <w:szCs w:val="20"/>
          <w:rtl/>
        </w:rPr>
        <w:t>"</w:t>
      </w:r>
      <w:r w:rsidRPr="009E5945">
        <w:rPr>
          <w:rFonts w:hint="eastAsia"/>
          <w:b/>
          <w:kern w:val="28"/>
          <w:sz w:val="20"/>
          <w:szCs w:val="20"/>
          <w:rtl/>
        </w:rPr>
        <w:t>עסקה</w:t>
      </w:r>
      <w:r w:rsidRPr="009E5945">
        <w:rPr>
          <w:b/>
          <w:kern w:val="28"/>
          <w:sz w:val="20"/>
          <w:szCs w:val="20"/>
          <w:rtl/>
        </w:rPr>
        <w:t xml:space="preserve">", </w:t>
      </w:r>
      <w:r w:rsidRPr="009E5945">
        <w:rPr>
          <w:rFonts w:hint="eastAsia"/>
          <w:b/>
          <w:kern w:val="28"/>
          <w:sz w:val="20"/>
          <w:szCs w:val="20"/>
          <w:rtl/>
        </w:rPr>
        <w:t>כהגדרתה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בהוראת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הדיווח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לפיקוח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מספר</w:t>
      </w:r>
      <w:r w:rsidRPr="009E5945">
        <w:rPr>
          <w:b/>
          <w:kern w:val="28"/>
          <w:sz w:val="20"/>
          <w:szCs w:val="20"/>
          <w:rtl/>
        </w:rPr>
        <w:t xml:space="preserve"> 869 "</w:t>
      </w:r>
      <w:r w:rsidRPr="009E5945">
        <w:rPr>
          <w:rFonts w:hint="eastAsia"/>
          <w:b/>
          <w:kern w:val="28"/>
          <w:sz w:val="20"/>
          <w:szCs w:val="20"/>
          <w:rtl/>
        </w:rPr>
        <w:t>כרטיסי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חיוב</w:t>
      </w:r>
      <w:r w:rsidRPr="009E5945">
        <w:rPr>
          <w:b/>
          <w:kern w:val="28"/>
          <w:sz w:val="20"/>
          <w:szCs w:val="20"/>
          <w:rtl/>
        </w:rPr>
        <w:t>".</w:t>
      </w:r>
      <w:r w:rsidR="002060C0"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משיכת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מזומנים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שבוצעו</w:t>
      </w:r>
      <w:r w:rsidRPr="009E5945">
        <w:rPr>
          <w:b/>
          <w:kern w:val="28"/>
          <w:sz w:val="20"/>
          <w:szCs w:val="20"/>
          <w:rtl/>
        </w:rPr>
        <w:t xml:space="preserve"> בישראל </w:t>
      </w:r>
      <w:r w:rsidRPr="009E5945">
        <w:rPr>
          <w:rFonts w:hint="eastAsia"/>
          <w:b/>
          <w:kern w:val="28"/>
          <w:sz w:val="20"/>
          <w:szCs w:val="20"/>
          <w:rtl/>
        </w:rPr>
        <w:t>באמצעות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כרטיס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חיוב</w:t>
      </w:r>
      <w:r w:rsidRPr="009E5945">
        <w:rPr>
          <w:b/>
          <w:kern w:val="28"/>
          <w:sz w:val="20"/>
          <w:szCs w:val="20"/>
          <w:rtl/>
        </w:rPr>
        <w:t>.</w:t>
      </w:r>
      <w:r w:rsidR="002060C0"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קבלת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מידע</w:t>
      </w:r>
      <w:r w:rsidRPr="009E5945">
        <w:rPr>
          <w:b/>
          <w:kern w:val="28"/>
          <w:sz w:val="20"/>
          <w:szCs w:val="20"/>
          <w:rtl/>
        </w:rPr>
        <w:t>.</w:t>
      </w:r>
      <w:r w:rsidR="002060C0"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קבלת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התראות</w:t>
      </w:r>
      <w:r w:rsidRPr="009E5945">
        <w:rPr>
          <w:b/>
          <w:kern w:val="28"/>
          <w:sz w:val="20"/>
          <w:szCs w:val="20"/>
          <w:rtl/>
        </w:rPr>
        <w:t>.</w:t>
      </w:r>
      <w:r w:rsidR="002060C0"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קבלת</w:t>
      </w:r>
      <w:r w:rsidRPr="009E5945">
        <w:rPr>
          <w:b/>
          <w:kern w:val="28"/>
          <w:sz w:val="20"/>
          <w:szCs w:val="20"/>
          <w:rtl/>
        </w:rPr>
        <w:t xml:space="preserve"> "</w:t>
      </w:r>
      <w:r w:rsidRPr="009E5945">
        <w:rPr>
          <w:rFonts w:hint="eastAsia"/>
          <w:b/>
          <w:kern w:val="28"/>
          <w:sz w:val="20"/>
          <w:szCs w:val="20"/>
          <w:rtl/>
        </w:rPr>
        <w:t>גורם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אימות</w:t>
      </w:r>
      <w:r w:rsidRPr="009E5945">
        <w:rPr>
          <w:b/>
          <w:kern w:val="28"/>
          <w:sz w:val="20"/>
          <w:szCs w:val="20"/>
          <w:rtl/>
        </w:rPr>
        <w:t xml:space="preserve">" </w:t>
      </w:r>
      <w:r w:rsidRPr="009E5945">
        <w:rPr>
          <w:rFonts w:hint="eastAsia"/>
          <w:b/>
          <w:kern w:val="28"/>
          <w:sz w:val="20"/>
          <w:szCs w:val="20"/>
          <w:rtl/>
        </w:rPr>
        <w:t>כהגדרתו</w:t>
      </w:r>
      <w:r w:rsidRPr="009E5945">
        <w:rPr>
          <w:b/>
          <w:kern w:val="28"/>
          <w:sz w:val="20"/>
          <w:szCs w:val="20"/>
          <w:rtl/>
        </w:rPr>
        <w:t xml:space="preserve"> </w:t>
      </w:r>
      <w:r w:rsidRPr="009E5945">
        <w:rPr>
          <w:rFonts w:hint="eastAsia"/>
          <w:b/>
          <w:kern w:val="28"/>
          <w:sz w:val="20"/>
          <w:szCs w:val="20"/>
          <w:rtl/>
        </w:rPr>
        <w:t>בהוראת</w:t>
      </w:r>
      <w:r w:rsidRPr="009E5945">
        <w:rPr>
          <w:b/>
          <w:kern w:val="28"/>
          <w:sz w:val="20"/>
          <w:szCs w:val="20"/>
          <w:rtl/>
        </w:rPr>
        <w:t xml:space="preserve"> ניהול בנקאי תקין מספר 367, </w:t>
      </w:r>
      <w:r w:rsidRPr="009E5945">
        <w:rPr>
          <w:rFonts w:hint="eastAsia"/>
          <w:b/>
          <w:kern w:val="28"/>
          <w:sz w:val="20"/>
          <w:szCs w:val="20"/>
          <w:rtl/>
        </w:rPr>
        <w:t>לרבות</w:t>
      </w:r>
      <w:r w:rsidRPr="009E5945">
        <w:rPr>
          <w:b/>
          <w:kern w:val="28"/>
          <w:sz w:val="20"/>
          <w:szCs w:val="20"/>
          <w:rtl/>
        </w:rPr>
        <w:t xml:space="preserve"> לטובת </w:t>
      </w:r>
      <w:r w:rsidRPr="009E5945">
        <w:rPr>
          <w:rFonts w:hint="eastAsia"/>
          <w:b/>
          <w:kern w:val="28"/>
          <w:sz w:val="20"/>
          <w:szCs w:val="20"/>
          <w:rtl/>
        </w:rPr>
        <w:t>שינוי</w:t>
      </w:r>
      <w:r w:rsidRPr="009E5945">
        <w:rPr>
          <w:b/>
          <w:kern w:val="28"/>
          <w:sz w:val="20"/>
          <w:szCs w:val="20"/>
          <w:rtl/>
        </w:rPr>
        <w:t xml:space="preserve"> פ</w:t>
      </w:r>
      <w:r w:rsidRPr="009E5945">
        <w:rPr>
          <w:rFonts w:hint="eastAsia"/>
          <w:b/>
          <w:kern w:val="28"/>
          <w:sz w:val="20"/>
          <w:szCs w:val="20"/>
          <w:rtl/>
        </w:rPr>
        <w:t>רטים</w:t>
      </w:r>
      <w:r w:rsidRPr="009E5945">
        <w:rPr>
          <w:b/>
          <w:kern w:val="28"/>
          <w:sz w:val="20"/>
          <w:szCs w:val="20"/>
          <w:rtl/>
        </w:rPr>
        <w:t xml:space="preserve">. </w:t>
      </w:r>
    </w:p>
    <w:p w14:paraId="61F392F2" w14:textId="77777777" w:rsidR="008F6C84" w:rsidRPr="009E5945" w:rsidRDefault="008F6C84" w:rsidP="002060C0">
      <w:pPr>
        <w:pStyle w:val="aa"/>
        <w:spacing w:line="240" w:lineRule="auto"/>
      </w:pPr>
    </w:p>
  </w:footnote>
  <w:footnote w:id="3">
    <w:p w14:paraId="58594726" w14:textId="2A504CB7" w:rsidR="0068660F" w:rsidRPr="009E5945" w:rsidRDefault="0068660F" w:rsidP="002060C0">
      <w:pPr>
        <w:pStyle w:val="aa"/>
        <w:spacing w:line="240" w:lineRule="auto"/>
        <w:rPr>
          <w:rtl/>
        </w:rPr>
      </w:pPr>
      <w:r w:rsidRPr="009E5945">
        <w:rPr>
          <w:rStyle w:val="ab"/>
        </w:rPr>
        <w:footnoteRef/>
      </w:r>
      <w:r w:rsidRPr="009E5945">
        <w:rPr>
          <w:rtl/>
        </w:rPr>
        <w:t xml:space="preserve"> </w:t>
      </w:r>
      <w:r w:rsidRPr="009E5945">
        <w:rPr>
          <w:rtl/>
        </w:rPr>
        <w:t>בהתאם להוראה 842 "דיווח על בנקאות בתקשורת (חצי שנתי)" להוראות הדיווח לפיקוח, עבור חמשת הבנקים הגדולים.</w:t>
      </w:r>
    </w:p>
  </w:footnote>
  <w:footnote w:id="4">
    <w:p w14:paraId="740B5E0F" w14:textId="77777777" w:rsidR="0068660F" w:rsidRDefault="0068660F" w:rsidP="002060C0">
      <w:pPr>
        <w:pStyle w:val="aa"/>
        <w:spacing w:line="240" w:lineRule="auto"/>
      </w:pPr>
      <w:r w:rsidRPr="009E5945">
        <w:rPr>
          <w:rStyle w:val="ab"/>
        </w:rPr>
        <w:footnoteRef/>
      </w:r>
      <w:r w:rsidRPr="009E5945">
        <w:rPr>
          <w:rtl/>
        </w:rPr>
        <w:t xml:space="preserve"> מידע זה מתבסס על דיווחי הבנקים לפיקוח על הבנקים לפי הוראה 846 "דיווח מפורט על סניפים (שנתי)".</w:t>
      </w:r>
    </w:p>
  </w:footnote>
  <w:footnote w:id="5">
    <w:p w14:paraId="73245CCF" w14:textId="77777777" w:rsidR="004403FF" w:rsidRPr="009E5945" w:rsidRDefault="004403FF" w:rsidP="004403FF">
      <w:pPr>
        <w:pStyle w:val="aa"/>
        <w:rPr>
          <w:rtl/>
        </w:rPr>
      </w:pPr>
      <w:r w:rsidRPr="009E5945">
        <w:rPr>
          <w:rStyle w:val="ab"/>
        </w:rPr>
        <w:footnoteRef/>
      </w:r>
      <w:r w:rsidRPr="009E5945">
        <w:rPr>
          <w:rtl/>
        </w:rPr>
        <w:t xml:space="preserve"> </w:t>
      </w:r>
      <w:r w:rsidRPr="009E5945">
        <w:rPr>
          <w:rFonts w:hint="cs"/>
          <w:rtl/>
        </w:rPr>
        <w:t xml:space="preserve">סיווגי פריפריאליות, דת יישוב וסיווג סוציו-אקונומי לקוחים מנתוני הלמ"ס. </w:t>
      </w:r>
    </w:p>
  </w:footnote>
  <w:footnote w:id="6">
    <w:p w14:paraId="550958AD" w14:textId="77777777" w:rsidR="004403FF" w:rsidRPr="008F6C84" w:rsidRDefault="004403FF" w:rsidP="009E5945">
      <w:pPr>
        <w:pStyle w:val="aa"/>
        <w:rPr>
          <w:sz w:val="14"/>
          <w:szCs w:val="14"/>
          <w:rtl/>
        </w:rPr>
      </w:pPr>
      <w:r w:rsidRPr="009E5945">
        <w:rPr>
          <w:rStyle w:val="ab"/>
        </w:rPr>
        <w:footnoteRef/>
      </w:r>
      <w:r w:rsidRPr="009E5945">
        <w:rPr>
          <w:rtl/>
        </w:rPr>
        <w:t xml:space="preserve"> </w:t>
      </w:r>
      <w:r w:rsidRPr="009E5945">
        <w:rPr>
          <w:rFonts w:hint="cs"/>
          <w:rtl/>
        </w:rPr>
        <w:t xml:space="preserve">יש לשים לב שהסיווג נעשה על פי ישוב </w:t>
      </w:r>
      <w:r w:rsidR="009E5945">
        <w:rPr>
          <w:rFonts w:hint="cs"/>
          <w:rtl/>
        </w:rPr>
        <w:t xml:space="preserve">בו נמצא </w:t>
      </w:r>
      <w:r w:rsidRPr="009E5945">
        <w:rPr>
          <w:rFonts w:hint="cs"/>
          <w:rtl/>
        </w:rPr>
        <w:t xml:space="preserve">הסניף ולא על פי יישוב </w:t>
      </w:r>
      <w:r w:rsidR="009E5945">
        <w:rPr>
          <w:rFonts w:hint="cs"/>
          <w:rtl/>
        </w:rPr>
        <w:t>בו מתגוררים לקוחות הסניף</w:t>
      </w:r>
      <w:r w:rsidRPr="009E5945">
        <w:rPr>
          <w:rFonts w:hint="cs"/>
          <w:rtl/>
        </w:rPr>
        <w:t>.</w:t>
      </w:r>
    </w:p>
  </w:footnote>
  <w:footnote w:id="7">
    <w:p w14:paraId="629BB8D7" w14:textId="77777777" w:rsidR="009E1F78" w:rsidRDefault="009E1F78" w:rsidP="009E1F78">
      <w:pPr>
        <w:pStyle w:val="aa"/>
        <w:rPr>
          <w:rtl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סקלת הדירוג: 1-2 מציג דירוג סוציואקונומי נמוך, 9-10 מציג דירוג סוציואקונומי גבוה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7553" w14:textId="11F8F138" w:rsidR="00B23C19" w:rsidRDefault="00B23C19">
    <w:pPr>
      <w:pStyle w:val="a7"/>
      <w:rPr>
        <w:rtl/>
        <w:cs/>
      </w:rPr>
    </w:pPr>
  </w:p>
  <w:p w14:paraId="779BA2D4" w14:textId="77777777" w:rsidR="00621755" w:rsidRPr="00997C3A" w:rsidRDefault="00621755" w:rsidP="00997C3A">
    <w:pPr>
      <w:pStyle w:val="a7"/>
      <w:rPr>
        <w:rtl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DFC"/>
    <w:multiLevelType w:val="hybridMultilevel"/>
    <w:tmpl w:val="1F740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3130A"/>
    <w:multiLevelType w:val="hybridMultilevel"/>
    <w:tmpl w:val="489C0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CEE"/>
    <w:multiLevelType w:val="hybridMultilevel"/>
    <w:tmpl w:val="66229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B6A96"/>
    <w:multiLevelType w:val="hybridMultilevel"/>
    <w:tmpl w:val="E288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02BC"/>
    <w:multiLevelType w:val="hybridMultilevel"/>
    <w:tmpl w:val="215625BA"/>
    <w:lvl w:ilvl="0" w:tplc="3D30C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72990"/>
    <w:multiLevelType w:val="hybridMultilevel"/>
    <w:tmpl w:val="215625BA"/>
    <w:lvl w:ilvl="0" w:tplc="3D30CF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07851"/>
    <w:multiLevelType w:val="multilevel"/>
    <w:tmpl w:val="AE9C2EBA"/>
    <w:lvl w:ilvl="0">
      <w:start w:val="1"/>
      <w:numFmt w:val="decimal"/>
      <w:pStyle w:val="1"/>
      <w:lvlText w:val="%1."/>
      <w:lvlJc w:val="left"/>
      <w:pPr>
        <w:tabs>
          <w:tab w:val="num" w:pos="704"/>
        </w:tabs>
        <w:ind w:left="704" w:hanging="562"/>
      </w:pPr>
      <w:rPr>
        <w:rFonts w:hint="default"/>
        <w:b w:val="0"/>
        <w:bCs w:val="0"/>
        <w:lang w:val="en-US"/>
      </w:rPr>
    </w:lvl>
    <w:lvl w:ilvl="1">
      <w:start w:val="1"/>
      <w:numFmt w:val="hebrew1"/>
      <w:lvlText w:val="%2."/>
      <w:lvlJc w:val="center"/>
      <w:pPr>
        <w:tabs>
          <w:tab w:val="num" w:pos="927"/>
        </w:tabs>
        <w:ind w:left="927" w:hanging="360"/>
      </w:pPr>
      <w:rPr>
        <w:rFonts w:hint="default"/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4"/>
    <w:rsid w:val="000001C3"/>
    <w:rsid w:val="0000070B"/>
    <w:rsid w:val="000009F1"/>
    <w:rsid w:val="00000AC9"/>
    <w:rsid w:val="00001371"/>
    <w:rsid w:val="000027E3"/>
    <w:rsid w:val="0000355E"/>
    <w:rsid w:val="000042A1"/>
    <w:rsid w:val="000045E8"/>
    <w:rsid w:val="00004FB4"/>
    <w:rsid w:val="00005420"/>
    <w:rsid w:val="0000548B"/>
    <w:rsid w:val="0000594C"/>
    <w:rsid w:val="00006D77"/>
    <w:rsid w:val="000078B2"/>
    <w:rsid w:val="00007B3A"/>
    <w:rsid w:val="00007C4B"/>
    <w:rsid w:val="0001042E"/>
    <w:rsid w:val="000113F9"/>
    <w:rsid w:val="0001164B"/>
    <w:rsid w:val="00013569"/>
    <w:rsid w:val="000138B6"/>
    <w:rsid w:val="00013979"/>
    <w:rsid w:val="00013C79"/>
    <w:rsid w:val="000141C0"/>
    <w:rsid w:val="00015D9B"/>
    <w:rsid w:val="0001752D"/>
    <w:rsid w:val="00017A4F"/>
    <w:rsid w:val="00017D65"/>
    <w:rsid w:val="00020A5E"/>
    <w:rsid w:val="00020C07"/>
    <w:rsid w:val="000210A1"/>
    <w:rsid w:val="000210CB"/>
    <w:rsid w:val="00024080"/>
    <w:rsid w:val="00024146"/>
    <w:rsid w:val="000259B1"/>
    <w:rsid w:val="00025BB9"/>
    <w:rsid w:val="000260BF"/>
    <w:rsid w:val="00030386"/>
    <w:rsid w:val="00030678"/>
    <w:rsid w:val="00030851"/>
    <w:rsid w:val="00031DEF"/>
    <w:rsid w:val="00032418"/>
    <w:rsid w:val="000325D9"/>
    <w:rsid w:val="0003366F"/>
    <w:rsid w:val="00035F57"/>
    <w:rsid w:val="0003612C"/>
    <w:rsid w:val="00036648"/>
    <w:rsid w:val="00036AF7"/>
    <w:rsid w:val="00040C63"/>
    <w:rsid w:val="000410A8"/>
    <w:rsid w:val="00041900"/>
    <w:rsid w:val="000427E4"/>
    <w:rsid w:val="00042E8A"/>
    <w:rsid w:val="00043F92"/>
    <w:rsid w:val="0004453D"/>
    <w:rsid w:val="00044F23"/>
    <w:rsid w:val="0004529E"/>
    <w:rsid w:val="000454F4"/>
    <w:rsid w:val="000454FF"/>
    <w:rsid w:val="00045551"/>
    <w:rsid w:val="000458B3"/>
    <w:rsid w:val="00045FE5"/>
    <w:rsid w:val="00046CBC"/>
    <w:rsid w:val="00046F3F"/>
    <w:rsid w:val="00047A82"/>
    <w:rsid w:val="0005060D"/>
    <w:rsid w:val="0005118E"/>
    <w:rsid w:val="0005120D"/>
    <w:rsid w:val="000519B5"/>
    <w:rsid w:val="00052108"/>
    <w:rsid w:val="00052CA8"/>
    <w:rsid w:val="0005350F"/>
    <w:rsid w:val="00053763"/>
    <w:rsid w:val="00053B87"/>
    <w:rsid w:val="00054412"/>
    <w:rsid w:val="00054D91"/>
    <w:rsid w:val="00057218"/>
    <w:rsid w:val="00062A6B"/>
    <w:rsid w:val="00062D36"/>
    <w:rsid w:val="00062FA5"/>
    <w:rsid w:val="0006325B"/>
    <w:rsid w:val="00064957"/>
    <w:rsid w:val="00066FEB"/>
    <w:rsid w:val="00067AF5"/>
    <w:rsid w:val="00070EA0"/>
    <w:rsid w:val="00071768"/>
    <w:rsid w:val="00073855"/>
    <w:rsid w:val="00073B52"/>
    <w:rsid w:val="000741C2"/>
    <w:rsid w:val="00074D82"/>
    <w:rsid w:val="00075059"/>
    <w:rsid w:val="0007547E"/>
    <w:rsid w:val="0007611F"/>
    <w:rsid w:val="00076360"/>
    <w:rsid w:val="00076740"/>
    <w:rsid w:val="00076F36"/>
    <w:rsid w:val="0008029C"/>
    <w:rsid w:val="00080F31"/>
    <w:rsid w:val="00081137"/>
    <w:rsid w:val="000817AA"/>
    <w:rsid w:val="00081B6D"/>
    <w:rsid w:val="000821B2"/>
    <w:rsid w:val="0008266F"/>
    <w:rsid w:val="00082C33"/>
    <w:rsid w:val="00082F08"/>
    <w:rsid w:val="00083857"/>
    <w:rsid w:val="000843F2"/>
    <w:rsid w:val="000845B5"/>
    <w:rsid w:val="0008482A"/>
    <w:rsid w:val="00084BED"/>
    <w:rsid w:val="00084E9A"/>
    <w:rsid w:val="000861D4"/>
    <w:rsid w:val="000868D5"/>
    <w:rsid w:val="00086C9C"/>
    <w:rsid w:val="00086CA6"/>
    <w:rsid w:val="0008722A"/>
    <w:rsid w:val="00087C3C"/>
    <w:rsid w:val="00087C8A"/>
    <w:rsid w:val="0009046D"/>
    <w:rsid w:val="00094866"/>
    <w:rsid w:val="00094BA3"/>
    <w:rsid w:val="00095E0A"/>
    <w:rsid w:val="00095EC5"/>
    <w:rsid w:val="00096003"/>
    <w:rsid w:val="000964FD"/>
    <w:rsid w:val="00096D9E"/>
    <w:rsid w:val="000976BD"/>
    <w:rsid w:val="000A0974"/>
    <w:rsid w:val="000A13B3"/>
    <w:rsid w:val="000A1E62"/>
    <w:rsid w:val="000A21FF"/>
    <w:rsid w:val="000A2458"/>
    <w:rsid w:val="000A2739"/>
    <w:rsid w:val="000A27DF"/>
    <w:rsid w:val="000A556D"/>
    <w:rsid w:val="000A5714"/>
    <w:rsid w:val="000A62EB"/>
    <w:rsid w:val="000A64DE"/>
    <w:rsid w:val="000A717C"/>
    <w:rsid w:val="000A7D1A"/>
    <w:rsid w:val="000A7F72"/>
    <w:rsid w:val="000B0E1F"/>
    <w:rsid w:val="000B135A"/>
    <w:rsid w:val="000B1737"/>
    <w:rsid w:val="000B3074"/>
    <w:rsid w:val="000B35E8"/>
    <w:rsid w:val="000B3A2D"/>
    <w:rsid w:val="000B4065"/>
    <w:rsid w:val="000B445A"/>
    <w:rsid w:val="000B464E"/>
    <w:rsid w:val="000B46DD"/>
    <w:rsid w:val="000B47D0"/>
    <w:rsid w:val="000B47D1"/>
    <w:rsid w:val="000B5A2F"/>
    <w:rsid w:val="000B6205"/>
    <w:rsid w:val="000B648D"/>
    <w:rsid w:val="000B64B6"/>
    <w:rsid w:val="000C05BF"/>
    <w:rsid w:val="000C177B"/>
    <w:rsid w:val="000C255D"/>
    <w:rsid w:val="000C2818"/>
    <w:rsid w:val="000C2C9C"/>
    <w:rsid w:val="000C3299"/>
    <w:rsid w:val="000C3353"/>
    <w:rsid w:val="000C34EA"/>
    <w:rsid w:val="000C474E"/>
    <w:rsid w:val="000C491E"/>
    <w:rsid w:val="000C49CB"/>
    <w:rsid w:val="000C4FA9"/>
    <w:rsid w:val="000D0191"/>
    <w:rsid w:val="000D0333"/>
    <w:rsid w:val="000D0E49"/>
    <w:rsid w:val="000D197F"/>
    <w:rsid w:val="000D2235"/>
    <w:rsid w:val="000D528F"/>
    <w:rsid w:val="000D54D6"/>
    <w:rsid w:val="000D68C4"/>
    <w:rsid w:val="000D6A47"/>
    <w:rsid w:val="000D7433"/>
    <w:rsid w:val="000E183E"/>
    <w:rsid w:val="000E304E"/>
    <w:rsid w:val="000E4353"/>
    <w:rsid w:val="000E575D"/>
    <w:rsid w:val="000E655A"/>
    <w:rsid w:val="000E6DF2"/>
    <w:rsid w:val="000F0A89"/>
    <w:rsid w:val="000F124E"/>
    <w:rsid w:val="000F23B7"/>
    <w:rsid w:val="000F25D4"/>
    <w:rsid w:val="000F2ABB"/>
    <w:rsid w:val="000F4ABC"/>
    <w:rsid w:val="000F4E34"/>
    <w:rsid w:val="000F6C4F"/>
    <w:rsid w:val="000F6E26"/>
    <w:rsid w:val="000F6FB6"/>
    <w:rsid w:val="000F785B"/>
    <w:rsid w:val="00100AC3"/>
    <w:rsid w:val="00101288"/>
    <w:rsid w:val="00101EAA"/>
    <w:rsid w:val="00102044"/>
    <w:rsid w:val="00102842"/>
    <w:rsid w:val="00102EF8"/>
    <w:rsid w:val="00103060"/>
    <w:rsid w:val="001038D1"/>
    <w:rsid w:val="00105AFE"/>
    <w:rsid w:val="00105D15"/>
    <w:rsid w:val="00106A71"/>
    <w:rsid w:val="001104C7"/>
    <w:rsid w:val="001106B8"/>
    <w:rsid w:val="00110CC5"/>
    <w:rsid w:val="00111483"/>
    <w:rsid w:val="00111567"/>
    <w:rsid w:val="001123F7"/>
    <w:rsid w:val="00112BCD"/>
    <w:rsid w:val="00113229"/>
    <w:rsid w:val="00114069"/>
    <w:rsid w:val="00114D40"/>
    <w:rsid w:val="00114E83"/>
    <w:rsid w:val="00115537"/>
    <w:rsid w:val="00116B77"/>
    <w:rsid w:val="00116DA8"/>
    <w:rsid w:val="001171D2"/>
    <w:rsid w:val="0011737A"/>
    <w:rsid w:val="00120F1D"/>
    <w:rsid w:val="001211C1"/>
    <w:rsid w:val="00121D24"/>
    <w:rsid w:val="001224B1"/>
    <w:rsid w:val="00122778"/>
    <w:rsid w:val="00123626"/>
    <w:rsid w:val="0012372B"/>
    <w:rsid w:val="00125AE0"/>
    <w:rsid w:val="00126797"/>
    <w:rsid w:val="001272AD"/>
    <w:rsid w:val="00127808"/>
    <w:rsid w:val="00127926"/>
    <w:rsid w:val="00130090"/>
    <w:rsid w:val="001305DC"/>
    <w:rsid w:val="001308F6"/>
    <w:rsid w:val="00130B12"/>
    <w:rsid w:val="00130C24"/>
    <w:rsid w:val="00130D8C"/>
    <w:rsid w:val="00131147"/>
    <w:rsid w:val="001315AC"/>
    <w:rsid w:val="00131683"/>
    <w:rsid w:val="00131F0D"/>
    <w:rsid w:val="00131FFE"/>
    <w:rsid w:val="00133044"/>
    <w:rsid w:val="00133D36"/>
    <w:rsid w:val="00135110"/>
    <w:rsid w:val="00135649"/>
    <w:rsid w:val="00135C3C"/>
    <w:rsid w:val="00136375"/>
    <w:rsid w:val="00137FE4"/>
    <w:rsid w:val="0014052F"/>
    <w:rsid w:val="00141A05"/>
    <w:rsid w:val="001426FC"/>
    <w:rsid w:val="00142AF8"/>
    <w:rsid w:val="0014531E"/>
    <w:rsid w:val="00145A4D"/>
    <w:rsid w:val="00145C20"/>
    <w:rsid w:val="0014610B"/>
    <w:rsid w:val="00146716"/>
    <w:rsid w:val="00146992"/>
    <w:rsid w:val="00146D0A"/>
    <w:rsid w:val="00147363"/>
    <w:rsid w:val="00147470"/>
    <w:rsid w:val="00147C49"/>
    <w:rsid w:val="0015033E"/>
    <w:rsid w:val="00151877"/>
    <w:rsid w:val="00151E47"/>
    <w:rsid w:val="0015248F"/>
    <w:rsid w:val="00152851"/>
    <w:rsid w:val="00152900"/>
    <w:rsid w:val="00152BC1"/>
    <w:rsid w:val="00153BEB"/>
    <w:rsid w:val="00153CF0"/>
    <w:rsid w:val="00153F1D"/>
    <w:rsid w:val="0015501D"/>
    <w:rsid w:val="00155691"/>
    <w:rsid w:val="00155830"/>
    <w:rsid w:val="00155A8A"/>
    <w:rsid w:val="00156C1B"/>
    <w:rsid w:val="00156EA2"/>
    <w:rsid w:val="00157078"/>
    <w:rsid w:val="001572F6"/>
    <w:rsid w:val="00157972"/>
    <w:rsid w:val="0016091A"/>
    <w:rsid w:val="00162159"/>
    <w:rsid w:val="00163AF9"/>
    <w:rsid w:val="00164BAE"/>
    <w:rsid w:val="00166985"/>
    <w:rsid w:val="001671E5"/>
    <w:rsid w:val="00167A84"/>
    <w:rsid w:val="00167EAA"/>
    <w:rsid w:val="00170266"/>
    <w:rsid w:val="0017157F"/>
    <w:rsid w:val="0017171E"/>
    <w:rsid w:val="00173391"/>
    <w:rsid w:val="00174DA9"/>
    <w:rsid w:val="00174E60"/>
    <w:rsid w:val="00175335"/>
    <w:rsid w:val="00175ABA"/>
    <w:rsid w:val="00175F73"/>
    <w:rsid w:val="00176C82"/>
    <w:rsid w:val="00177CD4"/>
    <w:rsid w:val="001815ED"/>
    <w:rsid w:val="001816E2"/>
    <w:rsid w:val="001825C7"/>
    <w:rsid w:val="00184124"/>
    <w:rsid w:val="00184A03"/>
    <w:rsid w:val="00184D7A"/>
    <w:rsid w:val="001859CE"/>
    <w:rsid w:val="00186466"/>
    <w:rsid w:val="00186C61"/>
    <w:rsid w:val="00186D26"/>
    <w:rsid w:val="00190257"/>
    <w:rsid w:val="001902DD"/>
    <w:rsid w:val="00190689"/>
    <w:rsid w:val="00190B27"/>
    <w:rsid w:val="001913BF"/>
    <w:rsid w:val="001921BB"/>
    <w:rsid w:val="0019356E"/>
    <w:rsid w:val="00194486"/>
    <w:rsid w:val="001945A5"/>
    <w:rsid w:val="00194701"/>
    <w:rsid w:val="0019495D"/>
    <w:rsid w:val="00194AD9"/>
    <w:rsid w:val="00194B92"/>
    <w:rsid w:val="00194FBC"/>
    <w:rsid w:val="001959D9"/>
    <w:rsid w:val="001960B2"/>
    <w:rsid w:val="0019643A"/>
    <w:rsid w:val="001A01E9"/>
    <w:rsid w:val="001A067F"/>
    <w:rsid w:val="001A243E"/>
    <w:rsid w:val="001A2D57"/>
    <w:rsid w:val="001A405F"/>
    <w:rsid w:val="001A4876"/>
    <w:rsid w:val="001A5846"/>
    <w:rsid w:val="001A58E7"/>
    <w:rsid w:val="001A5AA1"/>
    <w:rsid w:val="001A5FBA"/>
    <w:rsid w:val="001A7046"/>
    <w:rsid w:val="001B087E"/>
    <w:rsid w:val="001B0BC5"/>
    <w:rsid w:val="001B1909"/>
    <w:rsid w:val="001B2642"/>
    <w:rsid w:val="001B2646"/>
    <w:rsid w:val="001B2A7E"/>
    <w:rsid w:val="001B2BB4"/>
    <w:rsid w:val="001B2C27"/>
    <w:rsid w:val="001B372B"/>
    <w:rsid w:val="001B4B74"/>
    <w:rsid w:val="001B69C9"/>
    <w:rsid w:val="001C02EB"/>
    <w:rsid w:val="001C16A4"/>
    <w:rsid w:val="001C186A"/>
    <w:rsid w:val="001C22C0"/>
    <w:rsid w:val="001C295C"/>
    <w:rsid w:val="001C2D6F"/>
    <w:rsid w:val="001C2D85"/>
    <w:rsid w:val="001C3359"/>
    <w:rsid w:val="001C4D91"/>
    <w:rsid w:val="001C59F2"/>
    <w:rsid w:val="001C639B"/>
    <w:rsid w:val="001C6957"/>
    <w:rsid w:val="001C6A20"/>
    <w:rsid w:val="001C6DB2"/>
    <w:rsid w:val="001C7330"/>
    <w:rsid w:val="001D1534"/>
    <w:rsid w:val="001D2A7C"/>
    <w:rsid w:val="001D36BE"/>
    <w:rsid w:val="001D3B84"/>
    <w:rsid w:val="001D3F6F"/>
    <w:rsid w:val="001D4BBC"/>
    <w:rsid w:val="001D5CCC"/>
    <w:rsid w:val="001D6939"/>
    <w:rsid w:val="001D6F4D"/>
    <w:rsid w:val="001D7052"/>
    <w:rsid w:val="001D7178"/>
    <w:rsid w:val="001E0661"/>
    <w:rsid w:val="001E1307"/>
    <w:rsid w:val="001E2B3C"/>
    <w:rsid w:val="001E4B45"/>
    <w:rsid w:val="001E5E44"/>
    <w:rsid w:val="001E6FB5"/>
    <w:rsid w:val="001E7C4C"/>
    <w:rsid w:val="001F044E"/>
    <w:rsid w:val="001F1A78"/>
    <w:rsid w:val="001F1ADD"/>
    <w:rsid w:val="001F1C34"/>
    <w:rsid w:val="001F203A"/>
    <w:rsid w:val="001F25B2"/>
    <w:rsid w:val="001F27DA"/>
    <w:rsid w:val="001F324C"/>
    <w:rsid w:val="001F372B"/>
    <w:rsid w:val="001F4677"/>
    <w:rsid w:val="001F55B3"/>
    <w:rsid w:val="001F59E8"/>
    <w:rsid w:val="001F5AFB"/>
    <w:rsid w:val="001F7695"/>
    <w:rsid w:val="002002F9"/>
    <w:rsid w:val="002007C5"/>
    <w:rsid w:val="00201607"/>
    <w:rsid w:val="00203FF6"/>
    <w:rsid w:val="002040D9"/>
    <w:rsid w:val="00205AF3"/>
    <w:rsid w:val="00205BDC"/>
    <w:rsid w:val="00205D5D"/>
    <w:rsid w:val="002060A6"/>
    <w:rsid w:val="002060C0"/>
    <w:rsid w:val="0020702C"/>
    <w:rsid w:val="002075AD"/>
    <w:rsid w:val="002077DD"/>
    <w:rsid w:val="00207A11"/>
    <w:rsid w:val="00207BE1"/>
    <w:rsid w:val="0021052D"/>
    <w:rsid w:val="00210E54"/>
    <w:rsid w:val="00210E7A"/>
    <w:rsid w:val="00210FE6"/>
    <w:rsid w:val="002118BC"/>
    <w:rsid w:val="00211C9D"/>
    <w:rsid w:val="00211D94"/>
    <w:rsid w:val="00212ADE"/>
    <w:rsid w:val="00212D83"/>
    <w:rsid w:val="002137F7"/>
    <w:rsid w:val="00213AC8"/>
    <w:rsid w:val="00214C5E"/>
    <w:rsid w:val="002150F7"/>
    <w:rsid w:val="0021575E"/>
    <w:rsid w:val="0021646E"/>
    <w:rsid w:val="00216EB9"/>
    <w:rsid w:val="00216FDA"/>
    <w:rsid w:val="002174DD"/>
    <w:rsid w:val="0021767E"/>
    <w:rsid w:val="002176DB"/>
    <w:rsid w:val="00220076"/>
    <w:rsid w:val="002206F5"/>
    <w:rsid w:val="00221338"/>
    <w:rsid w:val="00221541"/>
    <w:rsid w:val="002217C2"/>
    <w:rsid w:val="0022198F"/>
    <w:rsid w:val="00221F62"/>
    <w:rsid w:val="00222270"/>
    <w:rsid w:val="00223172"/>
    <w:rsid w:val="0022383A"/>
    <w:rsid w:val="002238C8"/>
    <w:rsid w:val="00223DB2"/>
    <w:rsid w:val="002246EF"/>
    <w:rsid w:val="00225138"/>
    <w:rsid w:val="00225455"/>
    <w:rsid w:val="002257A4"/>
    <w:rsid w:val="00225D41"/>
    <w:rsid w:val="00225F5D"/>
    <w:rsid w:val="00226C09"/>
    <w:rsid w:val="00227159"/>
    <w:rsid w:val="00227A89"/>
    <w:rsid w:val="00227F76"/>
    <w:rsid w:val="002307B6"/>
    <w:rsid w:val="00230B8E"/>
    <w:rsid w:val="00230FA3"/>
    <w:rsid w:val="002316B8"/>
    <w:rsid w:val="00232400"/>
    <w:rsid w:val="002340A7"/>
    <w:rsid w:val="00234CEA"/>
    <w:rsid w:val="0023546C"/>
    <w:rsid w:val="00235DA0"/>
    <w:rsid w:val="0023659B"/>
    <w:rsid w:val="00236B25"/>
    <w:rsid w:val="002405F2"/>
    <w:rsid w:val="00240A9F"/>
    <w:rsid w:val="00241762"/>
    <w:rsid w:val="00242315"/>
    <w:rsid w:val="002429AB"/>
    <w:rsid w:val="00242EC3"/>
    <w:rsid w:val="00243271"/>
    <w:rsid w:val="002435F5"/>
    <w:rsid w:val="002437D9"/>
    <w:rsid w:val="00243DAB"/>
    <w:rsid w:val="0024458B"/>
    <w:rsid w:val="00244D5E"/>
    <w:rsid w:val="0024534E"/>
    <w:rsid w:val="002456D8"/>
    <w:rsid w:val="00246192"/>
    <w:rsid w:val="00246245"/>
    <w:rsid w:val="00246763"/>
    <w:rsid w:val="00247886"/>
    <w:rsid w:val="00247BBC"/>
    <w:rsid w:val="00253E1B"/>
    <w:rsid w:val="0025451F"/>
    <w:rsid w:val="00254AF8"/>
    <w:rsid w:val="00254CA4"/>
    <w:rsid w:val="00254E88"/>
    <w:rsid w:val="00255A65"/>
    <w:rsid w:val="00256334"/>
    <w:rsid w:val="00256A5F"/>
    <w:rsid w:val="002575F4"/>
    <w:rsid w:val="0025778C"/>
    <w:rsid w:val="00257A89"/>
    <w:rsid w:val="00257CFC"/>
    <w:rsid w:val="00260197"/>
    <w:rsid w:val="00260AA8"/>
    <w:rsid w:val="00261503"/>
    <w:rsid w:val="002621DC"/>
    <w:rsid w:val="002627C9"/>
    <w:rsid w:val="002628AA"/>
    <w:rsid w:val="00262CFD"/>
    <w:rsid w:val="00263101"/>
    <w:rsid w:val="002633CF"/>
    <w:rsid w:val="00264FDB"/>
    <w:rsid w:val="0026624F"/>
    <w:rsid w:val="00266B43"/>
    <w:rsid w:val="00266B9E"/>
    <w:rsid w:val="00267839"/>
    <w:rsid w:val="00270428"/>
    <w:rsid w:val="00270885"/>
    <w:rsid w:val="00271B67"/>
    <w:rsid w:val="00272069"/>
    <w:rsid w:val="0027211B"/>
    <w:rsid w:val="002724DF"/>
    <w:rsid w:val="0027266E"/>
    <w:rsid w:val="00272BB3"/>
    <w:rsid w:val="0027408D"/>
    <w:rsid w:val="00274DC2"/>
    <w:rsid w:val="0027527C"/>
    <w:rsid w:val="002755BE"/>
    <w:rsid w:val="0027651E"/>
    <w:rsid w:val="00276DDE"/>
    <w:rsid w:val="00277493"/>
    <w:rsid w:val="00277F24"/>
    <w:rsid w:val="00280677"/>
    <w:rsid w:val="00280A4A"/>
    <w:rsid w:val="0028119C"/>
    <w:rsid w:val="00281822"/>
    <w:rsid w:val="00282DF6"/>
    <w:rsid w:val="00284117"/>
    <w:rsid w:val="00284353"/>
    <w:rsid w:val="0028590F"/>
    <w:rsid w:val="002862A0"/>
    <w:rsid w:val="00286A02"/>
    <w:rsid w:val="0028765A"/>
    <w:rsid w:val="00287E2B"/>
    <w:rsid w:val="00287E9F"/>
    <w:rsid w:val="002908F2"/>
    <w:rsid w:val="002917EC"/>
    <w:rsid w:val="002931D6"/>
    <w:rsid w:val="0029368D"/>
    <w:rsid w:val="00293C67"/>
    <w:rsid w:val="0029435A"/>
    <w:rsid w:val="00294C67"/>
    <w:rsid w:val="00294F93"/>
    <w:rsid w:val="00294FD3"/>
    <w:rsid w:val="0029647D"/>
    <w:rsid w:val="00296CB4"/>
    <w:rsid w:val="00297CC1"/>
    <w:rsid w:val="00297E56"/>
    <w:rsid w:val="002A05C1"/>
    <w:rsid w:val="002A06D3"/>
    <w:rsid w:val="002A089E"/>
    <w:rsid w:val="002A0E34"/>
    <w:rsid w:val="002A27A9"/>
    <w:rsid w:val="002A2ACB"/>
    <w:rsid w:val="002A2F13"/>
    <w:rsid w:val="002A2F16"/>
    <w:rsid w:val="002A2FAD"/>
    <w:rsid w:val="002A3294"/>
    <w:rsid w:val="002A3821"/>
    <w:rsid w:val="002A395B"/>
    <w:rsid w:val="002A39C0"/>
    <w:rsid w:val="002A54CB"/>
    <w:rsid w:val="002A5B34"/>
    <w:rsid w:val="002A5B3A"/>
    <w:rsid w:val="002A5DB9"/>
    <w:rsid w:val="002A60A0"/>
    <w:rsid w:val="002A6731"/>
    <w:rsid w:val="002A6CA2"/>
    <w:rsid w:val="002A737E"/>
    <w:rsid w:val="002A78A3"/>
    <w:rsid w:val="002B02BE"/>
    <w:rsid w:val="002B1970"/>
    <w:rsid w:val="002B1A90"/>
    <w:rsid w:val="002B2743"/>
    <w:rsid w:val="002B31A2"/>
    <w:rsid w:val="002B4577"/>
    <w:rsid w:val="002B45FD"/>
    <w:rsid w:val="002B5664"/>
    <w:rsid w:val="002B5941"/>
    <w:rsid w:val="002B65BC"/>
    <w:rsid w:val="002B6683"/>
    <w:rsid w:val="002B668D"/>
    <w:rsid w:val="002B6BE0"/>
    <w:rsid w:val="002B7502"/>
    <w:rsid w:val="002B7766"/>
    <w:rsid w:val="002B7DA2"/>
    <w:rsid w:val="002C0546"/>
    <w:rsid w:val="002C130F"/>
    <w:rsid w:val="002C27A2"/>
    <w:rsid w:val="002C2CB0"/>
    <w:rsid w:val="002C37B5"/>
    <w:rsid w:val="002C3E89"/>
    <w:rsid w:val="002C44C4"/>
    <w:rsid w:val="002C70F9"/>
    <w:rsid w:val="002C72C8"/>
    <w:rsid w:val="002C7A75"/>
    <w:rsid w:val="002D00F9"/>
    <w:rsid w:val="002D1F3E"/>
    <w:rsid w:val="002D21D4"/>
    <w:rsid w:val="002D2575"/>
    <w:rsid w:val="002D2E71"/>
    <w:rsid w:val="002D31A3"/>
    <w:rsid w:val="002D36EE"/>
    <w:rsid w:val="002D3AAD"/>
    <w:rsid w:val="002D3C78"/>
    <w:rsid w:val="002D3F47"/>
    <w:rsid w:val="002D44A7"/>
    <w:rsid w:val="002D50C4"/>
    <w:rsid w:val="002D533E"/>
    <w:rsid w:val="002D5893"/>
    <w:rsid w:val="002D6E0F"/>
    <w:rsid w:val="002E0BC1"/>
    <w:rsid w:val="002E102D"/>
    <w:rsid w:val="002E1502"/>
    <w:rsid w:val="002E18CC"/>
    <w:rsid w:val="002E1A23"/>
    <w:rsid w:val="002E1BD9"/>
    <w:rsid w:val="002E2237"/>
    <w:rsid w:val="002E2353"/>
    <w:rsid w:val="002E2557"/>
    <w:rsid w:val="002E4247"/>
    <w:rsid w:val="002E563F"/>
    <w:rsid w:val="002E6125"/>
    <w:rsid w:val="002E66CA"/>
    <w:rsid w:val="002E78D5"/>
    <w:rsid w:val="002E7DBA"/>
    <w:rsid w:val="002F0023"/>
    <w:rsid w:val="002F0A37"/>
    <w:rsid w:val="002F0AF3"/>
    <w:rsid w:val="002F12D8"/>
    <w:rsid w:val="002F1B13"/>
    <w:rsid w:val="002F1CA2"/>
    <w:rsid w:val="002F1DF4"/>
    <w:rsid w:val="002F28BA"/>
    <w:rsid w:val="002F293C"/>
    <w:rsid w:val="002F2BC2"/>
    <w:rsid w:val="002F3553"/>
    <w:rsid w:val="002F364C"/>
    <w:rsid w:val="002F3735"/>
    <w:rsid w:val="002F405E"/>
    <w:rsid w:val="002F41BD"/>
    <w:rsid w:val="002F66A6"/>
    <w:rsid w:val="002F7953"/>
    <w:rsid w:val="002F7A8C"/>
    <w:rsid w:val="003000B6"/>
    <w:rsid w:val="00300A8C"/>
    <w:rsid w:val="00300CB5"/>
    <w:rsid w:val="00300F86"/>
    <w:rsid w:val="00300FF0"/>
    <w:rsid w:val="0030181D"/>
    <w:rsid w:val="00301B09"/>
    <w:rsid w:val="00301FF9"/>
    <w:rsid w:val="003029FC"/>
    <w:rsid w:val="00302AB5"/>
    <w:rsid w:val="00302E09"/>
    <w:rsid w:val="00303455"/>
    <w:rsid w:val="00303734"/>
    <w:rsid w:val="00303D4E"/>
    <w:rsid w:val="00303ED2"/>
    <w:rsid w:val="003051CB"/>
    <w:rsid w:val="00305F5F"/>
    <w:rsid w:val="00306798"/>
    <w:rsid w:val="00306D35"/>
    <w:rsid w:val="00310793"/>
    <w:rsid w:val="00310F9E"/>
    <w:rsid w:val="0031140D"/>
    <w:rsid w:val="00311597"/>
    <w:rsid w:val="003119D7"/>
    <w:rsid w:val="00312D6C"/>
    <w:rsid w:val="003132F2"/>
    <w:rsid w:val="00313E57"/>
    <w:rsid w:val="00316A4C"/>
    <w:rsid w:val="003175C0"/>
    <w:rsid w:val="00320542"/>
    <w:rsid w:val="00321010"/>
    <w:rsid w:val="003210A9"/>
    <w:rsid w:val="00321210"/>
    <w:rsid w:val="00321406"/>
    <w:rsid w:val="003216D8"/>
    <w:rsid w:val="003223E0"/>
    <w:rsid w:val="003225C2"/>
    <w:rsid w:val="0032294F"/>
    <w:rsid w:val="00322DBB"/>
    <w:rsid w:val="0032410E"/>
    <w:rsid w:val="00324620"/>
    <w:rsid w:val="003246B4"/>
    <w:rsid w:val="003254C8"/>
    <w:rsid w:val="00325B57"/>
    <w:rsid w:val="00325CBF"/>
    <w:rsid w:val="0032617D"/>
    <w:rsid w:val="00327890"/>
    <w:rsid w:val="00327B5F"/>
    <w:rsid w:val="00327B85"/>
    <w:rsid w:val="003304D0"/>
    <w:rsid w:val="003308E9"/>
    <w:rsid w:val="00330E6B"/>
    <w:rsid w:val="00330EC9"/>
    <w:rsid w:val="003310F9"/>
    <w:rsid w:val="00331138"/>
    <w:rsid w:val="0033267D"/>
    <w:rsid w:val="0033327C"/>
    <w:rsid w:val="003335D7"/>
    <w:rsid w:val="0033444D"/>
    <w:rsid w:val="00334568"/>
    <w:rsid w:val="00335D37"/>
    <w:rsid w:val="00335E8E"/>
    <w:rsid w:val="00336128"/>
    <w:rsid w:val="00336137"/>
    <w:rsid w:val="00337339"/>
    <w:rsid w:val="003373B2"/>
    <w:rsid w:val="003379B9"/>
    <w:rsid w:val="00337B6B"/>
    <w:rsid w:val="0034037E"/>
    <w:rsid w:val="003414F2"/>
    <w:rsid w:val="00343CE0"/>
    <w:rsid w:val="0034429A"/>
    <w:rsid w:val="00344B61"/>
    <w:rsid w:val="003457B5"/>
    <w:rsid w:val="00345A0C"/>
    <w:rsid w:val="00346469"/>
    <w:rsid w:val="00347151"/>
    <w:rsid w:val="00347CE0"/>
    <w:rsid w:val="00350095"/>
    <w:rsid w:val="00350136"/>
    <w:rsid w:val="0035033F"/>
    <w:rsid w:val="003537C2"/>
    <w:rsid w:val="0035396C"/>
    <w:rsid w:val="00353B74"/>
    <w:rsid w:val="00355E0B"/>
    <w:rsid w:val="003564D2"/>
    <w:rsid w:val="00356B29"/>
    <w:rsid w:val="003602C7"/>
    <w:rsid w:val="003605E4"/>
    <w:rsid w:val="00360D24"/>
    <w:rsid w:val="00361A9A"/>
    <w:rsid w:val="003622AC"/>
    <w:rsid w:val="00362C64"/>
    <w:rsid w:val="00363249"/>
    <w:rsid w:val="00363A78"/>
    <w:rsid w:val="00365066"/>
    <w:rsid w:val="003652B5"/>
    <w:rsid w:val="00366697"/>
    <w:rsid w:val="00366AEF"/>
    <w:rsid w:val="003713AF"/>
    <w:rsid w:val="003719C1"/>
    <w:rsid w:val="00372AD5"/>
    <w:rsid w:val="00372CCF"/>
    <w:rsid w:val="003735A5"/>
    <w:rsid w:val="00373D7D"/>
    <w:rsid w:val="00375811"/>
    <w:rsid w:val="003759F0"/>
    <w:rsid w:val="00376DB1"/>
    <w:rsid w:val="0037748A"/>
    <w:rsid w:val="00377BCC"/>
    <w:rsid w:val="00377DE8"/>
    <w:rsid w:val="00377EE8"/>
    <w:rsid w:val="0038027C"/>
    <w:rsid w:val="00380BCD"/>
    <w:rsid w:val="00380DF2"/>
    <w:rsid w:val="003821D6"/>
    <w:rsid w:val="003823E8"/>
    <w:rsid w:val="00382E77"/>
    <w:rsid w:val="00382F6B"/>
    <w:rsid w:val="00383897"/>
    <w:rsid w:val="00384739"/>
    <w:rsid w:val="003849A1"/>
    <w:rsid w:val="00385BF3"/>
    <w:rsid w:val="00387E3E"/>
    <w:rsid w:val="00387F1B"/>
    <w:rsid w:val="003900C0"/>
    <w:rsid w:val="00390B86"/>
    <w:rsid w:val="00390FDD"/>
    <w:rsid w:val="003914A3"/>
    <w:rsid w:val="00391905"/>
    <w:rsid w:val="00391E19"/>
    <w:rsid w:val="0039214E"/>
    <w:rsid w:val="00392580"/>
    <w:rsid w:val="00392BF6"/>
    <w:rsid w:val="003933F7"/>
    <w:rsid w:val="0039381A"/>
    <w:rsid w:val="00393BE9"/>
    <w:rsid w:val="00393CEA"/>
    <w:rsid w:val="00393D99"/>
    <w:rsid w:val="00394948"/>
    <w:rsid w:val="00395D98"/>
    <w:rsid w:val="003960D3"/>
    <w:rsid w:val="003967D3"/>
    <w:rsid w:val="00397ABA"/>
    <w:rsid w:val="00397ABD"/>
    <w:rsid w:val="003A021D"/>
    <w:rsid w:val="003A0BB8"/>
    <w:rsid w:val="003A0F31"/>
    <w:rsid w:val="003A1AC9"/>
    <w:rsid w:val="003A234A"/>
    <w:rsid w:val="003A3260"/>
    <w:rsid w:val="003A4DE8"/>
    <w:rsid w:val="003A58D7"/>
    <w:rsid w:val="003A5C05"/>
    <w:rsid w:val="003A6A6D"/>
    <w:rsid w:val="003A6BBC"/>
    <w:rsid w:val="003A7031"/>
    <w:rsid w:val="003A765C"/>
    <w:rsid w:val="003A7F6E"/>
    <w:rsid w:val="003B04B2"/>
    <w:rsid w:val="003B1566"/>
    <w:rsid w:val="003B15F1"/>
    <w:rsid w:val="003B1698"/>
    <w:rsid w:val="003B1712"/>
    <w:rsid w:val="003B1DC0"/>
    <w:rsid w:val="003B31C1"/>
    <w:rsid w:val="003B4241"/>
    <w:rsid w:val="003B4365"/>
    <w:rsid w:val="003B43FE"/>
    <w:rsid w:val="003B4BAF"/>
    <w:rsid w:val="003B538C"/>
    <w:rsid w:val="003B6043"/>
    <w:rsid w:val="003B6C20"/>
    <w:rsid w:val="003B6FE8"/>
    <w:rsid w:val="003C03A9"/>
    <w:rsid w:val="003C03E6"/>
    <w:rsid w:val="003C04B5"/>
    <w:rsid w:val="003C0677"/>
    <w:rsid w:val="003C1A33"/>
    <w:rsid w:val="003C1AF9"/>
    <w:rsid w:val="003C1DAB"/>
    <w:rsid w:val="003C276D"/>
    <w:rsid w:val="003C28AF"/>
    <w:rsid w:val="003C2926"/>
    <w:rsid w:val="003C4F4D"/>
    <w:rsid w:val="003C5C77"/>
    <w:rsid w:val="003C61F7"/>
    <w:rsid w:val="003D05B0"/>
    <w:rsid w:val="003D14E8"/>
    <w:rsid w:val="003D236D"/>
    <w:rsid w:val="003D3D30"/>
    <w:rsid w:val="003D3D42"/>
    <w:rsid w:val="003D3FD5"/>
    <w:rsid w:val="003D41D1"/>
    <w:rsid w:val="003D4C7B"/>
    <w:rsid w:val="003D4ED5"/>
    <w:rsid w:val="003D5838"/>
    <w:rsid w:val="003D626F"/>
    <w:rsid w:val="003D62E0"/>
    <w:rsid w:val="003D6B17"/>
    <w:rsid w:val="003D6F9F"/>
    <w:rsid w:val="003D7A49"/>
    <w:rsid w:val="003D7BDD"/>
    <w:rsid w:val="003D7F6A"/>
    <w:rsid w:val="003E1421"/>
    <w:rsid w:val="003E34D7"/>
    <w:rsid w:val="003E3903"/>
    <w:rsid w:val="003E3942"/>
    <w:rsid w:val="003E3D51"/>
    <w:rsid w:val="003E3D97"/>
    <w:rsid w:val="003E4314"/>
    <w:rsid w:val="003E5409"/>
    <w:rsid w:val="003E5799"/>
    <w:rsid w:val="003E5A47"/>
    <w:rsid w:val="003E5D6A"/>
    <w:rsid w:val="003E5DFA"/>
    <w:rsid w:val="003E646D"/>
    <w:rsid w:val="003E65FB"/>
    <w:rsid w:val="003E6651"/>
    <w:rsid w:val="003E66A7"/>
    <w:rsid w:val="003E69E9"/>
    <w:rsid w:val="003E740C"/>
    <w:rsid w:val="003E7430"/>
    <w:rsid w:val="003F1AC8"/>
    <w:rsid w:val="003F27C5"/>
    <w:rsid w:val="003F2E90"/>
    <w:rsid w:val="003F30A2"/>
    <w:rsid w:val="003F30DC"/>
    <w:rsid w:val="003F3236"/>
    <w:rsid w:val="003F3283"/>
    <w:rsid w:val="003F3C4F"/>
    <w:rsid w:val="003F4007"/>
    <w:rsid w:val="003F4D3E"/>
    <w:rsid w:val="003F6005"/>
    <w:rsid w:val="003F6967"/>
    <w:rsid w:val="003F6DC9"/>
    <w:rsid w:val="003F7C51"/>
    <w:rsid w:val="00400405"/>
    <w:rsid w:val="00400454"/>
    <w:rsid w:val="00401219"/>
    <w:rsid w:val="0040158B"/>
    <w:rsid w:val="00401733"/>
    <w:rsid w:val="004021E8"/>
    <w:rsid w:val="0040293A"/>
    <w:rsid w:val="00403225"/>
    <w:rsid w:val="004032BA"/>
    <w:rsid w:val="0040432E"/>
    <w:rsid w:val="0040551F"/>
    <w:rsid w:val="00407000"/>
    <w:rsid w:val="00407D7B"/>
    <w:rsid w:val="0041185D"/>
    <w:rsid w:val="00411F5C"/>
    <w:rsid w:val="00412102"/>
    <w:rsid w:val="00414AF3"/>
    <w:rsid w:val="00415587"/>
    <w:rsid w:val="00416064"/>
    <w:rsid w:val="00416175"/>
    <w:rsid w:val="004164F7"/>
    <w:rsid w:val="004172CC"/>
    <w:rsid w:val="00417685"/>
    <w:rsid w:val="00417729"/>
    <w:rsid w:val="0041790C"/>
    <w:rsid w:val="00417EE2"/>
    <w:rsid w:val="00421EF7"/>
    <w:rsid w:val="004226ED"/>
    <w:rsid w:val="00422801"/>
    <w:rsid w:val="00424030"/>
    <w:rsid w:val="0042562F"/>
    <w:rsid w:val="004257C4"/>
    <w:rsid w:val="00425EC4"/>
    <w:rsid w:val="004262CB"/>
    <w:rsid w:val="00427398"/>
    <w:rsid w:val="00430662"/>
    <w:rsid w:val="00431474"/>
    <w:rsid w:val="00431F95"/>
    <w:rsid w:val="00435007"/>
    <w:rsid w:val="00436361"/>
    <w:rsid w:val="0043715E"/>
    <w:rsid w:val="004371D3"/>
    <w:rsid w:val="0043742A"/>
    <w:rsid w:val="00437E35"/>
    <w:rsid w:val="004403FF"/>
    <w:rsid w:val="00440515"/>
    <w:rsid w:val="00441212"/>
    <w:rsid w:val="00441B3D"/>
    <w:rsid w:val="00441D73"/>
    <w:rsid w:val="00441F07"/>
    <w:rsid w:val="0044300E"/>
    <w:rsid w:val="004437E9"/>
    <w:rsid w:val="004445F2"/>
    <w:rsid w:val="0044540D"/>
    <w:rsid w:val="004461DB"/>
    <w:rsid w:val="004467D4"/>
    <w:rsid w:val="00447019"/>
    <w:rsid w:val="0045002A"/>
    <w:rsid w:val="00451DBC"/>
    <w:rsid w:val="0045224B"/>
    <w:rsid w:val="004527A7"/>
    <w:rsid w:val="0045374F"/>
    <w:rsid w:val="004549A5"/>
    <w:rsid w:val="00454CCF"/>
    <w:rsid w:val="00455506"/>
    <w:rsid w:val="00455793"/>
    <w:rsid w:val="00455FDD"/>
    <w:rsid w:val="004566F0"/>
    <w:rsid w:val="00457578"/>
    <w:rsid w:val="00457BE8"/>
    <w:rsid w:val="00461371"/>
    <w:rsid w:val="0046354F"/>
    <w:rsid w:val="00463C85"/>
    <w:rsid w:val="00464929"/>
    <w:rsid w:val="00464C4D"/>
    <w:rsid w:val="00465056"/>
    <w:rsid w:val="00465B57"/>
    <w:rsid w:val="004709FA"/>
    <w:rsid w:val="00470E3A"/>
    <w:rsid w:val="004712DE"/>
    <w:rsid w:val="0047192A"/>
    <w:rsid w:val="00472238"/>
    <w:rsid w:val="00473017"/>
    <w:rsid w:val="00473627"/>
    <w:rsid w:val="00474A2A"/>
    <w:rsid w:val="00474F41"/>
    <w:rsid w:val="0047584C"/>
    <w:rsid w:val="00475D9E"/>
    <w:rsid w:val="004762D3"/>
    <w:rsid w:val="00476949"/>
    <w:rsid w:val="00476A16"/>
    <w:rsid w:val="0047702A"/>
    <w:rsid w:val="004773BC"/>
    <w:rsid w:val="00477405"/>
    <w:rsid w:val="00477514"/>
    <w:rsid w:val="004807C5"/>
    <w:rsid w:val="00480B0E"/>
    <w:rsid w:val="0048131B"/>
    <w:rsid w:val="00481DE6"/>
    <w:rsid w:val="00481FE7"/>
    <w:rsid w:val="0048203F"/>
    <w:rsid w:val="004823ED"/>
    <w:rsid w:val="00482675"/>
    <w:rsid w:val="004831D4"/>
    <w:rsid w:val="0048355D"/>
    <w:rsid w:val="004838E9"/>
    <w:rsid w:val="00483947"/>
    <w:rsid w:val="00483A51"/>
    <w:rsid w:val="004841EE"/>
    <w:rsid w:val="00484C6E"/>
    <w:rsid w:val="004852C8"/>
    <w:rsid w:val="00485693"/>
    <w:rsid w:val="00485736"/>
    <w:rsid w:val="00485CE3"/>
    <w:rsid w:val="00485D66"/>
    <w:rsid w:val="00485DF6"/>
    <w:rsid w:val="00487119"/>
    <w:rsid w:val="00487EF6"/>
    <w:rsid w:val="004903AC"/>
    <w:rsid w:val="00491594"/>
    <w:rsid w:val="00492358"/>
    <w:rsid w:val="00493529"/>
    <w:rsid w:val="0049358B"/>
    <w:rsid w:val="004956E2"/>
    <w:rsid w:val="00495F98"/>
    <w:rsid w:val="004963B2"/>
    <w:rsid w:val="004A0755"/>
    <w:rsid w:val="004A0C15"/>
    <w:rsid w:val="004A1234"/>
    <w:rsid w:val="004A19B9"/>
    <w:rsid w:val="004A2AA8"/>
    <w:rsid w:val="004A3416"/>
    <w:rsid w:val="004A355E"/>
    <w:rsid w:val="004A36AD"/>
    <w:rsid w:val="004A3D53"/>
    <w:rsid w:val="004A3F63"/>
    <w:rsid w:val="004A41FC"/>
    <w:rsid w:val="004A562D"/>
    <w:rsid w:val="004A5EB2"/>
    <w:rsid w:val="004A62B0"/>
    <w:rsid w:val="004A62C6"/>
    <w:rsid w:val="004A6331"/>
    <w:rsid w:val="004A74E9"/>
    <w:rsid w:val="004B0FE6"/>
    <w:rsid w:val="004B1617"/>
    <w:rsid w:val="004B24C5"/>
    <w:rsid w:val="004B292F"/>
    <w:rsid w:val="004B3001"/>
    <w:rsid w:val="004B37B6"/>
    <w:rsid w:val="004B6EF3"/>
    <w:rsid w:val="004B74C5"/>
    <w:rsid w:val="004B755B"/>
    <w:rsid w:val="004C216A"/>
    <w:rsid w:val="004C219E"/>
    <w:rsid w:val="004C25BC"/>
    <w:rsid w:val="004C431D"/>
    <w:rsid w:val="004C4667"/>
    <w:rsid w:val="004C495F"/>
    <w:rsid w:val="004C4AF0"/>
    <w:rsid w:val="004C4CE6"/>
    <w:rsid w:val="004C56AF"/>
    <w:rsid w:val="004C5E92"/>
    <w:rsid w:val="004C66DF"/>
    <w:rsid w:val="004C7247"/>
    <w:rsid w:val="004C7CF7"/>
    <w:rsid w:val="004D0830"/>
    <w:rsid w:val="004D18DC"/>
    <w:rsid w:val="004D218E"/>
    <w:rsid w:val="004D2DAC"/>
    <w:rsid w:val="004D3716"/>
    <w:rsid w:val="004D3D24"/>
    <w:rsid w:val="004D4700"/>
    <w:rsid w:val="004D4CA9"/>
    <w:rsid w:val="004D4F93"/>
    <w:rsid w:val="004D540F"/>
    <w:rsid w:val="004D5A14"/>
    <w:rsid w:val="004D6CBF"/>
    <w:rsid w:val="004D6E8C"/>
    <w:rsid w:val="004D6F4A"/>
    <w:rsid w:val="004D7903"/>
    <w:rsid w:val="004E0230"/>
    <w:rsid w:val="004E0649"/>
    <w:rsid w:val="004E0AA5"/>
    <w:rsid w:val="004E0B60"/>
    <w:rsid w:val="004E18DF"/>
    <w:rsid w:val="004E21CC"/>
    <w:rsid w:val="004E2825"/>
    <w:rsid w:val="004E28A1"/>
    <w:rsid w:val="004E2C11"/>
    <w:rsid w:val="004E2F78"/>
    <w:rsid w:val="004E357A"/>
    <w:rsid w:val="004E37B9"/>
    <w:rsid w:val="004E3C4B"/>
    <w:rsid w:val="004E3EBC"/>
    <w:rsid w:val="004E5476"/>
    <w:rsid w:val="004E5583"/>
    <w:rsid w:val="004E70CB"/>
    <w:rsid w:val="004F2FE1"/>
    <w:rsid w:val="004F4DBD"/>
    <w:rsid w:val="004F52A7"/>
    <w:rsid w:val="004F62AD"/>
    <w:rsid w:val="004F65A3"/>
    <w:rsid w:val="004F6651"/>
    <w:rsid w:val="004F67C0"/>
    <w:rsid w:val="004F6A49"/>
    <w:rsid w:val="004F6ED4"/>
    <w:rsid w:val="004F72F1"/>
    <w:rsid w:val="004F7430"/>
    <w:rsid w:val="004F7A4A"/>
    <w:rsid w:val="004F7C6E"/>
    <w:rsid w:val="00502223"/>
    <w:rsid w:val="005037B6"/>
    <w:rsid w:val="00503D51"/>
    <w:rsid w:val="00504118"/>
    <w:rsid w:val="00504AE5"/>
    <w:rsid w:val="00504CBC"/>
    <w:rsid w:val="00505A86"/>
    <w:rsid w:val="005064AF"/>
    <w:rsid w:val="00506CE2"/>
    <w:rsid w:val="005071A0"/>
    <w:rsid w:val="005071D7"/>
    <w:rsid w:val="00510D91"/>
    <w:rsid w:val="00510ECE"/>
    <w:rsid w:val="00511928"/>
    <w:rsid w:val="00513692"/>
    <w:rsid w:val="0051376C"/>
    <w:rsid w:val="00515FF5"/>
    <w:rsid w:val="00516F0F"/>
    <w:rsid w:val="005173B6"/>
    <w:rsid w:val="00521F7B"/>
    <w:rsid w:val="005228F3"/>
    <w:rsid w:val="00522919"/>
    <w:rsid w:val="00524662"/>
    <w:rsid w:val="00524AB4"/>
    <w:rsid w:val="0052682C"/>
    <w:rsid w:val="0052770E"/>
    <w:rsid w:val="00530042"/>
    <w:rsid w:val="0053292B"/>
    <w:rsid w:val="00533396"/>
    <w:rsid w:val="005335DF"/>
    <w:rsid w:val="005336C5"/>
    <w:rsid w:val="00533DAD"/>
    <w:rsid w:val="0053479A"/>
    <w:rsid w:val="00534F71"/>
    <w:rsid w:val="00535ABE"/>
    <w:rsid w:val="00536117"/>
    <w:rsid w:val="00536569"/>
    <w:rsid w:val="0053682E"/>
    <w:rsid w:val="00537327"/>
    <w:rsid w:val="00540783"/>
    <w:rsid w:val="00540D23"/>
    <w:rsid w:val="00541B1C"/>
    <w:rsid w:val="00541C53"/>
    <w:rsid w:val="00542763"/>
    <w:rsid w:val="00542D25"/>
    <w:rsid w:val="00542F61"/>
    <w:rsid w:val="00543E6B"/>
    <w:rsid w:val="005452C7"/>
    <w:rsid w:val="005467AA"/>
    <w:rsid w:val="00547B97"/>
    <w:rsid w:val="00547DB2"/>
    <w:rsid w:val="005500CB"/>
    <w:rsid w:val="00550A21"/>
    <w:rsid w:val="005515EF"/>
    <w:rsid w:val="00553853"/>
    <w:rsid w:val="00553F0D"/>
    <w:rsid w:val="00554B0B"/>
    <w:rsid w:val="00554D72"/>
    <w:rsid w:val="00555FD4"/>
    <w:rsid w:val="00556B77"/>
    <w:rsid w:val="005571ED"/>
    <w:rsid w:val="00557910"/>
    <w:rsid w:val="00557B9A"/>
    <w:rsid w:val="00562295"/>
    <w:rsid w:val="00562BDC"/>
    <w:rsid w:val="0056307E"/>
    <w:rsid w:val="00563467"/>
    <w:rsid w:val="00563A45"/>
    <w:rsid w:val="0056498C"/>
    <w:rsid w:val="00565159"/>
    <w:rsid w:val="005658FA"/>
    <w:rsid w:val="005661EC"/>
    <w:rsid w:val="00566CCA"/>
    <w:rsid w:val="005679FB"/>
    <w:rsid w:val="005701F9"/>
    <w:rsid w:val="00570474"/>
    <w:rsid w:val="005714E4"/>
    <w:rsid w:val="00571D83"/>
    <w:rsid w:val="00573DB9"/>
    <w:rsid w:val="005752A2"/>
    <w:rsid w:val="0057545E"/>
    <w:rsid w:val="00575F6C"/>
    <w:rsid w:val="00575FBA"/>
    <w:rsid w:val="00577126"/>
    <w:rsid w:val="00577D5E"/>
    <w:rsid w:val="005806BC"/>
    <w:rsid w:val="00580A0A"/>
    <w:rsid w:val="00580DF3"/>
    <w:rsid w:val="005816F7"/>
    <w:rsid w:val="005836D5"/>
    <w:rsid w:val="00583858"/>
    <w:rsid w:val="005850AC"/>
    <w:rsid w:val="00586732"/>
    <w:rsid w:val="00586A2E"/>
    <w:rsid w:val="00586B06"/>
    <w:rsid w:val="0058740E"/>
    <w:rsid w:val="0058784B"/>
    <w:rsid w:val="00590119"/>
    <w:rsid w:val="005902B9"/>
    <w:rsid w:val="00590535"/>
    <w:rsid w:val="00590C66"/>
    <w:rsid w:val="00591AB8"/>
    <w:rsid w:val="005924B7"/>
    <w:rsid w:val="005927A9"/>
    <w:rsid w:val="00594AFD"/>
    <w:rsid w:val="0059532C"/>
    <w:rsid w:val="005958DE"/>
    <w:rsid w:val="00595AF8"/>
    <w:rsid w:val="00595BB6"/>
    <w:rsid w:val="00595DE5"/>
    <w:rsid w:val="00595FDF"/>
    <w:rsid w:val="00596669"/>
    <w:rsid w:val="00596C8D"/>
    <w:rsid w:val="005971E4"/>
    <w:rsid w:val="005972F4"/>
    <w:rsid w:val="00597DF3"/>
    <w:rsid w:val="005A228F"/>
    <w:rsid w:val="005A23BA"/>
    <w:rsid w:val="005A27CD"/>
    <w:rsid w:val="005A2929"/>
    <w:rsid w:val="005A2F82"/>
    <w:rsid w:val="005A2FAD"/>
    <w:rsid w:val="005A3B39"/>
    <w:rsid w:val="005A3F75"/>
    <w:rsid w:val="005A6AA6"/>
    <w:rsid w:val="005A6C3B"/>
    <w:rsid w:val="005A6E8C"/>
    <w:rsid w:val="005A7CD9"/>
    <w:rsid w:val="005B14B6"/>
    <w:rsid w:val="005B15CB"/>
    <w:rsid w:val="005B18E1"/>
    <w:rsid w:val="005B2A49"/>
    <w:rsid w:val="005B30D2"/>
    <w:rsid w:val="005B35A7"/>
    <w:rsid w:val="005B43F9"/>
    <w:rsid w:val="005B67A0"/>
    <w:rsid w:val="005B6EC7"/>
    <w:rsid w:val="005C0162"/>
    <w:rsid w:val="005C0AE5"/>
    <w:rsid w:val="005C227B"/>
    <w:rsid w:val="005C2628"/>
    <w:rsid w:val="005C28B8"/>
    <w:rsid w:val="005C2B0E"/>
    <w:rsid w:val="005C2E6B"/>
    <w:rsid w:val="005C2EC2"/>
    <w:rsid w:val="005C3054"/>
    <w:rsid w:val="005C322A"/>
    <w:rsid w:val="005C32C3"/>
    <w:rsid w:val="005C32F6"/>
    <w:rsid w:val="005C38AC"/>
    <w:rsid w:val="005C5785"/>
    <w:rsid w:val="005D0444"/>
    <w:rsid w:val="005D2380"/>
    <w:rsid w:val="005D2C41"/>
    <w:rsid w:val="005D3455"/>
    <w:rsid w:val="005D6359"/>
    <w:rsid w:val="005D6774"/>
    <w:rsid w:val="005D6B69"/>
    <w:rsid w:val="005D74EF"/>
    <w:rsid w:val="005D7589"/>
    <w:rsid w:val="005E01C6"/>
    <w:rsid w:val="005E0EEC"/>
    <w:rsid w:val="005E1503"/>
    <w:rsid w:val="005E1A77"/>
    <w:rsid w:val="005E348D"/>
    <w:rsid w:val="005E4B56"/>
    <w:rsid w:val="005E57AF"/>
    <w:rsid w:val="005E633D"/>
    <w:rsid w:val="005E7525"/>
    <w:rsid w:val="005F011E"/>
    <w:rsid w:val="005F16EC"/>
    <w:rsid w:val="005F20A3"/>
    <w:rsid w:val="005F3525"/>
    <w:rsid w:val="005F3B9E"/>
    <w:rsid w:val="005F42E1"/>
    <w:rsid w:val="005F759E"/>
    <w:rsid w:val="005F768A"/>
    <w:rsid w:val="005F78EF"/>
    <w:rsid w:val="005F7E16"/>
    <w:rsid w:val="00600106"/>
    <w:rsid w:val="00601B8D"/>
    <w:rsid w:val="00602932"/>
    <w:rsid w:val="006033B6"/>
    <w:rsid w:val="00603471"/>
    <w:rsid w:val="00604656"/>
    <w:rsid w:val="0060749D"/>
    <w:rsid w:val="00607D06"/>
    <w:rsid w:val="00612CC5"/>
    <w:rsid w:val="00612F6E"/>
    <w:rsid w:val="006131A0"/>
    <w:rsid w:val="0061379E"/>
    <w:rsid w:val="00614D3A"/>
    <w:rsid w:val="006150FB"/>
    <w:rsid w:val="00615A0F"/>
    <w:rsid w:val="006163E6"/>
    <w:rsid w:val="006166ED"/>
    <w:rsid w:val="00620846"/>
    <w:rsid w:val="00620CED"/>
    <w:rsid w:val="00620F62"/>
    <w:rsid w:val="006212D4"/>
    <w:rsid w:val="0062169B"/>
    <w:rsid w:val="00621755"/>
    <w:rsid w:val="006226E0"/>
    <w:rsid w:val="0062294B"/>
    <w:rsid w:val="00622BA0"/>
    <w:rsid w:val="00623371"/>
    <w:rsid w:val="006233D5"/>
    <w:rsid w:val="00623612"/>
    <w:rsid w:val="00623630"/>
    <w:rsid w:val="00623BEC"/>
    <w:rsid w:val="00625803"/>
    <w:rsid w:val="00625DDF"/>
    <w:rsid w:val="006260B0"/>
    <w:rsid w:val="006266CC"/>
    <w:rsid w:val="006268C4"/>
    <w:rsid w:val="00626D12"/>
    <w:rsid w:val="0063010C"/>
    <w:rsid w:val="00631367"/>
    <w:rsid w:val="00631874"/>
    <w:rsid w:val="00632745"/>
    <w:rsid w:val="00632A59"/>
    <w:rsid w:val="00632F5A"/>
    <w:rsid w:val="006334FA"/>
    <w:rsid w:val="00633EAD"/>
    <w:rsid w:val="00634C53"/>
    <w:rsid w:val="00635DBF"/>
    <w:rsid w:val="00635F6E"/>
    <w:rsid w:val="00636173"/>
    <w:rsid w:val="006362D8"/>
    <w:rsid w:val="006369A0"/>
    <w:rsid w:val="00637207"/>
    <w:rsid w:val="00637A94"/>
    <w:rsid w:val="00637B3C"/>
    <w:rsid w:val="00637F65"/>
    <w:rsid w:val="00637FF2"/>
    <w:rsid w:val="0064019E"/>
    <w:rsid w:val="00641681"/>
    <w:rsid w:val="00642A63"/>
    <w:rsid w:val="00642C1D"/>
    <w:rsid w:val="0064330A"/>
    <w:rsid w:val="0064358E"/>
    <w:rsid w:val="00643A16"/>
    <w:rsid w:val="006445CB"/>
    <w:rsid w:val="00644609"/>
    <w:rsid w:val="00644AA4"/>
    <w:rsid w:val="00645788"/>
    <w:rsid w:val="00646986"/>
    <w:rsid w:val="00646EA1"/>
    <w:rsid w:val="00650248"/>
    <w:rsid w:val="006508FC"/>
    <w:rsid w:val="00650C76"/>
    <w:rsid w:val="00651165"/>
    <w:rsid w:val="00651221"/>
    <w:rsid w:val="0065252E"/>
    <w:rsid w:val="00652936"/>
    <w:rsid w:val="00652F67"/>
    <w:rsid w:val="00654469"/>
    <w:rsid w:val="00655516"/>
    <w:rsid w:val="00655D72"/>
    <w:rsid w:val="006569B3"/>
    <w:rsid w:val="00656AEB"/>
    <w:rsid w:val="0066087B"/>
    <w:rsid w:val="006614B4"/>
    <w:rsid w:val="0066181C"/>
    <w:rsid w:val="006618F0"/>
    <w:rsid w:val="00661C25"/>
    <w:rsid w:val="00662906"/>
    <w:rsid w:val="00663AE5"/>
    <w:rsid w:val="0066553B"/>
    <w:rsid w:val="00666274"/>
    <w:rsid w:val="00666399"/>
    <w:rsid w:val="006669F8"/>
    <w:rsid w:val="0066750C"/>
    <w:rsid w:val="00667FFD"/>
    <w:rsid w:val="006714F4"/>
    <w:rsid w:val="00671557"/>
    <w:rsid w:val="00672484"/>
    <w:rsid w:val="00672861"/>
    <w:rsid w:val="006730C7"/>
    <w:rsid w:val="006746F6"/>
    <w:rsid w:val="00674F60"/>
    <w:rsid w:val="00675725"/>
    <w:rsid w:val="00675C20"/>
    <w:rsid w:val="00676F98"/>
    <w:rsid w:val="00677067"/>
    <w:rsid w:val="0067743E"/>
    <w:rsid w:val="00680C43"/>
    <w:rsid w:val="006813AF"/>
    <w:rsid w:val="006814AF"/>
    <w:rsid w:val="00681631"/>
    <w:rsid w:val="006819D1"/>
    <w:rsid w:val="00681E54"/>
    <w:rsid w:val="00681FF9"/>
    <w:rsid w:val="006822EE"/>
    <w:rsid w:val="00682575"/>
    <w:rsid w:val="00682E36"/>
    <w:rsid w:val="00682F6F"/>
    <w:rsid w:val="0068396F"/>
    <w:rsid w:val="00683D5D"/>
    <w:rsid w:val="00684276"/>
    <w:rsid w:val="0068435A"/>
    <w:rsid w:val="0068660F"/>
    <w:rsid w:val="0068734B"/>
    <w:rsid w:val="00687BC2"/>
    <w:rsid w:val="006919DC"/>
    <w:rsid w:val="00691F4F"/>
    <w:rsid w:val="006923A4"/>
    <w:rsid w:val="006924D0"/>
    <w:rsid w:val="00692C2A"/>
    <w:rsid w:val="00692D96"/>
    <w:rsid w:val="006930D5"/>
    <w:rsid w:val="006943D4"/>
    <w:rsid w:val="0069478F"/>
    <w:rsid w:val="0069634C"/>
    <w:rsid w:val="00696BFD"/>
    <w:rsid w:val="00697158"/>
    <w:rsid w:val="0069724F"/>
    <w:rsid w:val="006A0245"/>
    <w:rsid w:val="006A3E12"/>
    <w:rsid w:val="006A4E07"/>
    <w:rsid w:val="006A6076"/>
    <w:rsid w:val="006A6257"/>
    <w:rsid w:val="006A6B36"/>
    <w:rsid w:val="006A6D0C"/>
    <w:rsid w:val="006A6DFA"/>
    <w:rsid w:val="006A6EAE"/>
    <w:rsid w:val="006A731F"/>
    <w:rsid w:val="006A735A"/>
    <w:rsid w:val="006B0941"/>
    <w:rsid w:val="006B1715"/>
    <w:rsid w:val="006B1D28"/>
    <w:rsid w:val="006B2585"/>
    <w:rsid w:val="006B2CBD"/>
    <w:rsid w:val="006B312E"/>
    <w:rsid w:val="006B3A84"/>
    <w:rsid w:val="006B3D93"/>
    <w:rsid w:val="006B4DAB"/>
    <w:rsid w:val="006B5E85"/>
    <w:rsid w:val="006B6833"/>
    <w:rsid w:val="006B6B4D"/>
    <w:rsid w:val="006B6FA5"/>
    <w:rsid w:val="006C10FF"/>
    <w:rsid w:val="006C1561"/>
    <w:rsid w:val="006C1AAC"/>
    <w:rsid w:val="006C223B"/>
    <w:rsid w:val="006C432E"/>
    <w:rsid w:val="006C44F4"/>
    <w:rsid w:val="006C52F4"/>
    <w:rsid w:val="006C66E8"/>
    <w:rsid w:val="006C66FC"/>
    <w:rsid w:val="006D0D60"/>
    <w:rsid w:val="006D0E45"/>
    <w:rsid w:val="006D12B3"/>
    <w:rsid w:val="006D1610"/>
    <w:rsid w:val="006D1B14"/>
    <w:rsid w:val="006D2119"/>
    <w:rsid w:val="006D2F7C"/>
    <w:rsid w:val="006D3891"/>
    <w:rsid w:val="006D3BC5"/>
    <w:rsid w:val="006D567B"/>
    <w:rsid w:val="006D577D"/>
    <w:rsid w:val="006D7A79"/>
    <w:rsid w:val="006D7CE2"/>
    <w:rsid w:val="006D7FF6"/>
    <w:rsid w:val="006E0179"/>
    <w:rsid w:val="006E1079"/>
    <w:rsid w:val="006E15D6"/>
    <w:rsid w:val="006E1B96"/>
    <w:rsid w:val="006E1E9C"/>
    <w:rsid w:val="006E1FD0"/>
    <w:rsid w:val="006E2B89"/>
    <w:rsid w:val="006E3046"/>
    <w:rsid w:val="006E3216"/>
    <w:rsid w:val="006E38D8"/>
    <w:rsid w:val="006E4C75"/>
    <w:rsid w:val="006E4D30"/>
    <w:rsid w:val="006E5D87"/>
    <w:rsid w:val="006E61AC"/>
    <w:rsid w:val="006E7130"/>
    <w:rsid w:val="006F12C9"/>
    <w:rsid w:val="006F1547"/>
    <w:rsid w:val="006F17DE"/>
    <w:rsid w:val="006F255F"/>
    <w:rsid w:val="006F2F94"/>
    <w:rsid w:val="006F4428"/>
    <w:rsid w:val="006F55CB"/>
    <w:rsid w:val="006F5831"/>
    <w:rsid w:val="006F63AC"/>
    <w:rsid w:val="006F64D5"/>
    <w:rsid w:val="006F6921"/>
    <w:rsid w:val="006F6DA8"/>
    <w:rsid w:val="006F7564"/>
    <w:rsid w:val="00700572"/>
    <w:rsid w:val="00700596"/>
    <w:rsid w:val="00700CEF"/>
    <w:rsid w:val="00701394"/>
    <w:rsid w:val="0070162F"/>
    <w:rsid w:val="0070180D"/>
    <w:rsid w:val="00702B6C"/>
    <w:rsid w:val="00703F65"/>
    <w:rsid w:val="007053FB"/>
    <w:rsid w:val="007055DB"/>
    <w:rsid w:val="00705CA4"/>
    <w:rsid w:val="00706386"/>
    <w:rsid w:val="00706B3D"/>
    <w:rsid w:val="00706DDC"/>
    <w:rsid w:val="00707799"/>
    <w:rsid w:val="00710E90"/>
    <w:rsid w:val="00711358"/>
    <w:rsid w:val="00711456"/>
    <w:rsid w:val="00712149"/>
    <w:rsid w:val="00712E27"/>
    <w:rsid w:val="00714001"/>
    <w:rsid w:val="007143ED"/>
    <w:rsid w:val="00714935"/>
    <w:rsid w:val="00714974"/>
    <w:rsid w:val="00715C1D"/>
    <w:rsid w:val="00715F7B"/>
    <w:rsid w:val="0071626B"/>
    <w:rsid w:val="007176FA"/>
    <w:rsid w:val="00717A3C"/>
    <w:rsid w:val="00720023"/>
    <w:rsid w:val="007209E3"/>
    <w:rsid w:val="00721D26"/>
    <w:rsid w:val="007226A9"/>
    <w:rsid w:val="00722A45"/>
    <w:rsid w:val="00724BE2"/>
    <w:rsid w:val="00724CF5"/>
    <w:rsid w:val="007250C7"/>
    <w:rsid w:val="0072534F"/>
    <w:rsid w:val="0072566B"/>
    <w:rsid w:val="007256CB"/>
    <w:rsid w:val="0072601F"/>
    <w:rsid w:val="0072605D"/>
    <w:rsid w:val="007264F3"/>
    <w:rsid w:val="00726529"/>
    <w:rsid w:val="00730478"/>
    <w:rsid w:val="00730914"/>
    <w:rsid w:val="0073181B"/>
    <w:rsid w:val="00731C03"/>
    <w:rsid w:val="00732677"/>
    <w:rsid w:val="007332C3"/>
    <w:rsid w:val="007334C5"/>
    <w:rsid w:val="007352F5"/>
    <w:rsid w:val="00735C72"/>
    <w:rsid w:val="00735FD0"/>
    <w:rsid w:val="00736353"/>
    <w:rsid w:val="00736689"/>
    <w:rsid w:val="00736906"/>
    <w:rsid w:val="00737514"/>
    <w:rsid w:val="007376C4"/>
    <w:rsid w:val="00737A91"/>
    <w:rsid w:val="00737AA5"/>
    <w:rsid w:val="00737EAA"/>
    <w:rsid w:val="0074005D"/>
    <w:rsid w:val="007402AA"/>
    <w:rsid w:val="0074079C"/>
    <w:rsid w:val="007416B9"/>
    <w:rsid w:val="00741B48"/>
    <w:rsid w:val="00742AC3"/>
    <w:rsid w:val="00743604"/>
    <w:rsid w:val="00743BBB"/>
    <w:rsid w:val="007445C5"/>
    <w:rsid w:val="007445E1"/>
    <w:rsid w:val="007458D3"/>
    <w:rsid w:val="00745DD9"/>
    <w:rsid w:val="0074624D"/>
    <w:rsid w:val="007464DE"/>
    <w:rsid w:val="007467E1"/>
    <w:rsid w:val="00746F25"/>
    <w:rsid w:val="007470F5"/>
    <w:rsid w:val="00747114"/>
    <w:rsid w:val="00747388"/>
    <w:rsid w:val="007474DC"/>
    <w:rsid w:val="00747DC0"/>
    <w:rsid w:val="007506FE"/>
    <w:rsid w:val="007508F1"/>
    <w:rsid w:val="00750F7D"/>
    <w:rsid w:val="00751363"/>
    <w:rsid w:val="0075147E"/>
    <w:rsid w:val="0075225F"/>
    <w:rsid w:val="00752303"/>
    <w:rsid w:val="00752396"/>
    <w:rsid w:val="00752EA0"/>
    <w:rsid w:val="00753047"/>
    <w:rsid w:val="007532D4"/>
    <w:rsid w:val="007533F6"/>
    <w:rsid w:val="00753470"/>
    <w:rsid w:val="007535B9"/>
    <w:rsid w:val="007537E9"/>
    <w:rsid w:val="007540DF"/>
    <w:rsid w:val="00754750"/>
    <w:rsid w:val="00754C4D"/>
    <w:rsid w:val="00754D00"/>
    <w:rsid w:val="00754D56"/>
    <w:rsid w:val="00755BE5"/>
    <w:rsid w:val="00757212"/>
    <w:rsid w:val="007614DC"/>
    <w:rsid w:val="0076175C"/>
    <w:rsid w:val="007628E9"/>
    <w:rsid w:val="00763810"/>
    <w:rsid w:val="007642F5"/>
    <w:rsid w:val="007644B8"/>
    <w:rsid w:val="00765BE1"/>
    <w:rsid w:val="00766EB9"/>
    <w:rsid w:val="007670E4"/>
    <w:rsid w:val="007679D4"/>
    <w:rsid w:val="007708AF"/>
    <w:rsid w:val="00770C3C"/>
    <w:rsid w:val="007734BC"/>
    <w:rsid w:val="00773E3A"/>
    <w:rsid w:val="00775323"/>
    <w:rsid w:val="00775447"/>
    <w:rsid w:val="007758BE"/>
    <w:rsid w:val="00775A73"/>
    <w:rsid w:val="0078091A"/>
    <w:rsid w:val="0078147B"/>
    <w:rsid w:val="00781838"/>
    <w:rsid w:val="00781A0F"/>
    <w:rsid w:val="00781E50"/>
    <w:rsid w:val="007835A6"/>
    <w:rsid w:val="00785F0F"/>
    <w:rsid w:val="00786326"/>
    <w:rsid w:val="00786680"/>
    <w:rsid w:val="00787517"/>
    <w:rsid w:val="00793338"/>
    <w:rsid w:val="00793E2A"/>
    <w:rsid w:val="0079491E"/>
    <w:rsid w:val="00794E56"/>
    <w:rsid w:val="007951B7"/>
    <w:rsid w:val="007953F7"/>
    <w:rsid w:val="00795BC9"/>
    <w:rsid w:val="00796794"/>
    <w:rsid w:val="00796C23"/>
    <w:rsid w:val="00797AC2"/>
    <w:rsid w:val="007A0795"/>
    <w:rsid w:val="007A1440"/>
    <w:rsid w:val="007A21C4"/>
    <w:rsid w:val="007A231F"/>
    <w:rsid w:val="007A34BB"/>
    <w:rsid w:val="007A39BA"/>
    <w:rsid w:val="007A3AAA"/>
    <w:rsid w:val="007A3BCB"/>
    <w:rsid w:val="007A3C4C"/>
    <w:rsid w:val="007A3FA9"/>
    <w:rsid w:val="007A4B5D"/>
    <w:rsid w:val="007A4B9B"/>
    <w:rsid w:val="007A5282"/>
    <w:rsid w:val="007A56AD"/>
    <w:rsid w:val="007A573E"/>
    <w:rsid w:val="007A5A78"/>
    <w:rsid w:val="007A5EA0"/>
    <w:rsid w:val="007A6058"/>
    <w:rsid w:val="007A62D8"/>
    <w:rsid w:val="007A6444"/>
    <w:rsid w:val="007A7084"/>
    <w:rsid w:val="007A71EF"/>
    <w:rsid w:val="007A7303"/>
    <w:rsid w:val="007A76D6"/>
    <w:rsid w:val="007A7846"/>
    <w:rsid w:val="007B0A56"/>
    <w:rsid w:val="007B0C36"/>
    <w:rsid w:val="007B1644"/>
    <w:rsid w:val="007B2784"/>
    <w:rsid w:val="007B2B6A"/>
    <w:rsid w:val="007B2DCC"/>
    <w:rsid w:val="007B2DFC"/>
    <w:rsid w:val="007B3678"/>
    <w:rsid w:val="007B3A9D"/>
    <w:rsid w:val="007B424A"/>
    <w:rsid w:val="007B452E"/>
    <w:rsid w:val="007B504A"/>
    <w:rsid w:val="007B5161"/>
    <w:rsid w:val="007B5B9D"/>
    <w:rsid w:val="007B632D"/>
    <w:rsid w:val="007B6BF5"/>
    <w:rsid w:val="007B77ED"/>
    <w:rsid w:val="007B7D78"/>
    <w:rsid w:val="007C013C"/>
    <w:rsid w:val="007C03B7"/>
    <w:rsid w:val="007C184E"/>
    <w:rsid w:val="007C1E22"/>
    <w:rsid w:val="007C2016"/>
    <w:rsid w:val="007C40CA"/>
    <w:rsid w:val="007C4306"/>
    <w:rsid w:val="007C52E8"/>
    <w:rsid w:val="007C5A26"/>
    <w:rsid w:val="007C5B99"/>
    <w:rsid w:val="007C6FBF"/>
    <w:rsid w:val="007C7227"/>
    <w:rsid w:val="007D04EF"/>
    <w:rsid w:val="007D0FC3"/>
    <w:rsid w:val="007D20BF"/>
    <w:rsid w:val="007D284F"/>
    <w:rsid w:val="007D2C57"/>
    <w:rsid w:val="007D357F"/>
    <w:rsid w:val="007D3952"/>
    <w:rsid w:val="007D3A50"/>
    <w:rsid w:val="007D4BE8"/>
    <w:rsid w:val="007D6692"/>
    <w:rsid w:val="007D6ADF"/>
    <w:rsid w:val="007D71B8"/>
    <w:rsid w:val="007D7602"/>
    <w:rsid w:val="007E10F4"/>
    <w:rsid w:val="007E1AAA"/>
    <w:rsid w:val="007E1D89"/>
    <w:rsid w:val="007E264F"/>
    <w:rsid w:val="007E2E37"/>
    <w:rsid w:val="007E5BA8"/>
    <w:rsid w:val="007E632A"/>
    <w:rsid w:val="007E7899"/>
    <w:rsid w:val="007F01BA"/>
    <w:rsid w:val="007F0368"/>
    <w:rsid w:val="007F0A12"/>
    <w:rsid w:val="007F254D"/>
    <w:rsid w:val="007F2827"/>
    <w:rsid w:val="007F282C"/>
    <w:rsid w:val="007F2BE8"/>
    <w:rsid w:val="007F42F7"/>
    <w:rsid w:val="007F45E0"/>
    <w:rsid w:val="007F4EEF"/>
    <w:rsid w:val="007F58C8"/>
    <w:rsid w:val="007F6BC6"/>
    <w:rsid w:val="007F78FA"/>
    <w:rsid w:val="00800B1D"/>
    <w:rsid w:val="00801CB5"/>
    <w:rsid w:val="0080229D"/>
    <w:rsid w:val="00802ED0"/>
    <w:rsid w:val="00802FA2"/>
    <w:rsid w:val="008031C7"/>
    <w:rsid w:val="00803F1F"/>
    <w:rsid w:val="00804508"/>
    <w:rsid w:val="008062AB"/>
    <w:rsid w:val="008068E5"/>
    <w:rsid w:val="00810F57"/>
    <w:rsid w:val="00811FFA"/>
    <w:rsid w:val="00812A95"/>
    <w:rsid w:val="00813159"/>
    <w:rsid w:val="0081396C"/>
    <w:rsid w:val="00815F85"/>
    <w:rsid w:val="008162C8"/>
    <w:rsid w:val="00817112"/>
    <w:rsid w:val="00817B88"/>
    <w:rsid w:val="008200C1"/>
    <w:rsid w:val="008216A0"/>
    <w:rsid w:val="008220F3"/>
    <w:rsid w:val="00824151"/>
    <w:rsid w:val="00824638"/>
    <w:rsid w:val="008249A1"/>
    <w:rsid w:val="0082637F"/>
    <w:rsid w:val="00827293"/>
    <w:rsid w:val="00827566"/>
    <w:rsid w:val="0082794B"/>
    <w:rsid w:val="0083184A"/>
    <w:rsid w:val="00831FAB"/>
    <w:rsid w:val="0083202F"/>
    <w:rsid w:val="0083203A"/>
    <w:rsid w:val="00832063"/>
    <w:rsid w:val="00833C56"/>
    <w:rsid w:val="008341A0"/>
    <w:rsid w:val="008342A9"/>
    <w:rsid w:val="00834BB7"/>
    <w:rsid w:val="00835218"/>
    <w:rsid w:val="008353F4"/>
    <w:rsid w:val="008356A7"/>
    <w:rsid w:val="00840225"/>
    <w:rsid w:val="008402A3"/>
    <w:rsid w:val="00841212"/>
    <w:rsid w:val="00841E26"/>
    <w:rsid w:val="0084308F"/>
    <w:rsid w:val="008430C3"/>
    <w:rsid w:val="00845606"/>
    <w:rsid w:val="008464D5"/>
    <w:rsid w:val="008479A0"/>
    <w:rsid w:val="008479BC"/>
    <w:rsid w:val="00847E1D"/>
    <w:rsid w:val="00850754"/>
    <w:rsid w:val="00851064"/>
    <w:rsid w:val="0085183B"/>
    <w:rsid w:val="008518ED"/>
    <w:rsid w:val="00851B8D"/>
    <w:rsid w:val="00851BF3"/>
    <w:rsid w:val="00852A7F"/>
    <w:rsid w:val="008530B2"/>
    <w:rsid w:val="00854156"/>
    <w:rsid w:val="008555D5"/>
    <w:rsid w:val="0085723D"/>
    <w:rsid w:val="0085792F"/>
    <w:rsid w:val="00857A58"/>
    <w:rsid w:val="00857AE9"/>
    <w:rsid w:val="00857C93"/>
    <w:rsid w:val="00857EB2"/>
    <w:rsid w:val="008601A0"/>
    <w:rsid w:val="00860D61"/>
    <w:rsid w:val="0086226C"/>
    <w:rsid w:val="00862E31"/>
    <w:rsid w:val="00863087"/>
    <w:rsid w:val="00864251"/>
    <w:rsid w:val="00864BF5"/>
    <w:rsid w:val="00865064"/>
    <w:rsid w:val="008655F0"/>
    <w:rsid w:val="008662A8"/>
    <w:rsid w:val="00867C3A"/>
    <w:rsid w:val="00867EF8"/>
    <w:rsid w:val="0087116F"/>
    <w:rsid w:val="008718E8"/>
    <w:rsid w:val="00871DA3"/>
    <w:rsid w:val="0087246D"/>
    <w:rsid w:val="00872582"/>
    <w:rsid w:val="00872C9F"/>
    <w:rsid w:val="00873145"/>
    <w:rsid w:val="00873C7A"/>
    <w:rsid w:val="008743A8"/>
    <w:rsid w:val="0087511B"/>
    <w:rsid w:val="00875FCC"/>
    <w:rsid w:val="00876014"/>
    <w:rsid w:val="00876554"/>
    <w:rsid w:val="00876AC5"/>
    <w:rsid w:val="00877BDC"/>
    <w:rsid w:val="00881320"/>
    <w:rsid w:val="00881C06"/>
    <w:rsid w:val="00881C4A"/>
    <w:rsid w:val="00882B48"/>
    <w:rsid w:val="008835DB"/>
    <w:rsid w:val="00883F14"/>
    <w:rsid w:val="00884162"/>
    <w:rsid w:val="008845E8"/>
    <w:rsid w:val="00884AC5"/>
    <w:rsid w:val="00887004"/>
    <w:rsid w:val="008873AB"/>
    <w:rsid w:val="00890627"/>
    <w:rsid w:val="008909DA"/>
    <w:rsid w:val="008912B1"/>
    <w:rsid w:val="0089289B"/>
    <w:rsid w:val="008931A8"/>
    <w:rsid w:val="008932AA"/>
    <w:rsid w:val="008936D5"/>
    <w:rsid w:val="008936F6"/>
    <w:rsid w:val="008943E8"/>
    <w:rsid w:val="00894838"/>
    <w:rsid w:val="00894E1A"/>
    <w:rsid w:val="0089571F"/>
    <w:rsid w:val="00895C5B"/>
    <w:rsid w:val="008960AB"/>
    <w:rsid w:val="00897176"/>
    <w:rsid w:val="00897213"/>
    <w:rsid w:val="00897746"/>
    <w:rsid w:val="008A12C6"/>
    <w:rsid w:val="008A1457"/>
    <w:rsid w:val="008A25F2"/>
    <w:rsid w:val="008A26AE"/>
    <w:rsid w:val="008A3451"/>
    <w:rsid w:val="008A3B24"/>
    <w:rsid w:val="008A3BBA"/>
    <w:rsid w:val="008A4264"/>
    <w:rsid w:val="008A5120"/>
    <w:rsid w:val="008A5AA5"/>
    <w:rsid w:val="008A6620"/>
    <w:rsid w:val="008A7640"/>
    <w:rsid w:val="008B02D3"/>
    <w:rsid w:val="008B4A6B"/>
    <w:rsid w:val="008B51F5"/>
    <w:rsid w:val="008B57E3"/>
    <w:rsid w:val="008B5A8D"/>
    <w:rsid w:val="008B6781"/>
    <w:rsid w:val="008B7D27"/>
    <w:rsid w:val="008C0296"/>
    <w:rsid w:val="008C0CB1"/>
    <w:rsid w:val="008C1016"/>
    <w:rsid w:val="008C12A7"/>
    <w:rsid w:val="008C1F71"/>
    <w:rsid w:val="008C29F5"/>
    <w:rsid w:val="008C2C03"/>
    <w:rsid w:val="008C56A9"/>
    <w:rsid w:val="008C7062"/>
    <w:rsid w:val="008C7188"/>
    <w:rsid w:val="008C743B"/>
    <w:rsid w:val="008D0326"/>
    <w:rsid w:val="008D058D"/>
    <w:rsid w:val="008D0A2C"/>
    <w:rsid w:val="008D1B78"/>
    <w:rsid w:val="008D2BA5"/>
    <w:rsid w:val="008D4A81"/>
    <w:rsid w:val="008D509E"/>
    <w:rsid w:val="008D5422"/>
    <w:rsid w:val="008D7332"/>
    <w:rsid w:val="008D7912"/>
    <w:rsid w:val="008E0A22"/>
    <w:rsid w:val="008E0F02"/>
    <w:rsid w:val="008E1BD5"/>
    <w:rsid w:val="008E222B"/>
    <w:rsid w:val="008E2688"/>
    <w:rsid w:val="008E382F"/>
    <w:rsid w:val="008E4238"/>
    <w:rsid w:val="008E5A51"/>
    <w:rsid w:val="008E6236"/>
    <w:rsid w:val="008E7823"/>
    <w:rsid w:val="008E7E49"/>
    <w:rsid w:val="008F10CF"/>
    <w:rsid w:val="008F119B"/>
    <w:rsid w:val="008F225D"/>
    <w:rsid w:val="008F2909"/>
    <w:rsid w:val="008F2E8F"/>
    <w:rsid w:val="008F3802"/>
    <w:rsid w:val="008F5740"/>
    <w:rsid w:val="008F5D28"/>
    <w:rsid w:val="008F6C84"/>
    <w:rsid w:val="00900284"/>
    <w:rsid w:val="00900676"/>
    <w:rsid w:val="00900DD2"/>
    <w:rsid w:val="0090121E"/>
    <w:rsid w:val="00901303"/>
    <w:rsid w:val="0090148A"/>
    <w:rsid w:val="00901567"/>
    <w:rsid w:val="009021EB"/>
    <w:rsid w:val="0090282D"/>
    <w:rsid w:val="009029F3"/>
    <w:rsid w:val="00902FBB"/>
    <w:rsid w:val="009038FE"/>
    <w:rsid w:val="00903C52"/>
    <w:rsid w:val="009042BC"/>
    <w:rsid w:val="00904689"/>
    <w:rsid w:val="00904BD7"/>
    <w:rsid w:val="009050F7"/>
    <w:rsid w:val="0090510D"/>
    <w:rsid w:val="00905847"/>
    <w:rsid w:val="0090655E"/>
    <w:rsid w:val="00906C29"/>
    <w:rsid w:val="00906F34"/>
    <w:rsid w:val="00906F88"/>
    <w:rsid w:val="0090753B"/>
    <w:rsid w:val="00907828"/>
    <w:rsid w:val="00907B07"/>
    <w:rsid w:val="00907C0B"/>
    <w:rsid w:val="00907F13"/>
    <w:rsid w:val="009108D8"/>
    <w:rsid w:val="00910B40"/>
    <w:rsid w:val="00910DD7"/>
    <w:rsid w:val="00910FBE"/>
    <w:rsid w:val="00911151"/>
    <w:rsid w:val="00914D04"/>
    <w:rsid w:val="00914E54"/>
    <w:rsid w:val="00916D9E"/>
    <w:rsid w:val="009207C1"/>
    <w:rsid w:val="00921FC9"/>
    <w:rsid w:val="00923158"/>
    <w:rsid w:val="00923869"/>
    <w:rsid w:val="00924DE0"/>
    <w:rsid w:val="009251A9"/>
    <w:rsid w:val="009259B2"/>
    <w:rsid w:val="00925E27"/>
    <w:rsid w:val="00926E67"/>
    <w:rsid w:val="00931237"/>
    <w:rsid w:val="00931619"/>
    <w:rsid w:val="00931ED3"/>
    <w:rsid w:val="009324A1"/>
    <w:rsid w:val="009324ED"/>
    <w:rsid w:val="00932AD5"/>
    <w:rsid w:val="00932CE4"/>
    <w:rsid w:val="00932DEE"/>
    <w:rsid w:val="00933A38"/>
    <w:rsid w:val="00933B0E"/>
    <w:rsid w:val="009356CB"/>
    <w:rsid w:val="00935EF2"/>
    <w:rsid w:val="00937528"/>
    <w:rsid w:val="00937B77"/>
    <w:rsid w:val="00937B78"/>
    <w:rsid w:val="009403E2"/>
    <w:rsid w:val="0094068C"/>
    <w:rsid w:val="00940E35"/>
    <w:rsid w:val="0094172F"/>
    <w:rsid w:val="00941974"/>
    <w:rsid w:val="00943AF2"/>
    <w:rsid w:val="00943C6E"/>
    <w:rsid w:val="00943EB3"/>
    <w:rsid w:val="00944F32"/>
    <w:rsid w:val="00946ED6"/>
    <w:rsid w:val="00950C1C"/>
    <w:rsid w:val="009514E4"/>
    <w:rsid w:val="00951BA0"/>
    <w:rsid w:val="00952B86"/>
    <w:rsid w:val="0095343F"/>
    <w:rsid w:val="00953B35"/>
    <w:rsid w:val="00954AA0"/>
    <w:rsid w:val="00955B8B"/>
    <w:rsid w:val="009572A9"/>
    <w:rsid w:val="0095748E"/>
    <w:rsid w:val="009574FD"/>
    <w:rsid w:val="00960C56"/>
    <w:rsid w:val="00960CBB"/>
    <w:rsid w:val="009610F7"/>
    <w:rsid w:val="00963020"/>
    <w:rsid w:val="00963990"/>
    <w:rsid w:val="00964DEC"/>
    <w:rsid w:val="0096543B"/>
    <w:rsid w:val="00965D34"/>
    <w:rsid w:val="00965DA4"/>
    <w:rsid w:val="00965DDB"/>
    <w:rsid w:val="00965E3A"/>
    <w:rsid w:val="00966429"/>
    <w:rsid w:val="009676AE"/>
    <w:rsid w:val="00967FED"/>
    <w:rsid w:val="00970EF3"/>
    <w:rsid w:val="009715E4"/>
    <w:rsid w:val="009725B1"/>
    <w:rsid w:val="00972D94"/>
    <w:rsid w:val="009738F2"/>
    <w:rsid w:val="00974D4E"/>
    <w:rsid w:val="009754E4"/>
    <w:rsid w:val="00975554"/>
    <w:rsid w:val="009757FE"/>
    <w:rsid w:val="00975A34"/>
    <w:rsid w:val="00975C9E"/>
    <w:rsid w:val="00976132"/>
    <w:rsid w:val="009778A1"/>
    <w:rsid w:val="00977D03"/>
    <w:rsid w:val="00977F68"/>
    <w:rsid w:val="00980548"/>
    <w:rsid w:val="00980C3E"/>
    <w:rsid w:val="009814EE"/>
    <w:rsid w:val="009820BD"/>
    <w:rsid w:val="00982271"/>
    <w:rsid w:val="0098238F"/>
    <w:rsid w:val="00982F20"/>
    <w:rsid w:val="00983F8D"/>
    <w:rsid w:val="009849C9"/>
    <w:rsid w:val="00985798"/>
    <w:rsid w:val="00985D4A"/>
    <w:rsid w:val="00986561"/>
    <w:rsid w:val="0098661E"/>
    <w:rsid w:val="0098664E"/>
    <w:rsid w:val="00986661"/>
    <w:rsid w:val="00986762"/>
    <w:rsid w:val="0098701B"/>
    <w:rsid w:val="00987E1F"/>
    <w:rsid w:val="00987EEF"/>
    <w:rsid w:val="00990065"/>
    <w:rsid w:val="00990BD5"/>
    <w:rsid w:val="009917D4"/>
    <w:rsid w:val="009917DE"/>
    <w:rsid w:val="009918D7"/>
    <w:rsid w:val="00992271"/>
    <w:rsid w:val="00992397"/>
    <w:rsid w:val="00992E1E"/>
    <w:rsid w:val="0099354B"/>
    <w:rsid w:val="00994749"/>
    <w:rsid w:val="00994751"/>
    <w:rsid w:val="00994942"/>
    <w:rsid w:val="00994B92"/>
    <w:rsid w:val="00994D8E"/>
    <w:rsid w:val="00994FF2"/>
    <w:rsid w:val="00995901"/>
    <w:rsid w:val="00996964"/>
    <w:rsid w:val="00996CC6"/>
    <w:rsid w:val="00997C3A"/>
    <w:rsid w:val="009A08E9"/>
    <w:rsid w:val="009A0DFE"/>
    <w:rsid w:val="009A0E31"/>
    <w:rsid w:val="009A1251"/>
    <w:rsid w:val="009A127F"/>
    <w:rsid w:val="009A1F4E"/>
    <w:rsid w:val="009A2C40"/>
    <w:rsid w:val="009A4528"/>
    <w:rsid w:val="009A4A27"/>
    <w:rsid w:val="009A575F"/>
    <w:rsid w:val="009A60CD"/>
    <w:rsid w:val="009A644E"/>
    <w:rsid w:val="009A690A"/>
    <w:rsid w:val="009A6BF3"/>
    <w:rsid w:val="009A7EC1"/>
    <w:rsid w:val="009B171F"/>
    <w:rsid w:val="009B1FF2"/>
    <w:rsid w:val="009B1FFC"/>
    <w:rsid w:val="009B2115"/>
    <w:rsid w:val="009B23F0"/>
    <w:rsid w:val="009B3ACC"/>
    <w:rsid w:val="009B4F12"/>
    <w:rsid w:val="009B5649"/>
    <w:rsid w:val="009B5676"/>
    <w:rsid w:val="009B56CA"/>
    <w:rsid w:val="009B64DC"/>
    <w:rsid w:val="009B65AD"/>
    <w:rsid w:val="009B6887"/>
    <w:rsid w:val="009C0113"/>
    <w:rsid w:val="009C06A6"/>
    <w:rsid w:val="009C0A94"/>
    <w:rsid w:val="009C112B"/>
    <w:rsid w:val="009C1582"/>
    <w:rsid w:val="009C1EF0"/>
    <w:rsid w:val="009C58A4"/>
    <w:rsid w:val="009C63CB"/>
    <w:rsid w:val="009C66CB"/>
    <w:rsid w:val="009C6918"/>
    <w:rsid w:val="009D13B7"/>
    <w:rsid w:val="009D1860"/>
    <w:rsid w:val="009D2290"/>
    <w:rsid w:val="009D259A"/>
    <w:rsid w:val="009D2F7E"/>
    <w:rsid w:val="009D3137"/>
    <w:rsid w:val="009D43C6"/>
    <w:rsid w:val="009D4580"/>
    <w:rsid w:val="009D4736"/>
    <w:rsid w:val="009D7A9B"/>
    <w:rsid w:val="009E122B"/>
    <w:rsid w:val="009E1F78"/>
    <w:rsid w:val="009E1F9F"/>
    <w:rsid w:val="009E215C"/>
    <w:rsid w:val="009E3185"/>
    <w:rsid w:val="009E3250"/>
    <w:rsid w:val="009E3446"/>
    <w:rsid w:val="009E3C25"/>
    <w:rsid w:val="009E411F"/>
    <w:rsid w:val="009E56BE"/>
    <w:rsid w:val="009E58DD"/>
    <w:rsid w:val="009E5945"/>
    <w:rsid w:val="009E6234"/>
    <w:rsid w:val="009F018D"/>
    <w:rsid w:val="009F19C1"/>
    <w:rsid w:val="009F2625"/>
    <w:rsid w:val="009F49DB"/>
    <w:rsid w:val="009F6184"/>
    <w:rsid w:val="009F6520"/>
    <w:rsid w:val="009F6BDE"/>
    <w:rsid w:val="009F6F17"/>
    <w:rsid w:val="009F6FF2"/>
    <w:rsid w:val="009F71F3"/>
    <w:rsid w:val="009F72AD"/>
    <w:rsid w:val="009F7FC2"/>
    <w:rsid w:val="00A0005E"/>
    <w:rsid w:val="00A0185D"/>
    <w:rsid w:val="00A01B39"/>
    <w:rsid w:val="00A022AB"/>
    <w:rsid w:val="00A02A4F"/>
    <w:rsid w:val="00A02E69"/>
    <w:rsid w:val="00A043C0"/>
    <w:rsid w:val="00A05230"/>
    <w:rsid w:val="00A05D20"/>
    <w:rsid w:val="00A06BA5"/>
    <w:rsid w:val="00A071B2"/>
    <w:rsid w:val="00A0728A"/>
    <w:rsid w:val="00A11D98"/>
    <w:rsid w:val="00A11EBC"/>
    <w:rsid w:val="00A15134"/>
    <w:rsid w:val="00A157E7"/>
    <w:rsid w:val="00A15B99"/>
    <w:rsid w:val="00A16917"/>
    <w:rsid w:val="00A171DD"/>
    <w:rsid w:val="00A17DED"/>
    <w:rsid w:val="00A2083B"/>
    <w:rsid w:val="00A20B99"/>
    <w:rsid w:val="00A218B7"/>
    <w:rsid w:val="00A21B82"/>
    <w:rsid w:val="00A223B5"/>
    <w:rsid w:val="00A22973"/>
    <w:rsid w:val="00A22C22"/>
    <w:rsid w:val="00A23CCE"/>
    <w:rsid w:val="00A23EAC"/>
    <w:rsid w:val="00A240DA"/>
    <w:rsid w:val="00A25AFB"/>
    <w:rsid w:val="00A263DE"/>
    <w:rsid w:val="00A266F3"/>
    <w:rsid w:val="00A26795"/>
    <w:rsid w:val="00A26942"/>
    <w:rsid w:val="00A27017"/>
    <w:rsid w:val="00A3136A"/>
    <w:rsid w:val="00A316BE"/>
    <w:rsid w:val="00A316F5"/>
    <w:rsid w:val="00A31A1C"/>
    <w:rsid w:val="00A32933"/>
    <w:rsid w:val="00A32F4A"/>
    <w:rsid w:val="00A33286"/>
    <w:rsid w:val="00A350B9"/>
    <w:rsid w:val="00A35F7C"/>
    <w:rsid w:val="00A36F45"/>
    <w:rsid w:val="00A37979"/>
    <w:rsid w:val="00A41845"/>
    <w:rsid w:val="00A418B6"/>
    <w:rsid w:val="00A427D6"/>
    <w:rsid w:val="00A435BB"/>
    <w:rsid w:val="00A449B8"/>
    <w:rsid w:val="00A45A92"/>
    <w:rsid w:val="00A4668B"/>
    <w:rsid w:val="00A47215"/>
    <w:rsid w:val="00A508E7"/>
    <w:rsid w:val="00A50C8F"/>
    <w:rsid w:val="00A5128E"/>
    <w:rsid w:val="00A5156F"/>
    <w:rsid w:val="00A51601"/>
    <w:rsid w:val="00A517CE"/>
    <w:rsid w:val="00A51A3B"/>
    <w:rsid w:val="00A538F9"/>
    <w:rsid w:val="00A53DD2"/>
    <w:rsid w:val="00A54122"/>
    <w:rsid w:val="00A548F9"/>
    <w:rsid w:val="00A55395"/>
    <w:rsid w:val="00A55918"/>
    <w:rsid w:val="00A55EE2"/>
    <w:rsid w:val="00A56B9C"/>
    <w:rsid w:val="00A56DD5"/>
    <w:rsid w:val="00A6198B"/>
    <w:rsid w:val="00A6276C"/>
    <w:rsid w:val="00A62F26"/>
    <w:rsid w:val="00A66452"/>
    <w:rsid w:val="00A67013"/>
    <w:rsid w:val="00A72377"/>
    <w:rsid w:val="00A724EA"/>
    <w:rsid w:val="00A726F9"/>
    <w:rsid w:val="00A72989"/>
    <w:rsid w:val="00A73481"/>
    <w:rsid w:val="00A74247"/>
    <w:rsid w:val="00A74432"/>
    <w:rsid w:val="00A7627A"/>
    <w:rsid w:val="00A7641F"/>
    <w:rsid w:val="00A768DE"/>
    <w:rsid w:val="00A772B6"/>
    <w:rsid w:val="00A7750A"/>
    <w:rsid w:val="00A77637"/>
    <w:rsid w:val="00A7793A"/>
    <w:rsid w:val="00A77C4F"/>
    <w:rsid w:val="00A80063"/>
    <w:rsid w:val="00A8015E"/>
    <w:rsid w:val="00A80428"/>
    <w:rsid w:val="00A809CE"/>
    <w:rsid w:val="00A80DD7"/>
    <w:rsid w:val="00A80EE4"/>
    <w:rsid w:val="00A81296"/>
    <w:rsid w:val="00A81604"/>
    <w:rsid w:val="00A81B14"/>
    <w:rsid w:val="00A83313"/>
    <w:rsid w:val="00A84803"/>
    <w:rsid w:val="00A8776F"/>
    <w:rsid w:val="00A87820"/>
    <w:rsid w:val="00A90745"/>
    <w:rsid w:val="00A90F5C"/>
    <w:rsid w:val="00A91633"/>
    <w:rsid w:val="00A921AD"/>
    <w:rsid w:val="00A925AC"/>
    <w:rsid w:val="00A9297E"/>
    <w:rsid w:val="00A92A67"/>
    <w:rsid w:val="00A94A69"/>
    <w:rsid w:val="00A94F28"/>
    <w:rsid w:val="00A96822"/>
    <w:rsid w:val="00A972E4"/>
    <w:rsid w:val="00AA1425"/>
    <w:rsid w:val="00AA160E"/>
    <w:rsid w:val="00AA252D"/>
    <w:rsid w:val="00AA2811"/>
    <w:rsid w:val="00AA31BC"/>
    <w:rsid w:val="00AA5059"/>
    <w:rsid w:val="00AA72F4"/>
    <w:rsid w:val="00AA7C60"/>
    <w:rsid w:val="00AB08AA"/>
    <w:rsid w:val="00AB222C"/>
    <w:rsid w:val="00AB2395"/>
    <w:rsid w:val="00AB2AA7"/>
    <w:rsid w:val="00AB3544"/>
    <w:rsid w:val="00AB3BAB"/>
    <w:rsid w:val="00AB40AA"/>
    <w:rsid w:val="00AB4A62"/>
    <w:rsid w:val="00AB5ECE"/>
    <w:rsid w:val="00AB64F2"/>
    <w:rsid w:val="00AB6DD5"/>
    <w:rsid w:val="00AB7881"/>
    <w:rsid w:val="00AB7DD8"/>
    <w:rsid w:val="00AC25FE"/>
    <w:rsid w:val="00AC2C6E"/>
    <w:rsid w:val="00AC315C"/>
    <w:rsid w:val="00AC3AD1"/>
    <w:rsid w:val="00AC3ADA"/>
    <w:rsid w:val="00AC7DE1"/>
    <w:rsid w:val="00AD0D10"/>
    <w:rsid w:val="00AD0EC4"/>
    <w:rsid w:val="00AD19B7"/>
    <w:rsid w:val="00AD2086"/>
    <w:rsid w:val="00AD3134"/>
    <w:rsid w:val="00AD319A"/>
    <w:rsid w:val="00AD39B9"/>
    <w:rsid w:val="00AD4A01"/>
    <w:rsid w:val="00AD4A31"/>
    <w:rsid w:val="00AD54D8"/>
    <w:rsid w:val="00AD58CC"/>
    <w:rsid w:val="00AD6286"/>
    <w:rsid w:val="00AD73FC"/>
    <w:rsid w:val="00AD7752"/>
    <w:rsid w:val="00AE02B3"/>
    <w:rsid w:val="00AE0A5C"/>
    <w:rsid w:val="00AE57D7"/>
    <w:rsid w:val="00AE5EF2"/>
    <w:rsid w:val="00AE7224"/>
    <w:rsid w:val="00AE73E0"/>
    <w:rsid w:val="00AE7785"/>
    <w:rsid w:val="00AF11B0"/>
    <w:rsid w:val="00AF1BB3"/>
    <w:rsid w:val="00AF2A21"/>
    <w:rsid w:val="00AF2C53"/>
    <w:rsid w:val="00AF30B5"/>
    <w:rsid w:val="00AF3248"/>
    <w:rsid w:val="00AF32E3"/>
    <w:rsid w:val="00AF332F"/>
    <w:rsid w:val="00AF439F"/>
    <w:rsid w:val="00AF43B1"/>
    <w:rsid w:val="00AF5F48"/>
    <w:rsid w:val="00AF68C9"/>
    <w:rsid w:val="00B00793"/>
    <w:rsid w:val="00B011CD"/>
    <w:rsid w:val="00B01D5C"/>
    <w:rsid w:val="00B0235B"/>
    <w:rsid w:val="00B02532"/>
    <w:rsid w:val="00B025B0"/>
    <w:rsid w:val="00B03CAC"/>
    <w:rsid w:val="00B054EB"/>
    <w:rsid w:val="00B06233"/>
    <w:rsid w:val="00B064B1"/>
    <w:rsid w:val="00B10EBE"/>
    <w:rsid w:val="00B11229"/>
    <w:rsid w:val="00B12FAC"/>
    <w:rsid w:val="00B1347D"/>
    <w:rsid w:val="00B1364C"/>
    <w:rsid w:val="00B1367D"/>
    <w:rsid w:val="00B143A7"/>
    <w:rsid w:val="00B1492F"/>
    <w:rsid w:val="00B149DF"/>
    <w:rsid w:val="00B157A5"/>
    <w:rsid w:val="00B176DE"/>
    <w:rsid w:val="00B17A1F"/>
    <w:rsid w:val="00B2061B"/>
    <w:rsid w:val="00B218A4"/>
    <w:rsid w:val="00B219FF"/>
    <w:rsid w:val="00B224AC"/>
    <w:rsid w:val="00B23C19"/>
    <w:rsid w:val="00B23CF0"/>
    <w:rsid w:val="00B23FB3"/>
    <w:rsid w:val="00B24B99"/>
    <w:rsid w:val="00B25D0E"/>
    <w:rsid w:val="00B25DE8"/>
    <w:rsid w:val="00B26C00"/>
    <w:rsid w:val="00B26C6E"/>
    <w:rsid w:val="00B27D23"/>
    <w:rsid w:val="00B27F35"/>
    <w:rsid w:val="00B3029F"/>
    <w:rsid w:val="00B3032E"/>
    <w:rsid w:val="00B31346"/>
    <w:rsid w:val="00B31B52"/>
    <w:rsid w:val="00B31C5C"/>
    <w:rsid w:val="00B32016"/>
    <w:rsid w:val="00B32097"/>
    <w:rsid w:val="00B33036"/>
    <w:rsid w:val="00B34AE2"/>
    <w:rsid w:val="00B34BBB"/>
    <w:rsid w:val="00B34DA8"/>
    <w:rsid w:val="00B34DD1"/>
    <w:rsid w:val="00B35385"/>
    <w:rsid w:val="00B37358"/>
    <w:rsid w:val="00B40201"/>
    <w:rsid w:val="00B407B0"/>
    <w:rsid w:val="00B41137"/>
    <w:rsid w:val="00B441E2"/>
    <w:rsid w:val="00B44243"/>
    <w:rsid w:val="00B4445C"/>
    <w:rsid w:val="00B4733C"/>
    <w:rsid w:val="00B47531"/>
    <w:rsid w:val="00B50220"/>
    <w:rsid w:val="00B51562"/>
    <w:rsid w:val="00B51885"/>
    <w:rsid w:val="00B51A29"/>
    <w:rsid w:val="00B528BE"/>
    <w:rsid w:val="00B5293C"/>
    <w:rsid w:val="00B556DF"/>
    <w:rsid w:val="00B5720C"/>
    <w:rsid w:val="00B57F49"/>
    <w:rsid w:val="00B603AF"/>
    <w:rsid w:val="00B61358"/>
    <w:rsid w:val="00B61998"/>
    <w:rsid w:val="00B622EE"/>
    <w:rsid w:val="00B632B8"/>
    <w:rsid w:val="00B635AD"/>
    <w:rsid w:val="00B64924"/>
    <w:rsid w:val="00B651A1"/>
    <w:rsid w:val="00B65998"/>
    <w:rsid w:val="00B66175"/>
    <w:rsid w:val="00B66208"/>
    <w:rsid w:val="00B66231"/>
    <w:rsid w:val="00B672F0"/>
    <w:rsid w:val="00B67731"/>
    <w:rsid w:val="00B7195C"/>
    <w:rsid w:val="00B7249D"/>
    <w:rsid w:val="00B733A6"/>
    <w:rsid w:val="00B73672"/>
    <w:rsid w:val="00B73DE9"/>
    <w:rsid w:val="00B7441B"/>
    <w:rsid w:val="00B74EA1"/>
    <w:rsid w:val="00B75667"/>
    <w:rsid w:val="00B756F3"/>
    <w:rsid w:val="00B76301"/>
    <w:rsid w:val="00B76D19"/>
    <w:rsid w:val="00B76DAC"/>
    <w:rsid w:val="00B77010"/>
    <w:rsid w:val="00B771D6"/>
    <w:rsid w:val="00B7730D"/>
    <w:rsid w:val="00B779A5"/>
    <w:rsid w:val="00B77FF8"/>
    <w:rsid w:val="00B80D07"/>
    <w:rsid w:val="00B813F6"/>
    <w:rsid w:val="00B81D2E"/>
    <w:rsid w:val="00B83C4C"/>
    <w:rsid w:val="00B84176"/>
    <w:rsid w:val="00B84B6D"/>
    <w:rsid w:val="00B858D5"/>
    <w:rsid w:val="00B86964"/>
    <w:rsid w:val="00B872B9"/>
    <w:rsid w:val="00B87637"/>
    <w:rsid w:val="00B8791A"/>
    <w:rsid w:val="00B900E5"/>
    <w:rsid w:val="00B90359"/>
    <w:rsid w:val="00B93462"/>
    <w:rsid w:val="00B94013"/>
    <w:rsid w:val="00B940CA"/>
    <w:rsid w:val="00B94386"/>
    <w:rsid w:val="00B958DE"/>
    <w:rsid w:val="00B95F91"/>
    <w:rsid w:val="00B96934"/>
    <w:rsid w:val="00B96ABD"/>
    <w:rsid w:val="00B96B2A"/>
    <w:rsid w:val="00B96D04"/>
    <w:rsid w:val="00B96DAC"/>
    <w:rsid w:val="00B97C25"/>
    <w:rsid w:val="00BA0AC6"/>
    <w:rsid w:val="00BA0C7F"/>
    <w:rsid w:val="00BA1FA4"/>
    <w:rsid w:val="00BA230B"/>
    <w:rsid w:val="00BA237D"/>
    <w:rsid w:val="00BA2F94"/>
    <w:rsid w:val="00BA2FCB"/>
    <w:rsid w:val="00BA33BF"/>
    <w:rsid w:val="00BA46A4"/>
    <w:rsid w:val="00BA4D7B"/>
    <w:rsid w:val="00BA708E"/>
    <w:rsid w:val="00BA70AE"/>
    <w:rsid w:val="00BA71C1"/>
    <w:rsid w:val="00BA7228"/>
    <w:rsid w:val="00BB2414"/>
    <w:rsid w:val="00BB2915"/>
    <w:rsid w:val="00BB3F32"/>
    <w:rsid w:val="00BB5B80"/>
    <w:rsid w:val="00BC055E"/>
    <w:rsid w:val="00BC1519"/>
    <w:rsid w:val="00BC1FC3"/>
    <w:rsid w:val="00BC21A5"/>
    <w:rsid w:val="00BC24EA"/>
    <w:rsid w:val="00BC2795"/>
    <w:rsid w:val="00BC2994"/>
    <w:rsid w:val="00BC3809"/>
    <w:rsid w:val="00BC3828"/>
    <w:rsid w:val="00BC624E"/>
    <w:rsid w:val="00BC6A5F"/>
    <w:rsid w:val="00BC72B8"/>
    <w:rsid w:val="00BD01F9"/>
    <w:rsid w:val="00BD06B6"/>
    <w:rsid w:val="00BD08CA"/>
    <w:rsid w:val="00BD0ED0"/>
    <w:rsid w:val="00BD1034"/>
    <w:rsid w:val="00BD10D4"/>
    <w:rsid w:val="00BD2435"/>
    <w:rsid w:val="00BD2A83"/>
    <w:rsid w:val="00BD2DAB"/>
    <w:rsid w:val="00BD4B1B"/>
    <w:rsid w:val="00BD4B75"/>
    <w:rsid w:val="00BD4E08"/>
    <w:rsid w:val="00BD5097"/>
    <w:rsid w:val="00BD5D99"/>
    <w:rsid w:val="00BD70F1"/>
    <w:rsid w:val="00BD7B99"/>
    <w:rsid w:val="00BD7B9D"/>
    <w:rsid w:val="00BD7F73"/>
    <w:rsid w:val="00BE0376"/>
    <w:rsid w:val="00BE0A9B"/>
    <w:rsid w:val="00BE0CB2"/>
    <w:rsid w:val="00BE1F58"/>
    <w:rsid w:val="00BE2E8C"/>
    <w:rsid w:val="00BE3291"/>
    <w:rsid w:val="00BE4036"/>
    <w:rsid w:val="00BF0BF0"/>
    <w:rsid w:val="00BF1616"/>
    <w:rsid w:val="00BF1C2A"/>
    <w:rsid w:val="00BF2218"/>
    <w:rsid w:val="00BF2B01"/>
    <w:rsid w:val="00BF4C0D"/>
    <w:rsid w:val="00BF4FFD"/>
    <w:rsid w:val="00BF547E"/>
    <w:rsid w:val="00BF58A5"/>
    <w:rsid w:val="00BF59C2"/>
    <w:rsid w:val="00BF5C1E"/>
    <w:rsid w:val="00BF61CE"/>
    <w:rsid w:val="00BF66CD"/>
    <w:rsid w:val="00BF703E"/>
    <w:rsid w:val="00BF76A9"/>
    <w:rsid w:val="00BF7EBA"/>
    <w:rsid w:val="00C00A94"/>
    <w:rsid w:val="00C00DA5"/>
    <w:rsid w:val="00C01C86"/>
    <w:rsid w:val="00C01CEC"/>
    <w:rsid w:val="00C0338A"/>
    <w:rsid w:val="00C03412"/>
    <w:rsid w:val="00C03D64"/>
    <w:rsid w:val="00C03F82"/>
    <w:rsid w:val="00C040C1"/>
    <w:rsid w:val="00C04168"/>
    <w:rsid w:val="00C0463B"/>
    <w:rsid w:val="00C04CC2"/>
    <w:rsid w:val="00C061D9"/>
    <w:rsid w:val="00C06BA0"/>
    <w:rsid w:val="00C0754E"/>
    <w:rsid w:val="00C103A8"/>
    <w:rsid w:val="00C10936"/>
    <w:rsid w:val="00C109DB"/>
    <w:rsid w:val="00C10F94"/>
    <w:rsid w:val="00C110B6"/>
    <w:rsid w:val="00C1292D"/>
    <w:rsid w:val="00C130F4"/>
    <w:rsid w:val="00C138B9"/>
    <w:rsid w:val="00C13D80"/>
    <w:rsid w:val="00C15414"/>
    <w:rsid w:val="00C1561E"/>
    <w:rsid w:val="00C15A7C"/>
    <w:rsid w:val="00C165DD"/>
    <w:rsid w:val="00C205B7"/>
    <w:rsid w:val="00C208E3"/>
    <w:rsid w:val="00C20AED"/>
    <w:rsid w:val="00C21705"/>
    <w:rsid w:val="00C21781"/>
    <w:rsid w:val="00C22EB3"/>
    <w:rsid w:val="00C244FF"/>
    <w:rsid w:val="00C24788"/>
    <w:rsid w:val="00C259CD"/>
    <w:rsid w:val="00C2799D"/>
    <w:rsid w:val="00C307E9"/>
    <w:rsid w:val="00C30EAE"/>
    <w:rsid w:val="00C30EE8"/>
    <w:rsid w:val="00C3138B"/>
    <w:rsid w:val="00C31B16"/>
    <w:rsid w:val="00C328FF"/>
    <w:rsid w:val="00C33ADE"/>
    <w:rsid w:val="00C34479"/>
    <w:rsid w:val="00C3476B"/>
    <w:rsid w:val="00C351F4"/>
    <w:rsid w:val="00C3522A"/>
    <w:rsid w:val="00C3527E"/>
    <w:rsid w:val="00C35470"/>
    <w:rsid w:val="00C358CA"/>
    <w:rsid w:val="00C36407"/>
    <w:rsid w:val="00C40229"/>
    <w:rsid w:val="00C40F61"/>
    <w:rsid w:val="00C411F8"/>
    <w:rsid w:val="00C417E9"/>
    <w:rsid w:val="00C41DE0"/>
    <w:rsid w:val="00C42AD6"/>
    <w:rsid w:val="00C42DBC"/>
    <w:rsid w:val="00C438FF"/>
    <w:rsid w:val="00C43A57"/>
    <w:rsid w:val="00C45062"/>
    <w:rsid w:val="00C452A0"/>
    <w:rsid w:val="00C45951"/>
    <w:rsid w:val="00C45A91"/>
    <w:rsid w:val="00C45AA6"/>
    <w:rsid w:val="00C45F18"/>
    <w:rsid w:val="00C46318"/>
    <w:rsid w:val="00C466B0"/>
    <w:rsid w:val="00C46AE8"/>
    <w:rsid w:val="00C46E94"/>
    <w:rsid w:val="00C47D56"/>
    <w:rsid w:val="00C509C1"/>
    <w:rsid w:val="00C51232"/>
    <w:rsid w:val="00C51A4C"/>
    <w:rsid w:val="00C52EDF"/>
    <w:rsid w:val="00C53C55"/>
    <w:rsid w:val="00C541B2"/>
    <w:rsid w:val="00C54BB6"/>
    <w:rsid w:val="00C579E5"/>
    <w:rsid w:val="00C57EB7"/>
    <w:rsid w:val="00C57F1D"/>
    <w:rsid w:val="00C6007B"/>
    <w:rsid w:val="00C61E40"/>
    <w:rsid w:val="00C61F0F"/>
    <w:rsid w:val="00C63A15"/>
    <w:rsid w:val="00C63D39"/>
    <w:rsid w:val="00C63F98"/>
    <w:rsid w:val="00C63FEF"/>
    <w:rsid w:val="00C64748"/>
    <w:rsid w:val="00C650EF"/>
    <w:rsid w:val="00C657ED"/>
    <w:rsid w:val="00C660BC"/>
    <w:rsid w:val="00C66202"/>
    <w:rsid w:val="00C66222"/>
    <w:rsid w:val="00C66851"/>
    <w:rsid w:val="00C66DD3"/>
    <w:rsid w:val="00C672B5"/>
    <w:rsid w:val="00C67A9C"/>
    <w:rsid w:val="00C7007C"/>
    <w:rsid w:val="00C7019C"/>
    <w:rsid w:val="00C71A9A"/>
    <w:rsid w:val="00C72462"/>
    <w:rsid w:val="00C729DA"/>
    <w:rsid w:val="00C735F0"/>
    <w:rsid w:val="00C736F9"/>
    <w:rsid w:val="00C74235"/>
    <w:rsid w:val="00C748EA"/>
    <w:rsid w:val="00C750AD"/>
    <w:rsid w:val="00C75B5D"/>
    <w:rsid w:val="00C75C12"/>
    <w:rsid w:val="00C75EDF"/>
    <w:rsid w:val="00C7628A"/>
    <w:rsid w:val="00C77FB4"/>
    <w:rsid w:val="00C804EA"/>
    <w:rsid w:val="00C80BB5"/>
    <w:rsid w:val="00C8206D"/>
    <w:rsid w:val="00C83180"/>
    <w:rsid w:val="00C834E8"/>
    <w:rsid w:val="00C83AD5"/>
    <w:rsid w:val="00C84729"/>
    <w:rsid w:val="00C84FED"/>
    <w:rsid w:val="00C8502B"/>
    <w:rsid w:val="00C85290"/>
    <w:rsid w:val="00C85977"/>
    <w:rsid w:val="00C90471"/>
    <w:rsid w:val="00C908CD"/>
    <w:rsid w:val="00C90B6D"/>
    <w:rsid w:val="00C9161E"/>
    <w:rsid w:val="00C937A5"/>
    <w:rsid w:val="00C93834"/>
    <w:rsid w:val="00C93988"/>
    <w:rsid w:val="00C93C18"/>
    <w:rsid w:val="00C93C45"/>
    <w:rsid w:val="00C94A10"/>
    <w:rsid w:val="00C950BA"/>
    <w:rsid w:val="00C95C9E"/>
    <w:rsid w:val="00C96091"/>
    <w:rsid w:val="00C971BA"/>
    <w:rsid w:val="00C9783B"/>
    <w:rsid w:val="00C97911"/>
    <w:rsid w:val="00CA0438"/>
    <w:rsid w:val="00CA04F4"/>
    <w:rsid w:val="00CA0B5A"/>
    <w:rsid w:val="00CA0FA6"/>
    <w:rsid w:val="00CA1028"/>
    <w:rsid w:val="00CA14EB"/>
    <w:rsid w:val="00CA1B4E"/>
    <w:rsid w:val="00CA27DF"/>
    <w:rsid w:val="00CA2CFB"/>
    <w:rsid w:val="00CA43D0"/>
    <w:rsid w:val="00CA6A00"/>
    <w:rsid w:val="00CA71E5"/>
    <w:rsid w:val="00CA778E"/>
    <w:rsid w:val="00CB0836"/>
    <w:rsid w:val="00CB104D"/>
    <w:rsid w:val="00CB16B3"/>
    <w:rsid w:val="00CB1A9D"/>
    <w:rsid w:val="00CB25E3"/>
    <w:rsid w:val="00CB37F1"/>
    <w:rsid w:val="00CB4562"/>
    <w:rsid w:val="00CB5450"/>
    <w:rsid w:val="00CB64CF"/>
    <w:rsid w:val="00CB69E5"/>
    <w:rsid w:val="00CB770F"/>
    <w:rsid w:val="00CB77B4"/>
    <w:rsid w:val="00CC05BF"/>
    <w:rsid w:val="00CC09BD"/>
    <w:rsid w:val="00CC1B6E"/>
    <w:rsid w:val="00CC1E2B"/>
    <w:rsid w:val="00CC2189"/>
    <w:rsid w:val="00CC26FA"/>
    <w:rsid w:val="00CC2921"/>
    <w:rsid w:val="00CC3F55"/>
    <w:rsid w:val="00CC3F87"/>
    <w:rsid w:val="00CC417A"/>
    <w:rsid w:val="00CC4A27"/>
    <w:rsid w:val="00CC5D77"/>
    <w:rsid w:val="00CC6121"/>
    <w:rsid w:val="00CC771A"/>
    <w:rsid w:val="00CC78AF"/>
    <w:rsid w:val="00CD0585"/>
    <w:rsid w:val="00CD0796"/>
    <w:rsid w:val="00CD0BF9"/>
    <w:rsid w:val="00CD0CE6"/>
    <w:rsid w:val="00CD1B00"/>
    <w:rsid w:val="00CD1BDB"/>
    <w:rsid w:val="00CD2644"/>
    <w:rsid w:val="00CD3164"/>
    <w:rsid w:val="00CD34B3"/>
    <w:rsid w:val="00CD46F3"/>
    <w:rsid w:val="00CD488A"/>
    <w:rsid w:val="00CD4969"/>
    <w:rsid w:val="00CD4C6C"/>
    <w:rsid w:val="00CD5722"/>
    <w:rsid w:val="00CD72D5"/>
    <w:rsid w:val="00CD76CB"/>
    <w:rsid w:val="00CD77CF"/>
    <w:rsid w:val="00CD7A4B"/>
    <w:rsid w:val="00CE267C"/>
    <w:rsid w:val="00CE33EE"/>
    <w:rsid w:val="00CE3446"/>
    <w:rsid w:val="00CE401A"/>
    <w:rsid w:val="00CE440A"/>
    <w:rsid w:val="00CE47D3"/>
    <w:rsid w:val="00CE54EE"/>
    <w:rsid w:val="00CE6905"/>
    <w:rsid w:val="00CE7079"/>
    <w:rsid w:val="00CE7210"/>
    <w:rsid w:val="00CE7416"/>
    <w:rsid w:val="00CF020F"/>
    <w:rsid w:val="00CF0608"/>
    <w:rsid w:val="00CF0C98"/>
    <w:rsid w:val="00CF2125"/>
    <w:rsid w:val="00CF2B71"/>
    <w:rsid w:val="00CF3BE1"/>
    <w:rsid w:val="00CF41F0"/>
    <w:rsid w:val="00CF5280"/>
    <w:rsid w:val="00CF5CE2"/>
    <w:rsid w:val="00CF62DD"/>
    <w:rsid w:val="00CF66EB"/>
    <w:rsid w:val="00CF68D4"/>
    <w:rsid w:val="00D00071"/>
    <w:rsid w:val="00D01022"/>
    <w:rsid w:val="00D018CE"/>
    <w:rsid w:val="00D01EC2"/>
    <w:rsid w:val="00D037C6"/>
    <w:rsid w:val="00D038CB"/>
    <w:rsid w:val="00D03987"/>
    <w:rsid w:val="00D03A0B"/>
    <w:rsid w:val="00D0432F"/>
    <w:rsid w:val="00D044A1"/>
    <w:rsid w:val="00D046F1"/>
    <w:rsid w:val="00D04B00"/>
    <w:rsid w:val="00D058A2"/>
    <w:rsid w:val="00D06A98"/>
    <w:rsid w:val="00D077A0"/>
    <w:rsid w:val="00D07BC7"/>
    <w:rsid w:val="00D109C0"/>
    <w:rsid w:val="00D11EA8"/>
    <w:rsid w:val="00D121EE"/>
    <w:rsid w:val="00D12E4C"/>
    <w:rsid w:val="00D14229"/>
    <w:rsid w:val="00D14926"/>
    <w:rsid w:val="00D16C23"/>
    <w:rsid w:val="00D174C3"/>
    <w:rsid w:val="00D17802"/>
    <w:rsid w:val="00D179E6"/>
    <w:rsid w:val="00D21925"/>
    <w:rsid w:val="00D21A83"/>
    <w:rsid w:val="00D22499"/>
    <w:rsid w:val="00D23627"/>
    <w:rsid w:val="00D236F5"/>
    <w:rsid w:val="00D24905"/>
    <w:rsid w:val="00D256EB"/>
    <w:rsid w:val="00D26181"/>
    <w:rsid w:val="00D2622B"/>
    <w:rsid w:val="00D26D81"/>
    <w:rsid w:val="00D2758E"/>
    <w:rsid w:val="00D27972"/>
    <w:rsid w:val="00D30394"/>
    <w:rsid w:val="00D30516"/>
    <w:rsid w:val="00D31FAA"/>
    <w:rsid w:val="00D324DD"/>
    <w:rsid w:val="00D33B29"/>
    <w:rsid w:val="00D33D22"/>
    <w:rsid w:val="00D340F3"/>
    <w:rsid w:val="00D347CF"/>
    <w:rsid w:val="00D3504D"/>
    <w:rsid w:val="00D35093"/>
    <w:rsid w:val="00D355B6"/>
    <w:rsid w:val="00D35CE2"/>
    <w:rsid w:val="00D35E0E"/>
    <w:rsid w:val="00D36F99"/>
    <w:rsid w:val="00D374F9"/>
    <w:rsid w:val="00D4184A"/>
    <w:rsid w:val="00D41908"/>
    <w:rsid w:val="00D41DDD"/>
    <w:rsid w:val="00D4314C"/>
    <w:rsid w:val="00D43F87"/>
    <w:rsid w:val="00D44069"/>
    <w:rsid w:val="00D4588A"/>
    <w:rsid w:val="00D45F8B"/>
    <w:rsid w:val="00D4648D"/>
    <w:rsid w:val="00D46844"/>
    <w:rsid w:val="00D47335"/>
    <w:rsid w:val="00D50138"/>
    <w:rsid w:val="00D505C9"/>
    <w:rsid w:val="00D51290"/>
    <w:rsid w:val="00D518DB"/>
    <w:rsid w:val="00D519F1"/>
    <w:rsid w:val="00D51A90"/>
    <w:rsid w:val="00D51C27"/>
    <w:rsid w:val="00D52524"/>
    <w:rsid w:val="00D53346"/>
    <w:rsid w:val="00D53E6E"/>
    <w:rsid w:val="00D5541C"/>
    <w:rsid w:val="00D567A1"/>
    <w:rsid w:val="00D567A4"/>
    <w:rsid w:val="00D57F2F"/>
    <w:rsid w:val="00D60462"/>
    <w:rsid w:val="00D60B63"/>
    <w:rsid w:val="00D625D7"/>
    <w:rsid w:val="00D6299D"/>
    <w:rsid w:val="00D62A5D"/>
    <w:rsid w:val="00D632DF"/>
    <w:rsid w:val="00D63B0A"/>
    <w:rsid w:val="00D643E4"/>
    <w:rsid w:val="00D64866"/>
    <w:rsid w:val="00D65185"/>
    <w:rsid w:val="00D6535B"/>
    <w:rsid w:val="00D66055"/>
    <w:rsid w:val="00D66AB4"/>
    <w:rsid w:val="00D67C13"/>
    <w:rsid w:val="00D67CC8"/>
    <w:rsid w:val="00D70076"/>
    <w:rsid w:val="00D70C26"/>
    <w:rsid w:val="00D70FEC"/>
    <w:rsid w:val="00D714CC"/>
    <w:rsid w:val="00D723A7"/>
    <w:rsid w:val="00D72A1A"/>
    <w:rsid w:val="00D74676"/>
    <w:rsid w:val="00D748B0"/>
    <w:rsid w:val="00D7550E"/>
    <w:rsid w:val="00D7559D"/>
    <w:rsid w:val="00D75B62"/>
    <w:rsid w:val="00D75DD6"/>
    <w:rsid w:val="00D75EA0"/>
    <w:rsid w:val="00D77A2E"/>
    <w:rsid w:val="00D77EEC"/>
    <w:rsid w:val="00D80060"/>
    <w:rsid w:val="00D80F8F"/>
    <w:rsid w:val="00D81113"/>
    <w:rsid w:val="00D81B7C"/>
    <w:rsid w:val="00D81B80"/>
    <w:rsid w:val="00D84B51"/>
    <w:rsid w:val="00D84B5C"/>
    <w:rsid w:val="00D86959"/>
    <w:rsid w:val="00D8782E"/>
    <w:rsid w:val="00D909B8"/>
    <w:rsid w:val="00D90A94"/>
    <w:rsid w:val="00D90DD5"/>
    <w:rsid w:val="00D91192"/>
    <w:rsid w:val="00D91488"/>
    <w:rsid w:val="00D92FF4"/>
    <w:rsid w:val="00D934A4"/>
    <w:rsid w:val="00D943C6"/>
    <w:rsid w:val="00D94CA9"/>
    <w:rsid w:val="00D956CB"/>
    <w:rsid w:val="00D95C36"/>
    <w:rsid w:val="00DA1099"/>
    <w:rsid w:val="00DA10E3"/>
    <w:rsid w:val="00DA12C9"/>
    <w:rsid w:val="00DA2EEF"/>
    <w:rsid w:val="00DA3388"/>
    <w:rsid w:val="00DA4274"/>
    <w:rsid w:val="00DA55DF"/>
    <w:rsid w:val="00DA6179"/>
    <w:rsid w:val="00DA6404"/>
    <w:rsid w:val="00DA6593"/>
    <w:rsid w:val="00DA6710"/>
    <w:rsid w:val="00DA6799"/>
    <w:rsid w:val="00DA6DE2"/>
    <w:rsid w:val="00DB0034"/>
    <w:rsid w:val="00DB1EFC"/>
    <w:rsid w:val="00DB25AA"/>
    <w:rsid w:val="00DB25E7"/>
    <w:rsid w:val="00DB27FD"/>
    <w:rsid w:val="00DB2F30"/>
    <w:rsid w:val="00DB35E4"/>
    <w:rsid w:val="00DB3B4C"/>
    <w:rsid w:val="00DB3BA6"/>
    <w:rsid w:val="00DB5061"/>
    <w:rsid w:val="00DB5C34"/>
    <w:rsid w:val="00DB6B51"/>
    <w:rsid w:val="00DB75C5"/>
    <w:rsid w:val="00DB7B35"/>
    <w:rsid w:val="00DC00C6"/>
    <w:rsid w:val="00DC14B5"/>
    <w:rsid w:val="00DC2CAC"/>
    <w:rsid w:val="00DC3B3F"/>
    <w:rsid w:val="00DC4721"/>
    <w:rsid w:val="00DC527B"/>
    <w:rsid w:val="00DC6158"/>
    <w:rsid w:val="00DC65EC"/>
    <w:rsid w:val="00DC6684"/>
    <w:rsid w:val="00DC7A2F"/>
    <w:rsid w:val="00DC7D17"/>
    <w:rsid w:val="00DC7E5A"/>
    <w:rsid w:val="00DD04C2"/>
    <w:rsid w:val="00DD1686"/>
    <w:rsid w:val="00DD1A66"/>
    <w:rsid w:val="00DD2E22"/>
    <w:rsid w:val="00DD33A1"/>
    <w:rsid w:val="00DD4313"/>
    <w:rsid w:val="00DD68A3"/>
    <w:rsid w:val="00DD71F9"/>
    <w:rsid w:val="00DD784B"/>
    <w:rsid w:val="00DE030E"/>
    <w:rsid w:val="00DE10C6"/>
    <w:rsid w:val="00DE14CF"/>
    <w:rsid w:val="00DE322B"/>
    <w:rsid w:val="00DE3A03"/>
    <w:rsid w:val="00DE47A7"/>
    <w:rsid w:val="00DE5567"/>
    <w:rsid w:val="00DE567C"/>
    <w:rsid w:val="00DE598C"/>
    <w:rsid w:val="00DE69C5"/>
    <w:rsid w:val="00DE704F"/>
    <w:rsid w:val="00DE7152"/>
    <w:rsid w:val="00DE73B7"/>
    <w:rsid w:val="00DF1108"/>
    <w:rsid w:val="00DF12EF"/>
    <w:rsid w:val="00DF17F4"/>
    <w:rsid w:val="00DF2A50"/>
    <w:rsid w:val="00DF2B74"/>
    <w:rsid w:val="00DF325E"/>
    <w:rsid w:val="00DF3555"/>
    <w:rsid w:val="00DF380C"/>
    <w:rsid w:val="00DF3B51"/>
    <w:rsid w:val="00DF3ED2"/>
    <w:rsid w:val="00DF4260"/>
    <w:rsid w:val="00DF42B2"/>
    <w:rsid w:val="00DF4BF2"/>
    <w:rsid w:val="00DF4E0A"/>
    <w:rsid w:val="00DF5099"/>
    <w:rsid w:val="00DF50E2"/>
    <w:rsid w:val="00DF58BC"/>
    <w:rsid w:val="00DF5FE7"/>
    <w:rsid w:val="00DF6276"/>
    <w:rsid w:val="00DF6797"/>
    <w:rsid w:val="00DF7B5F"/>
    <w:rsid w:val="00E001D3"/>
    <w:rsid w:val="00E00D3C"/>
    <w:rsid w:val="00E01467"/>
    <w:rsid w:val="00E0146D"/>
    <w:rsid w:val="00E01BB9"/>
    <w:rsid w:val="00E02747"/>
    <w:rsid w:val="00E029DC"/>
    <w:rsid w:val="00E02A71"/>
    <w:rsid w:val="00E033B9"/>
    <w:rsid w:val="00E04095"/>
    <w:rsid w:val="00E04EA5"/>
    <w:rsid w:val="00E056E3"/>
    <w:rsid w:val="00E0587E"/>
    <w:rsid w:val="00E05F65"/>
    <w:rsid w:val="00E07B02"/>
    <w:rsid w:val="00E11968"/>
    <w:rsid w:val="00E122FA"/>
    <w:rsid w:val="00E12A22"/>
    <w:rsid w:val="00E13192"/>
    <w:rsid w:val="00E13833"/>
    <w:rsid w:val="00E1446F"/>
    <w:rsid w:val="00E147D9"/>
    <w:rsid w:val="00E1491B"/>
    <w:rsid w:val="00E14BF5"/>
    <w:rsid w:val="00E15E35"/>
    <w:rsid w:val="00E173CA"/>
    <w:rsid w:val="00E17433"/>
    <w:rsid w:val="00E17554"/>
    <w:rsid w:val="00E17742"/>
    <w:rsid w:val="00E17E0A"/>
    <w:rsid w:val="00E2004B"/>
    <w:rsid w:val="00E2064E"/>
    <w:rsid w:val="00E20697"/>
    <w:rsid w:val="00E210F7"/>
    <w:rsid w:val="00E21813"/>
    <w:rsid w:val="00E21E77"/>
    <w:rsid w:val="00E225C2"/>
    <w:rsid w:val="00E23D6C"/>
    <w:rsid w:val="00E240C2"/>
    <w:rsid w:val="00E256F8"/>
    <w:rsid w:val="00E264EB"/>
    <w:rsid w:val="00E2708C"/>
    <w:rsid w:val="00E27248"/>
    <w:rsid w:val="00E2763B"/>
    <w:rsid w:val="00E30573"/>
    <w:rsid w:val="00E3220C"/>
    <w:rsid w:val="00E32D2B"/>
    <w:rsid w:val="00E33046"/>
    <w:rsid w:val="00E33649"/>
    <w:rsid w:val="00E3384F"/>
    <w:rsid w:val="00E34622"/>
    <w:rsid w:val="00E347D9"/>
    <w:rsid w:val="00E374B8"/>
    <w:rsid w:val="00E4024E"/>
    <w:rsid w:val="00E411AE"/>
    <w:rsid w:val="00E42365"/>
    <w:rsid w:val="00E438D7"/>
    <w:rsid w:val="00E439A4"/>
    <w:rsid w:val="00E43D74"/>
    <w:rsid w:val="00E45082"/>
    <w:rsid w:val="00E450B4"/>
    <w:rsid w:val="00E46408"/>
    <w:rsid w:val="00E46DEC"/>
    <w:rsid w:val="00E47ACA"/>
    <w:rsid w:val="00E51718"/>
    <w:rsid w:val="00E5190B"/>
    <w:rsid w:val="00E521CE"/>
    <w:rsid w:val="00E525E5"/>
    <w:rsid w:val="00E53069"/>
    <w:rsid w:val="00E537D0"/>
    <w:rsid w:val="00E54C1E"/>
    <w:rsid w:val="00E55558"/>
    <w:rsid w:val="00E574DA"/>
    <w:rsid w:val="00E601F9"/>
    <w:rsid w:val="00E61C34"/>
    <w:rsid w:val="00E61E29"/>
    <w:rsid w:val="00E624F1"/>
    <w:rsid w:val="00E627AB"/>
    <w:rsid w:val="00E631A5"/>
    <w:rsid w:val="00E63208"/>
    <w:rsid w:val="00E64846"/>
    <w:rsid w:val="00E64D2B"/>
    <w:rsid w:val="00E6549E"/>
    <w:rsid w:val="00E67267"/>
    <w:rsid w:val="00E67BCD"/>
    <w:rsid w:val="00E71778"/>
    <w:rsid w:val="00E7199E"/>
    <w:rsid w:val="00E72979"/>
    <w:rsid w:val="00E738FE"/>
    <w:rsid w:val="00E73B96"/>
    <w:rsid w:val="00E73F45"/>
    <w:rsid w:val="00E76402"/>
    <w:rsid w:val="00E774D1"/>
    <w:rsid w:val="00E77B6D"/>
    <w:rsid w:val="00E80737"/>
    <w:rsid w:val="00E8073D"/>
    <w:rsid w:val="00E807B7"/>
    <w:rsid w:val="00E82458"/>
    <w:rsid w:val="00E82D9D"/>
    <w:rsid w:val="00E83E0B"/>
    <w:rsid w:val="00E83FB6"/>
    <w:rsid w:val="00E8555D"/>
    <w:rsid w:val="00E858BE"/>
    <w:rsid w:val="00E85F98"/>
    <w:rsid w:val="00E863B5"/>
    <w:rsid w:val="00E8675C"/>
    <w:rsid w:val="00E86F94"/>
    <w:rsid w:val="00E87195"/>
    <w:rsid w:val="00E87984"/>
    <w:rsid w:val="00E87D18"/>
    <w:rsid w:val="00E87F35"/>
    <w:rsid w:val="00E903E0"/>
    <w:rsid w:val="00E90754"/>
    <w:rsid w:val="00E90BEF"/>
    <w:rsid w:val="00E91B3C"/>
    <w:rsid w:val="00E91B8C"/>
    <w:rsid w:val="00E922FA"/>
    <w:rsid w:val="00E924B6"/>
    <w:rsid w:val="00E93A7E"/>
    <w:rsid w:val="00E945A9"/>
    <w:rsid w:val="00E94C1F"/>
    <w:rsid w:val="00E94C5D"/>
    <w:rsid w:val="00E94E99"/>
    <w:rsid w:val="00E951CB"/>
    <w:rsid w:val="00E9550A"/>
    <w:rsid w:val="00E970B1"/>
    <w:rsid w:val="00E97207"/>
    <w:rsid w:val="00E97E22"/>
    <w:rsid w:val="00EA04D6"/>
    <w:rsid w:val="00EA15B3"/>
    <w:rsid w:val="00EA1F6F"/>
    <w:rsid w:val="00EA2C9B"/>
    <w:rsid w:val="00EA3342"/>
    <w:rsid w:val="00EA3919"/>
    <w:rsid w:val="00EA3DAB"/>
    <w:rsid w:val="00EA46C6"/>
    <w:rsid w:val="00EA479F"/>
    <w:rsid w:val="00EA6237"/>
    <w:rsid w:val="00EA7213"/>
    <w:rsid w:val="00EA7694"/>
    <w:rsid w:val="00EB0881"/>
    <w:rsid w:val="00EB1E02"/>
    <w:rsid w:val="00EB2131"/>
    <w:rsid w:val="00EB23AC"/>
    <w:rsid w:val="00EB32C7"/>
    <w:rsid w:val="00EB3C66"/>
    <w:rsid w:val="00EB40EB"/>
    <w:rsid w:val="00EB4570"/>
    <w:rsid w:val="00EB5BC5"/>
    <w:rsid w:val="00EB5D93"/>
    <w:rsid w:val="00EB667B"/>
    <w:rsid w:val="00EB7E81"/>
    <w:rsid w:val="00EC1A08"/>
    <w:rsid w:val="00EC211F"/>
    <w:rsid w:val="00EC2532"/>
    <w:rsid w:val="00EC28A5"/>
    <w:rsid w:val="00EC2BE2"/>
    <w:rsid w:val="00EC2E2B"/>
    <w:rsid w:val="00EC33A4"/>
    <w:rsid w:val="00EC38FA"/>
    <w:rsid w:val="00EC4621"/>
    <w:rsid w:val="00EC4C5E"/>
    <w:rsid w:val="00EC53B0"/>
    <w:rsid w:val="00EC59F0"/>
    <w:rsid w:val="00EC5E60"/>
    <w:rsid w:val="00EC647F"/>
    <w:rsid w:val="00EC753D"/>
    <w:rsid w:val="00EC7F68"/>
    <w:rsid w:val="00ED0A5F"/>
    <w:rsid w:val="00ED0C89"/>
    <w:rsid w:val="00ED1CD4"/>
    <w:rsid w:val="00ED2071"/>
    <w:rsid w:val="00ED2BE1"/>
    <w:rsid w:val="00ED3144"/>
    <w:rsid w:val="00ED3345"/>
    <w:rsid w:val="00ED3D89"/>
    <w:rsid w:val="00ED3EEA"/>
    <w:rsid w:val="00ED5B32"/>
    <w:rsid w:val="00ED5B36"/>
    <w:rsid w:val="00ED5E37"/>
    <w:rsid w:val="00ED5FA7"/>
    <w:rsid w:val="00ED70DC"/>
    <w:rsid w:val="00ED7189"/>
    <w:rsid w:val="00EE0290"/>
    <w:rsid w:val="00EE07C8"/>
    <w:rsid w:val="00EE0887"/>
    <w:rsid w:val="00EE2989"/>
    <w:rsid w:val="00EE2CAD"/>
    <w:rsid w:val="00EE33F2"/>
    <w:rsid w:val="00EE3B61"/>
    <w:rsid w:val="00EE3C89"/>
    <w:rsid w:val="00EE520B"/>
    <w:rsid w:val="00EE66C4"/>
    <w:rsid w:val="00EF0945"/>
    <w:rsid w:val="00EF09CC"/>
    <w:rsid w:val="00EF0DEA"/>
    <w:rsid w:val="00EF237D"/>
    <w:rsid w:val="00EF39FC"/>
    <w:rsid w:val="00EF3AC6"/>
    <w:rsid w:val="00EF3E80"/>
    <w:rsid w:val="00EF4479"/>
    <w:rsid w:val="00EF4F01"/>
    <w:rsid w:val="00EF5AAA"/>
    <w:rsid w:val="00EF6015"/>
    <w:rsid w:val="00EF6732"/>
    <w:rsid w:val="00EF7FB5"/>
    <w:rsid w:val="00F00396"/>
    <w:rsid w:val="00F00D18"/>
    <w:rsid w:val="00F00DAE"/>
    <w:rsid w:val="00F01141"/>
    <w:rsid w:val="00F019B7"/>
    <w:rsid w:val="00F02EBF"/>
    <w:rsid w:val="00F02EE4"/>
    <w:rsid w:val="00F03F92"/>
    <w:rsid w:val="00F046DD"/>
    <w:rsid w:val="00F046FE"/>
    <w:rsid w:val="00F0506B"/>
    <w:rsid w:val="00F05FB6"/>
    <w:rsid w:val="00F0600D"/>
    <w:rsid w:val="00F06302"/>
    <w:rsid w:val="00F063F7"/>
    <w:rsid w:val="00F06F1D"/>
    <w:rsid w:val="00F075F4"/>
    <w:rsid w:val="00F07BC3"/>
    <w:rsid w:val="00F07EFD"/>
    <w:rsid w:val="00F10650"/>
    <w:rsid w:val="00F108C0"/>
    <w:rsid w:val="00F11308"/>
    <w:rsid w:val="00F115CF"/>
    <w:rsid w:val="00F11719"/>
    <w:rsid w:val="00F122E7"/>
    <w:rsid w:val="00F13EE7"/>
    <w:rsid w:val="00F14567"/>
    <w:rsid w:val="00F1471A"/>
    <w:rsid w:val="00F150AB"/>
    <w:rsid w:val="00F15626"/>
    <w:rsid w:val="00F1565F"/>
    <w:rsid w:val="00F1585D"/>
    <w:rsid w:val="00F15D28"/>
    <w:rsid w:val="00F16AB3"/>
    <w:rsid w:val="00F2096A"/>
    <w:rsid w:val="00F20AFA"/>
    <w:rsid w:val="00F21A92"/>
    <w:rsid w:val="00F21E43"/>
    <w:rsid w:val="00F226AD"/>
    <w:rsid w:val="00F24AB7"/>
    <w:rsid w:val="00F24C4A"/>
    <w:rsid w:val="00F261A9"/>
    <w:rsid w:val="00F262BF"/>
    <w:rsid w:val="00F26F89"/>
    <w:rsid w:val="00F304B3"/>
    <w:rsid w:val="00F30746"/>
    <w:rsid w:val="00F30952"/>
    <w:rsid w:val="00F31487"/>
    <w:rsid w:val="00F31B57"/>
    <w:rsid w:val="00F322A9"/>
    <w:rsid w:val="00F33A43"/>
    <w:rsid w:val="00F35D52"/>
    <w:rsid w:val="00F36AEC"/>
    <w:rsid w:val="00F36DB7"/>
    <w:rsid w:val="00F4069F"/>
    <w:rsid w:val="00F40740"/>
    <w:rsid w:val="00F40F54"/>
    <w:rsid w:val="00F41478"/>
    <w:rsid w:val="00F417F0"/>
    <w:rsid w:val="00F41DF9"/>
    <w:rsid w:val="00F42270"/>
    <w:rsid w:val="00F42431"/>
    <w:rsid w:val="00F432D5"/>
    <w:rsid w:val="00F43720"/>
    <w:rsid w:val="00F437BD"/>
    <w:rsid w:val="00F43FD7"/>
    <w:rsid w:val="00F4515D"/>
    <w:rsid w:val="00F4522C"/>
    <w:rsid w:val="00F46651"/>
    <w:rsid w:val="00F46D04"/>
    <w:rsid w:val="00F474F7"/>
    <w:rsid w:val="00F476B1"/>
    <w:rsid w:val="00F5096F"/>
    <w:rsid w:val="00F50D24"/>
    <w:rsid w:val="00F50E5C"/>
    <w:rsid w:val="00F50F0B"/>
    <w:rsid w:val="00F5186D"/>
    <w:rsid w:val="00F51EDD"/>
    <w:rsid w:val="00F52570"/>
    <w:rsid w:val="00F52B53"/>
    <w:rsid w:val="00F53799"/>
    <w:rsid w:val="00F53C7C"/>
    <w:rsid w:val="00F53F91"/>
    <w:rsid w:val="00F53FBD"/>
    <w:rsid w:val="00F54295"/>
    <w:rsid w:val="00F54C76"/>
    <w:rsid w:val="00F56BD2"/>
    <w:rsid w:val="00F57448"/>
    <w:rsid w:val="00F579A5"/>
    <w:rsid w:val="00F57EAD"/>
    <w:rsid w:val="00F6084C"/>
    <w:rsid w:val="00F60941"/>
    <w:rsid w:val="00F60C31"/>
    <w:rsid w:val="00F610B8"/>
    <w:rsid w:val="00F61952"/>
    <w:rsid w:val="00F621D3"/>
    <w:rsid w:val="00F63688"/>
    <w:rsid w:val="00F63AC7"/>
    <w:rsid w:val="00F655C9"/>
    <w:rsid w:val="00F6561C"/>
    <w:rsid w:val="00F656D8"/>
    <w:rsid w:val="00F65D94"/>
    <w:rsid w:val="00F67D3D"/>
    <w:rsid w:val="00F70BF6"/>
    <w:rsid w:val="00F71DD3"/>
    <w:rsid w:val="00F74670"/>
    <w:rsid w:val="00F74A66"/>
    <w:rsid w:val="00F767C6"/>
    <w:rsid w:val="00F767EF"/>
    <w:rsid w:val="00F76E01"/>
    <w:rsid w:val="00F77ADA"/>
    <w:rsid w:val="00F77C49"/>
    <w:rsid w:val="00F82B56"/>
    <w:rsid w:val="00F830B7"/>
    <w:rsid w:val="00F8313D"/>
    <w:rsid w:val="00F8387E"/>
    <w:rsid w:val="00F83E19"/>
    <w:rsid w:val="00F84427"/>
    <w:rsid w:val="00F853A7"/>
    <w:rsid w:val="00F85E75"/>
    <w:rsid w:val="00F86015"/>
    <w:rsid w:val="00F86748"/>
    <w:rsid w:val="00F86A8E"/>
    <w:rsid w:val="00F877A3"/>
    <w:rsid w:val="00F8794B"/>
    <w:rsid w:val="00F91094"/>
    <w:rsid w:val="00F912D4"/>
    <w:rsid w:val="00F912DA"/>
    <w:rsid w:val="00F91791"/>
    <w:rsid w:val="00F9218E"/>
    <w:rsid w:val="00F92EBA"/>
    <w:rsid w:val="00F930DA"/>
    <w:rsid w:val="00F9388C"/>
    <w:rsid w:val="00F93D01"/>
    <w:rsid w:val="00F93EDD"/>
    <w:rsid w:val="00F94074"/>
    <w:rsid w:val="00F943DA"/>
    <w:rsid w:val="00F94B56"/>
    <w:rsid w:val="00F94C91"/>
    <w:rsid w:val="00F96C17"/>
    <w:rsid w:val="00F97689"/>
    <w:rsid w:val="00FA0674"/>
    <w:rsid w:val="00FA074B"/>
    <w:rsid w:val="00FA127C"/>
    <w:rsid w:val="00FA2434"/>
    <w:rsid w:val="00FA252C"/>
    <w:rsid w:val="00FA25BE"/>
    <w:rsid w:val="00FA27A4"/>
    <w:rsid w:val="00FA4958"/>
    <w:rsid w:val="00FA50EC"/>
    <w:rsid w:val="00FA596E"/>
    <w:rsid w:val="00FA5EAD"/>
    <w:rsid w:val="00FA6087"/>
    <w:rsid w:val="00FA62A6"/>
    <w:rsid w:val="00FA6FA9"/>
    <w:rsid w:val="00FB18A2"/>
    <w:rsid w:val="00FB195B"/>
    <w:rsid w:val="00FB1B4D"/>
    <w:rsid w:val="00FB389C"/>
    <w:rsid w:val="00FB4947"/>
    <w:rsid w:val="00FB5155"/>
    <w:rsid w:val="00FB79C3"/>
    <w:rsid w:val="00FC093B"/>
    <w:rsid w:val="00FC0A7C"/>
    <w:rsid w:val="00FC0C21"/>
    <w:rsid w:val="00FC135D"/>
    <w:rsid w:val="00FC28B2"/>
    <w:rsid w:val="00FC4854"/>
    <w:rsid w:val="00FC5A3E"/>
    <w:rsid w:val="00FC5A53"/>
    <w:rsid w:val="00FC73EE"/>
    <w:rsid w:val="00FD097D"/>
    <w:rsid w:val="00FD0B72"/>
    <w:rsid w:val="00FD137E"/>
    <w:rsid w:val="00FD1563"/>
    <w:rsid w:val="00FD2076"/>
    <w:rsid w:val="00FD24B0"/>
    <w:rsid w:val="00FD2B0C"/>
    <w:rsid w:val="00FD2DEB"/>
    <w:rsid w:val="00FD2FC1"/>
    <w:rsid w:val="00FD41E5"/>
    <w:rsid w:val="00FD5BD0"/>
    <w:rsid w:val="00FD5C69"/>
    <w:rsid w:val="00FD65C6"/>
    <w:rsid w:val="00FD67E6"/>
    <w:rsid w:val="00FD6E4F"/>
    <w:rsid w:val="00FD76B6"/>
    <w:rsid w:val="00FE0366"/>
    <w:rsid w:val="00FE0658"/>
    <w:rsid w:val="00FE0C19"/>
    <w:rsid w:val="00FE0C56"/>
    <w:rsid w:val="00FE113C"/>
    <w:rsid w:val="00FE12DA"/>
    <w:rsid w:val="00FE2025"/>
    <w:rsid w:val="00FE2C4C"/>
    <w:rsid w:val="00FE31C1"/>
    <w:rsid w:val="00FE4CFB"/>
    <w:rsid w:val="00FE4EAC"/>
    <w:rsid w:val="00FE56E0"/>
    <w:rsid w:val="00FE6010"/>
    <w:rsid w:val="00FE7235"/>
    <w:rsid w:val="00FE76B4"/>
    <w:rsid w:val="00FE7A51"/>
    <w:rsid w:val="00FF0180"/>
    <w:rsid w:val="00FF0295"/>
    <w:rsid w:val="00FF10CD"/>
    <w:rsid w:val="00FF14A3"/>
    <w:rsid w:val="00FF25FD"/>
    <w:rsid w:val="00FF2782"/>
    <w:rsid w:val="00FF355E"/>
    <w:rsid w:val="00FF433F"/>
    <w:rsid w:val="00FF4A38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0C5B3D"/>
  <w15:docId w15:val="{AABC169C-608C-4FC1-AB8D-5C8BCFD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C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aliases w:val="כותרת 1 תו,Heading 1 תו,Heading 1 תו1,Heading 1 תו תו,כותרת 1 תו1,כותרת 1 תו תו,כותרת 1 תו1 תו תו,Heading 1 תו1 תו תו,כותרת 1 תו תו תו תו,Heading 1 תו תו תו תו,כותרת 1 תו2 תו תו תו,Heading 1 תו3 תו תו תו,כותרת 1 תו תו1 תו תו תו"/>
    <w:basedOn w:val="a"/>
    <w:link w:val="12"/>
    <w:qFormat/>
    <w:rsid w:val="00F767C6"/>
    <w:pPr>
      <w:numPr>
        <w:numId w:val="1"/>
      </w:numPr>
      <w:tabs>
        <w:tab w:val="clear" w:pos="567"/>
        <w:tab w:val="clear" w:pos="1134"/>
      </w:tabs>
      <w:outlineLvl w:val="0"/>
    </w:pPr>
    <w:rPr>
      <w:kern w:val="28"/>
      <w:sz w:val="22"/>
    </w:rPr>
  </w:style>
  <w:style w:type="paragraph" w:styleId="2">
    <w:name w:val="heading 2"/>
    <w:aliases w:val="Heading 2 תו,כותרת 2 תו,Heading 2 תו1,Heading 2 תו תו,כותרת 2 תו1,כותרת 2 תו תו,כותרת 2 תו1 תו תו,כותרת 2 תו תו תו תו,Heading 2 תו1 תו תו תו,Heading 2 תו תו תו תו תו,Heading 2 תו תו1 תו תו,Heading 2 תו1 תו,Heading 2 תו תו תו,תו,כותרת 2 תו2"/>
    <w:basedOn w:val="1"/>
    <w:qFormat/>
    <w:rsid w:val="00B23C19"/>
    <w:pPr>
      <w:numPr>
        <w:numId w:val="0"/>
      </w:numPr>
      <w:tabs>
        <w:tab w:val="clear" w:pos="1814"/>
        <w:tab w:val="clear" w:pos="2665"/>
      </w:tabs>
      <w:outlineLvl w:val="1"/>
    </w:pPr>
    <w:rPr>
      <w:bCs/>
    </w:rPr>
  </w:style>
  <w:style w:type="paragraph" w:styleId="3">
    <w:name w:val="heading 3"/>
    <w:aliases w:val="כותרת 3 תו,Heading 3 תו,כותרת 3 תו1 תו,כותרת 3 תו תו תו,Heading 3 תו תו תו,כותרת 3 תו1,כותרת 3 תו תו,Heading 3 תו תו,Heading 3 תו1,כותרת 3 תו1 תו תו,כותרת 3 תו תו תו תו,Heading 3 תו תו תו תו,כותרת 3 תו2,Heading 3 תו2,כותרת 3 תו תו1"/>
    <w:basedOn w:val="2"/>
    <w:qFormat/>
    <w:rsid w:val="00260AA8"/>
    <w:pPr>
      <w:jc w:val="left"/>
      <w:outlineLvl w:val="2"/>
    </w:pPr>
  </w:style>
  <w:style w:type="paragraph" w:styleId="4">
    <w:name w:val="heading 4"/>
    <w:aliases w:val="Heading 4 תו,כותרת 4 תו3,כותרת 4 תו2 תו,כותרת 4 תו1 תו תו,כותרת 4 תו תו תו תו,Heading 4 תו תו תו תו,כותרת 4 תו תו1 תו,Heading 4 תו תו1 תו,כותרת 4 תו1 תו1,כותרת 4 תו תו תו1,Heading 4 תו תו תו1,כותרת 4 תו תו2,Heading 4 תו תו2,כותרת 4 תו2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5">
    <w:name w:val="page number"/>
    <w:basedOn w:val="a0"/>
    <w:rsid w:val="0064358E"/>
  </w:style>
  <w:style w:type="paragraph" w:styleId="a6">
    <w:name w:val="Balloon Text"/>
    <w:basedOn w:val="a"/>
    <w:semiHidden/>
    <w:rsid w:val="00167E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207C1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0325D9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semiHidden/>
    <w:rsid w:val="00C834E8"/>
    <w:rPr>
      <w:sz w:val="20"/>
      <w:szCs w:val="20"/>
    </w:rPr>
  </w:style>
  <w:style w:type="character" w:styleId="ab">
    <w:name w:val="footnote reference"/>
    <w:semiHidden/>
    <w:rsid w:val="00C834E8"/>
    <w:rPr>
      <w:vertAlign w:val="superscript"/>
    </w:rPr>
  </w:style>
  <w:style w:type="paragraph" w:customStyle="1" w:styleId="C1">
    <w:name w:val="C1"/>
    <w:rsid w:val="00210E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bidi/>
      <w:spacing w:line="360" w:lineRule="auto"/>
      <w:ind w:left="567" w:hanging="567"/>
      <w:jc w:val="both"/>
    </w:pPr>
    <w:rPr>
      <w:rFonts w:cs="David"/>
      <w:szCs w:val="24"/>
    </w:rPr>
  </w:style>
  <w:style w:type="paragraph" w:styleId="ac">
    <w:name w:val="Document Map"/>
    <w:basedOn w:val="a"/>
    <w:semiHidden/>
    <w:rsid w:val="00957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3">
    <w:name w:val="C3"/>
    <w:basedOn w:val="C1"/>
    <w:rsid w:val="00EC4C5E"/>
    <w:pPr>
      <w:ind w:left="1701" w:right="1701"/>
    </w:pPr>
    <w:rPr>
      <w:lang w:eastAsia="he-IL"/>
    </w:rPr>
  </w:style>
  <w:style w:type="character" w:customStyle="1" w:styleId="12">
    <w:name w:val="כותרת 1 תו2"/>
    <w:aliases w:val="כותרת 1 תו תו1,Heading 1 תו תו1,Heading 1 תו1 תו,Heading 1 תו תו תו,כותרת 1 תו1 תו,כותרת 1 תו תו תו,כותרת 1 תו1 תו תו תו,Heading 1 תו1 תו תו תו,כותרת 1 תו תו תו תו תו,Heading 1 תו תו תו תו תו,כותרת 1 תו2 תו תו תו תו,Heading 1 תו3 תו תו תו תו"/>
    <w:link w:val="1"/>
    <w:rsid w:val="00571D83"/>
    <w:rPr>
      <w:rFonts w:cs="David"/>
      <w:kern w:val="28"/>
      <w:sz w:val="22"/>
      <w:szCs w:val="24"/>
    </w:rPr>
  </w:style>
  <w:style w:type="character" w:customStyle="1" w:styleId="a4">
    <w:name w:val="כותרת תחתונה תו"/>
    <w:link w:val="a3"/>
    <w:rsid w:val="002B6BE0"/>
    <w:rPr>
      <w:rFonts w:cs="David"/>
      <w:szCs w:val="24"/>
      <w:lang w:eastAsia="he-IL"/>
    </w:rPr>
  </w:style>
  <w:style w:type="character" w:customStyle="1" w:styleId="a8">
    <w:name w:val="כותרת עליונה תו"/>
    <w:link w:val="a7"/>
    <w:uiPriority w:val="99"/>
    <w:rsid w:val="00457BE8"/>
    <w:rPr>
      <w:rFonts w:cs="David"/>
      <w:sz w:val="24"/>
      <w:szCs w:val="24"/>
    </w:rPr>
  </w:style>
  <w:style w:type="paragraph" w:customStyle="1" w:styleId="C2">
    <w:name w:val="C2"/>
    <w:basedOn w:val="C1"/>
    <w:rsid w:val="001315AC"/>
    <w:pPr>
      <w:ind w:left="1134" w:hanging="1134"/>
    </w:pPr>
    <w:rPr>
      <w:rFonts w:ascii="Courier" w:hAnsi="Courier"/>
      <w:snapToGrid w:val="0"/>
      <w:lang w:eastAsia="he-IL"/>
    </w:rPr>
  </w:style>
  <w:style w:type="paragraph" w:styleId="ad">
    <w:name w:val="List Paragraph"/>
    <w:basedOn w:val="a"/>
    <w:uiPriority w:val="34"/>
    <w:qFormat/>
    <w:rsid w:val="008A5AA5"/>
    <w:pPr>
      <w:ind w:left="720"/>
      <w:contextualSpacing/>
    </w:pPr>
  </w:style>
  <w:style w:type="character" w:styleId="Hyperlink">
    <w:name w:val="Hyperlink"/>
    <w:rsid w:val="00781E50"/>
    <w:rPr>
      <w:color w:val="0000FF"/>
      <w:u w:val="single"/>
    </w:rPr>
  </w:style>
  <w:style w:type="character" w:styleId="ae">
    <w:name w:val="annotation reference"/>
    <w:basedOn w:val="a0"/>
    <w:semiHidden/>
    <w:unhideWhenUsed/>
    <w:rsid w:val="00335E8E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335E8E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335E8E"/>
    <w:rPr>
      <w:rFonts w:cs="David"/>
    </w:rPr>
  </w:style>
  <w:style w:type="paragraph" w:styleId="af1">
    <w:name w:val="annotation subject"/>
    <w:basedOn w:val="af"/>
    <w:next w:val="af"/>
    <w:link w:val="af2"/>
    <w:semiHidden/>
    <w:unhideWhenUsed/>
    <w:rsid w:val="00335E8E"/>
    <w:rPr>
      <w:b/>
      <w:bCs/>
    </w:rPr>
  </w:style>
  <w:style w:type="character" w:customStyle="1" w:styleId="af2">
    <w:name w:val="נושא הערה תו"/>
    <w:basedOn w:val="af0"/>
    <w:link w:val="af1"/>
    <w:semiHidden/>
    <w:rsid w:val="00335E8E"/>
    <w:rPr>
      <w:rFonts w:cs="Davi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boi.org.il/he/NewsAndPublications/PressReleases/Pages/07-12-2022.aspx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boi.org.il/he/BankingSupervision/Data/Pages/Default.aspx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D423699-DECE-484A-9C7C-7DF93F5828DB}"/>
</file>

<file path=customXml/itemProps2.xml><?xml version="1.0" encoding="utf-8"?>
<ds:datastoreItem xmlns:ds="http://schemas.openxmlformats.org/officeDocument/2006/customXml" ds:itemID="{0AC559C7-6F5F-4310-A966-8431C7B03541}"/>
</file>

<file path=customXml/itemProps3.xml><?xml version="1.0" encoding="utf-8"?>
<ds:datastoreItem xmlns:ds="http://schemas.openxmlformats.org/officeDocument/2006/customXml" ds:itemID="{E33B4C21-8230-4317-B8EE-6104957EEB89}"/>
</file>

<file path=customXml/itemProps4.xml><?xml version="1.0" encoding="utf-8"?>
<ds:datastoreItem xmlns:ds="http://schemas.openxmlformats.org/officeDocument/2006/customXml" ds:itemID="{E4D6FA24-4ECF-4501-A18C-ED0B15DDA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424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ירושלים, ‏ל' כסלו תשס"ז</vt:lpstr>
      <vt:lpstr>ירושלים, ‏ל' כסלו תשס"ז</vt:lpstr>
    </vt:vector>
  </TitlesOfParts>
  <Company>Bank Of Israel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‏ל' כסלו תשס"ז</dc:title>
  <dc:creator>Bank Of Israel</dc:creator>
  <cp:lastModifiedBy>עודה מג' ד</cp:lastModifiedBy>
  <cp:revision>5</cp:revision>
  <cp:lastPrinted>2022-09-20T11:58:00Z</cp:lastPrinted>
  <dcterms:created xsi:type="dcterms:W3CDTF">2022-12-07T08:41:00Z</dcterms:created>
  <dcterms:modified xsi:type="dcterms:W3CDTF">2022-12-07T10:13:00Z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