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6F6C77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BE27DD" w:rsidRDefault="00B01E5F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E27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BE27DD" w:rsidRDefault="00B01E5F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E27DD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BE27DD" w:rsidRDefault="00B01E5F" w:rsidP="0029736D">
            <w:pPr>
              <w:jc w:val="center"/>
              <w:rPr>
                <w:rFonts w:asciiTheme="minorBidi" w:hAnsiTheme="minorBidi"/>
              </w:rPr>
            </w:pPr>
            <w:r w:rsidRPr="00BE27DD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BE27DD" w:rsidRDefault="00B01E5F" w:rsidP="009005BA">
            <w:pPr>
              <w:jc w:val="right"/>
              <w:rPr>
                <w:rFonts w:asciiTheme="minorBidi" w:hAnsiTheme="minorBidi"/>
                <w:rtl/>
              </w:rPr>
            </w:pPr>
            <w:r w:rsidRPr="00BE27DD">
              <w:rPr>
                <w:rFonts w:asciiTheme="minorBidi" w:hAnsiTheme="minorBidi"/>
                <w:highlight w:val="green"/>
                <w:rtl/>
              </w:rPr>
              <w:t>‏</w:t>
            </w:r>
            <w:r w:rsidRPr="00BE27DD">
              <w:rPr>
                <w:rFonts w:asciiTheme="minorBidi" w:hAnsiTheme="minorBidi"/>
                <w:rtl/>
              </w:rPr>
              <w:t xml:space="preserve">ירושלים, </w:t>
            </w:r>
            <w:r w:rsidRPr="00BE27DD">
              <w:rPr>
                <w:rFonts w:asciiTheme="minorBidi" w:hAnsiTheme="minorBidi"/>
                <w:rtl/>
              </w:rPr>
              <w:fldChar w:fldCharType="begin"/>
            </w:r>
            <w:r w:rsidRPr="00BE27DD">
              <w:rPr>
                <w:rFonts w:asciiTheme="minorBidi" w:hAnsiTheme="minorBidi"/>
                <w:rtl/>
              </w:rPr>
              <w:instrText xml:space="preserve"> </w:instrText>
            </w:r>
            <w:r w:rsidRPr="00BE27DD">
              <w:rPr>
                <w:rFonts w:asciiTheme="minorBidi" w:hAnsiTheme="minorBidi"/>
              </w:rPr>
              <w:instrText>DATE</w:instrText>
            </w:r>
            <w:r w:rsidRPr="00BE27DD">
              <w:rPr>
                <w:rFonts w:asciiTheme="minorBidi" w:hAnsiTheme="minorBidi"/>
                <w:rtl/>
              </w:rPr>
              <w:instrText xml:space="preserve"> \@ "</w:instrText>
            </w:r>
            <w:r w:rsidRPr="00BE27DD">
              <w:rPr>
                <w:rFonts w:asciiTheme="minorBidi" w:hAnsiTheme="minorBidi"/>
              </w:rPr>
              <w:instrText>d MMMM, yyyy" \h</w:instrText>
            </w:r>
            <w:r w:rsidRPr="00BE27DD">
              <w:rPr>
                <w:rFonts w:asciiTheme="minorBidi" w:hAnsiTheme="minorBidi"/>
                <w:rtl/>
              </w:rPr>
              <w:instrText xml:space="preserve"> </w:instrText>
            </w:r>
            <w:r w:rsidRPr="00BE27DD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‏י"ד סיון, תשפ"ה</w:t>
            </w:r>
            <w:r w:rsidRPr="00BE27DD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BE27DD" w:rsidRDefault="00B01E5F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BE27DD">
              <w:rPr>
                <w:rFonts w:asciiTheme="minorBidi" w:hAnsiTheme="minorBidi"/>
                <w:rtl/>
              </w:rPr>
              <w:fldChar w:fldCharType="begin"/>
            </w:r>
            <w:r w:rsidRPr="00BE27DD">
              <w:rPr>
                <w:rFonts w:asciiTheme="minorBidi" w:hAnsiTheme="minorBidi"/>
                <w:rtl/>
              </w:rPr>
              <w:instrText xml:space="preserve"> </w:instrText>
            </w:r>
            <w:r w:rsidRPr="00BE27DD">
              <w:rPr>
                <w:rFonts w:asciiTheme="minorBidi" w:hAnsiTheme="minorBidi"/>
              </w:rPr>
              <w:instrText>DATE</w:instrText>
            </w:r>
            <w:r w:rsidRPr="00BE27DD">
              <w:rPr>
                <w:rFonts w:asciiTheme="minorBidi" w:hAnsiTheme="minorBidi"/>
                <w:rtl/>
              </w:rPr>
              <w:instrText xml:space="preserve"> \@ "</w:instrText>
            </w:r>
            <w:r w:rsidRPr="00BE27DD">
              <w:rPr>
                <w:rFonts w:asciiTheme="minorBidi" w:hAnsiTheme="minorBidi"/>
              </w:rPr>
              <w:instrText>d MMMM, yyyy</w:instrText>
            </w:r>
            <w:r w:rsidRPr="00BE27DD">
              <w:rPr>
                <w:rFonts w:asciiTheme="minorBidi" w:hAnsiTheme="minorBidi"/>
                <w:rtl/>
              </w:rPr>
              <w:instrText xml:space="preserve">" </w:instrText>
            </w:r>
            <w:r w:rsidRPr="00BE27DD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‏10 יוני, 2025</w:t>
            </w:r>
            <w:r w:rsidRPr="00BE27DD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BE27DD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D66255" w:rsidRPr="00BE27DD" w:rsidRDefault="00B01E5F" w:rsidP="009005BA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="008E761A" w:rsidRPr="00BE27DD">
        <w:rPr>
          <w:rFonts w:asciiTheme="minorBidi" w:hAnsiTheme="minorBidi"/>
          <w:sz w:val="24"/>
          <w:szCs w:val="24"/>
          <w:rtl/>
        </w:rPr>
        <w:t>:</w:t>
      </w:r>
    </w:p>
    <w:p w:rsidR="00BE27DD" w:rsidRPr="00BE27DD" w:rsidRDefault="00B01E5F" w:rsidP="00D75273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 w:rsidRPr="00BE27DD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كلمة</w:t>
      </w:r>
      <w:r w:rsidRPr="00BE27DD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المحافظ</w:t>
      </w:r>
      <w:r w:rsidRPr="00BE27DD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في</w:t>
      </w:r>
      <w:r w:rsidRPr="00BE27DD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اجتماع</w:t>
      </w:r>
      <w:r w:rsidRPr="00BE27DD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الحكومة</w:t>
      </w:r>
      <w:r w:rsidRPr="00BE27DD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بشأن</w:t>
      </w:r>
      <w:r w:rsidRPr="00BE27DD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أداة تعداد الميزانية (نوميراتور)</w:t>
      </w:r>
    </w:p>
    <w:p w:rsidR="00BE27DD" w:rsidRPr="00BE27DD" w:rsidRDefault="00B01E5F" w:rsidP="00254081">
      <w:pPr>
        <w:pStyle w:val="ListParagraph"/>
        <w:numPr>
          <w:ilvl w:val="0"/>
          <w:numId w:val="25"/>
        </w:numPr>
        <w:spacing w:line="360" w:lineRule="auto"/>
        <w:rPr>
          <w:rFonts w:asciiTheme="minorBidi" w:hAnsiTheme="minorBidi"/>
          <w:sz w:val="24"/>
          <w:szCs w:val="24"/>
        </w:rPr>
      </w:pPr>
      <w:bookmarkStart w:id="0" w:name="_GoBack"/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تأتي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الخطة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الثلاثية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للأعوام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2026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2028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بعد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ثلاث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سنوات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(2023-2025)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واجهت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خلالها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الحكومة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تحديات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مالية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هائلة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بالنظر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المستقبل،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المهم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الحفاظ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ثقة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الأسواق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بالتزام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الحكومة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بالعودة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عجز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مالي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منخفض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وخفض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الدين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تحققت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الثقة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كبير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بفضل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إجراءات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التعديل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المطبقة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ميزانيتي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2024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2025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وجه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الخصوص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ظل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حالة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عدم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اليقين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الكبيرة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السائدة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حالي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والحجم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الكبير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الإيرادات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المؤقتة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المسجلة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بداية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2025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المهم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إظهار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إصرار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مثابرة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تحمل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المسؤولية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254081">
      <w:pPr>
        <w:pStyle w:val="ListParagraph"/>
        <w:numPr>
          <w:ilvl w:val="0"/>
          <w:numId w:val="25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يصل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العجز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في عام 2026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إلى نحو 2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.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9%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الإجمالي،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عجز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شأنه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يسمح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بانخفاض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طفيف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الدين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ذلك،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فإن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مجموعة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واسعة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القضايا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المعتاد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D75273">
      <w:pPr>
        <w:pStyle w:val="ListParagraph"/>
        <w:numPr>
          <w:ilvl w:val="0"/>
          <w:numId w:val="25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قد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العجز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 للسنوات 2027-2028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بما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يتراوح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3.5-4.0%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النسبة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المذكورة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أداة تعداد الميزانية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وأعلى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النسبة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المطلوبة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لخفض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الدين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لذلك،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يبدو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هناك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حاجة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مزيد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خطوات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التصحيح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المستقبل،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والتي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يعتمد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توقيتها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التطورات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الجيوسياسية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والاقتصادية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D75273">
      <w:pPr>
        <w:pStyle w:val="ListParagraph"/>
        <w:numPr>
          <w:ilvl w:val="0"/>
          <w:numId w:val="25"/>
        </w:numPr>
        <w:spacing w:line="360" w:lineRule="auto"/>
        <w:rPr>
          <w:rFonts w:asciiTheme="minorBidi" w:hAnsiTheme="minorBidi"/>
          <w:sz w:val="24"/>
          <w:szCs w:val="24"/>
        </w:rPr>
      </w:pP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بما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الاحتياطي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المُخطط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ميزانية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2025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تم تخصيصه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كبير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لأهداف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مُختلفة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منذ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إقرار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الميزانية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فإن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تصاعد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القتال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غزة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الآن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يُرجح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كما يبدو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تجاوز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الميزانية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الأصلية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يُنصح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قدر الإمكان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بتجنب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توسيع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ميزانية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2025.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وفي حال وجود حاجة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لتوسيع الميزانية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ونظر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إيرادات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الحكومة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لهذا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D75273"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حتى</w:t>
      </w:r>
      <w:r w:rsidR="00D75273"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الآن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المتوقع،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ينبغي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تجنب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العجز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الهدف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المُحدد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الميزانية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الأصلية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254081">
      <w:pPr>
        <w:pStyle w:val="ListParagraph"/>
        <w:numPr>
          <w:ilvl w:val="0"/>
          <w:numId w:val="25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نظراً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لتطور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النفقات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ميزانية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2025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والطبيعة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المؤقتة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لقسم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كبير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الزيادة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الإيرادات،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وعدم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اليقين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بشأن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عامي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2025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2026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الضروري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تجنب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إلغاء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إجراءات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خفض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العجز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اتُخذت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إقرار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75273">
        <w:rPr>
          <w:rFonts w:asciiTheme="minorBidi" w:hAnsiTheme="minorBidi" w:cs="Arial" w:hint="cs"/>
          <w:sz w:val="24"/>
          <w:szCs w:val="24"/>
          <w:rtl/>
          <w:lang w:bidi="ar-SA"/>
        </w:rPr>
        <w:t>الميزانيات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السابقة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D75273">
      <w:pPr>
        <w:pStyle w:val="ListParagraph"/>
        <w:numPr>
          <w:ilvl w:val="0"/>
          <w:numId w:val="25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في حال طرأت حاجة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لإجراء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تعديل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إضافية،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يُنصح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بخفض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النفقات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تُضعف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حافز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التعليم،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وزيادة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الضرائب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الآثار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الخارجية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السلبية،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وإلغاء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الإعفاءات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غير المجدية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وخاصةً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الضرائب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غير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المباشرة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254081">
      <w:pPr>
        <w:spacing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تقديم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وزارة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المالية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لوثيقة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اداة تعداد الميزانية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وإجراء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مناقشة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بشأنها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الحكومة،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هما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عمليتان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مهمتان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يساهم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النظر عدة سنوات 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المستقبل،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وثيقة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أداة تعداد الميزانية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التخطيط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المالي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المسؤول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فهو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يقي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مسبق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الوضع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المالي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والهامش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الحالي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للميزانيات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القادمة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يبحث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التحليل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الوثيقة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54081"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="00254081"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54081"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وجه</w:t>
      </w:r>
      <w:r w:rsidR="00254081"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54081" w:rsidRPr="00BE27D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الخصوص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إذا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كانت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قرارات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الحكومة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الحالية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قد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استنفدت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بالفعل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الزيادة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المسموح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بها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الميزانية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السنوات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القادمة،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والتي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حددتها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الحكومة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والكنيست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قانون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الميزانية،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حتى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تجاوزتها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أود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أشير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الآلية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قد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وُضعت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خلفية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التجارب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السابقة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قررت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بموجبها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الحكومات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الإسرائيلية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خطط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متعددة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السنوات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تقديم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إطار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مناسب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للميزانية،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ثم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تراجعت عن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تلك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الخطط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عندما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حان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وقت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تنفيذها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254081">
      <w:pPr>
        <w:spacing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تأتي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الخطة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الثلاثية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للأعوام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2026-2028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بعد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ثلاث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سنوات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(2025-2023)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واجهت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فيها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الحكومة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تحديات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مالية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هائلة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ضوء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احتياجات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الحرب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تجلّت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التحديات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تكرار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توسيع الميزانية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وارتفاع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العجز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الفعلي،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وزيادة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الدين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68% -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وهي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مرتفعة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مقارنةً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بمتوسط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​​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منظمة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التعاون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والتنمية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880824" w:rsidRPr="00BE27DD">
        <w:rPr>
          <w:rFonts w:asciiTheme="minorBidi" w:hAnsiTheme="minorBidi"/>
          <w:sz w:val="24"/>
          <w:szCs w:val="24"/>
        </w:rPr>
        <w:t>OECD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يُعدّ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رد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فعل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السوق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محدود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المرحلة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بفضل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المسؤولية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وضع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الميزانيات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الأصلية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للأعوام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2024-2023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قبل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الحرب،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والتي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كانت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تستهدف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عجز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يتجاوز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1%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الإجمالي،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وبفضل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إجراءات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التقارب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والتعديل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المهمة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إطار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الميزانيات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المحدثة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لعامي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2024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2025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وخاصةً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الزيادات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الضريبية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التي كانت ضرورية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بالنظر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المستقبل،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المهم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أيض</w:t>
      </w:r>
      <w:r w:rsidR="0025408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اً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الحفاظ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ثقة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السوق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5408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="00880824"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الإصرار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التزام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الحكومة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بالعودة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عجز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مالي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منخفض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وخفض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نسبة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الدين،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مما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سيعيد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خلق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الهامش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المالي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المطلوب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إسرائيل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ضوء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المخاطر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الفريدة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التي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نواجهها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من شأن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العودة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العجز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المنخفض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تكبح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علاوة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يتكبدها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النظام الاقتصادي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وبالتالي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تعزيز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توسع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الاستثمارات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النظام الاقتصادي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A11350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وفق</w:t>
      </w:r>
      <w:r w:rsidR="0025408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لالتزامات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الحكومة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الموضحة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أداة تعداد الميزانية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ووفق</w:t>
      </w:r>
      <w:r w:rsidR="0025408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لتوقعات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كبير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الاقتصاديين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بشأن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الإيرادات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والتي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تفترض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استقرار</w:t>
      </w:r>
      <w:r w:rsidR="0025408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قطاع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الدفاع،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يتراوح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العجز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المالي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المتوقع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للفترة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2026-2028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بين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2.8%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2.9%.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وهذا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عجز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يسمح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بخفض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مدروس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نسبة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الدين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الناتج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المحلي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الإجمالي،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إذ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إنه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أقل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العجز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الأقصى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الذي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قدرناه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بنحو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3.2%.</w:t>
      </w:r>
    </w:p>
    <w:p w:rsidR="00BE27DD" w:rsidRPr="00BE27DD" w:rsidRDefault="00B01E5F" w:rsidP="00A11350">
      <w:pPr>
        <w:spacing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بالنسبة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لعام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2026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يُقارب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تقدير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بنك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إسرائيل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للعجز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التقدير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الوارد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أداة تعداد الميزانية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: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تقدير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قليلاً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للنفقات</w:t>
      </w:r>
      <w:r w:rsidR="00A11350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يعود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أساس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الإنفاق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الأمني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​​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المُستمد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توصيات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لجنة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"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ناجل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"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تُعتمد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قِبَل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الحكومة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بعد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جانب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قليلاً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للإيرادات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ذلك،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المهم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التأكيد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المخاطر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في عام 2026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أعلى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88082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المعتاد</w:t>
      </w:r>
      <w:r w:rsid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.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ويعود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احتمال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استمرار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الأحداث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الأمنية،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وتطورات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الاقتصاد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العالمي،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وخاصةً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المخاوف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بشأن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القيود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المفروضة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التجارة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الدولية،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وعلامات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الاستفهام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حول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وتيرة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تعافي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النظام الاقتصادي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وعدم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اليقين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بشأن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إيرادات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صفقة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/>
          <w:sz w:val="24"/>
          <w:szCs w:val="24"/>
        </w:rPr>
        <w:t>WIZ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والمشمولة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بالفعل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إيرادات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9B2928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بالنظر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عامي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2027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2028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نُقدّر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النفقات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المطلوبة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(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قبل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التعديلات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)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ستكون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أعلى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تلك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المدرجة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وثيقة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أداة تعداد الميزانية،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ويعود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أساس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اتفاقيات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الأجور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توقيعها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والتي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ستؤثر على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تكاليف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الميزانية،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وكذلك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بسبب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نفقات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الدفاع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المستمدة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توصيات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لجنة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"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ناجل</w:t>
      </w:r>
      <w:r w:rsidR="00880824">
        <w:rPr>
          <w:rFonts w:asciiTheme="minorBidi" w:hAnsiTheme="minorBidi" w:cs="Arial" w:hint="cs"/>
          <w:sz w:val="24"/>
          <w:szCs w:val="24"/>
          <w:rtl/>
          <w:lang w:bidi="ar-SA"/>
        </w:rPr>
        <w:t>"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والنفقات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الجارية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إطار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اتفاقيات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الائتلاف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توقعاتنا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للإيرادات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لهذه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السنوات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بقليل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كبير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الاقتصاديين،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ولكن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الفجوات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ليست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كبيرة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>.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تقديرنا،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يتراوح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العجز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المتوقع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هذه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السنوات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بين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3.5%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4%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تقريب</w:t>
      </w:r>
      <w:r w:rsidR="0025408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وهذا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مستوى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عجز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ترتفع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عنده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نسبة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الدين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الناتج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المحلي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الإجمالي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="0088082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أي أنه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بالنظر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المستقبل،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يبدو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هناك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حاجة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تعديلات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إضافية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الميزانية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-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خفض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النفقات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80824">
        <w:rPr>
          <w:rFonts w:asciiTheme="minorBidi" w:hAnsiTheme="minorBidi" w:cs="Arial" w:hint="cs"/>
          <w:sz w:val="24"/>
          <w:szCs w:val="24"/>
          <w:rtl/>
          <w:lang w:bidi="ar-SA"/>
        </w:rPr>
        <w:t>الضرائب</w:t>
      </w:r>
      <w:r w:rsidRPr="00880824">
        <w:rPr>
          <w:rFonts w:asciiTheme="minorBidi" w:hAnsiTheme="minorBidi" w:cs="Arial"/>
          <w:sz w:val="24"/>
          <w:szCs w:val="24"/>
          <w:rtl/>
          <w:lang w:bidi="ar-SA"/>
        </w:rPr>
        <w:t>.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توقيت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إجراء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التعديلات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</w:t>
      </w:r>
      <w:r w:rsid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 يكون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بالضرورة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فوري</w:t>
      </w:r>
      <w:r w:rsidR="0025408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ويعتمد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التطورات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المجالين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الأمني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​​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والاقتصادي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ومع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ذلك،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فإن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استعداد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الحكومة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لإجراء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هذه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التعديلات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أمر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مهم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للحفاظ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الموثوقية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المالية</w:t>
      </w:r>
      <w:r w:rsidRPr="00BE27D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BE27DD" w:rsidRPr="00BE27DD" w:rsidRDefault="00B01E5F" w:rsidP="00BE27DD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لذلك،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المهم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أؤكد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هنا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مبدأين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مهمين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لهذه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الأسابيع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:</w:t>
      </w:r>
    </w:p>
    <w:p w:rsidR="00BE27DD" w:rsidRPr="00BE27DD" w:rsidRDefault="00B01E5F" w:rsidP="00A11350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BE27DD">
        <w:rPr>
          <w:rFonts w:asciiTheme="minorBidi" w:hAnsiTheme="minorBidi" w:cs="Arial"/>
          <w:sz w:val="24"/>
          <w:szCs w:val="24"/>
          <w:rtl/>
          <w:lang w:bidi="ar-SA"/>
        </w:rPr>
        <w:lastRenderedPageBreak/>
        <w:t xml:space="preserve">1.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يُنصح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بتجنب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إعادة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B2928"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توسيع ميزانية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عام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2025.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حال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B2928"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توجب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ذلك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بسبب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الإنفاق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الدفاعي،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يجب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منع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العجز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المتوقع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تجاوز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الهدف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المحدد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B2928"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الميزانية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الأصلية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>والبالغ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4.9%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الإجمالي،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والذي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تضمن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احتياطي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لتغطية </w:t>
      </w:r>
      <w:r w:rsidR="00A11350">
        <w:rPr>
          <w:rFonts w:asciiTheme="minorBidi" w:hAnsiTheme="minorBidi" w:cs="Arial" w:hint="cs"/>
          <w:sz w:val="24"/>
          <w:szCs w:val="24"/>
          <w:rtl/>
          <w:lang w:bidi="ar-SA"/>
        </w:rPr>
        <w:t>تفاقم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الجانب الدفاعي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نظر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لانخفاض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الهامش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المالي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متاح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للحكومة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بداية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الحرب،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وخاصةً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11350">
        <w:rPr>
          <w:rFonts w:asciiTheme="minorBidi" w:hAnsiTheme="minorBidi" w:cs="Arial" w:hint="cs"/>
          <w:sz w:val="24"/>
          <w:szCs w:val="24"/>
          <w:rtl/>
          <w:lang w:bidi="ar-SA"/>
        </w:rPr>
        <w:t>توسيع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ميزانيتي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2023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2024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كبير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BE27DD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2.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يُنصح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بالتأكيد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بتجنب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إلغاء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إجراءات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خفض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العجز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التي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اتُخذت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عند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إقرار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الميزانيات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السابقة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BE27DD" w:rsidRPr="00BE27DD" w:rsidRDefault="00B01E5F" w:rsidP="00A11350">
      <w:pPr>
        <w:spacing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حال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تطلب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الأمر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إجراءات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تعديل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إضافية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ضمن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ميزانيات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السنوات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القادمة،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فهناك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إجراءات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يمكن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B2928"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تنفيذها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والتي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المستحسن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تنفيذها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جميع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الأحوال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سيكون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11350">
        <w:rPr>
          <w:rFonts w:asciiTheme="minorBidi" w:hAnsiTheme="minorBidi" w:cs="Arial" w:hint="cs"/>
          <w:sz w:val="24"/>
          <w:szCs w:val="24"/>
          <w:rtl/>
          <w:lang w:bidi="ar-SA"/>
        </w:rPr>
        <w:t>ضرر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الإجراءات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ضئيل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>وربما قد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تساهم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BE27DD" w:rsidRPr="00BE27DD" w:rsidRDefault="00B01E5F" w:rsidP="00A11350">
      <w:pPr>
        <w:pStyle w:val="ListParagraph"/>
        <w:numPr>
          <w:ilvl w:val="0"/>
          <w:numId w:val="24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خفض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النفقات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التي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تُضعف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حافز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العمل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أو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الحصول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التعليم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اللازم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للقدرة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الكسب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مستقبل</w:t>
      </w:r>
      <w:r w:rsidR="0025408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اً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يتعلق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رئيسي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بالدعم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المُقدم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للشباب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العاطل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>ين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مثل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تمويل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المساكن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الجامعية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اختبار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دخل،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وإعانات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الشباب،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وما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)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تخصيص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ميزانيات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لأنظمة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التعليم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11350">
        <w:rPr>
          <w:rFonts w:asciiTheme="minorBidi" w:hAnsiTheme="minorBidi" w:cs="Arial" w:hint="cs"/>
          <w:sz w:val="24"/>
          <w:szCs w:val="24"/>
          <w:rtl/>
          <w:lang w:bidi="ar-SA"/>
        </w:rPr>
        <w:t>تقدم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>مجالات التعليم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أساسية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>وخصوصاً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توسيع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نطاق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الميزانيات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لهذه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الأنظمة،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برنامج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أفق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جديد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"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للمؤسسات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التعليمية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الحريدية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إطار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اتفاقيات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الائتلاف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9B2928">
      <w:pPr>
        <w:pStyle w:val="ListParagraph"/>
        <w:numPr>
          <w:ilvl w:val="0"/>
          <w:numId w:val="24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فرض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ضرائب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التأثيرات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الخارجية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السلبية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: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الضريبة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الكربون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سيما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الغاز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الطبيعي،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تُعتبر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ضرائبه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منخفضة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ظل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الإطار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الضريبي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الحالي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للكربون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وفرض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ضرائب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الأدوات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المنزلية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>أحادية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الاستخدام،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والمشروبات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>المحلاة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والسفر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والازدحام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9B2928">
      <w:pPr>
        <w:pStyle w:val="ListParagraph"/>
        <w:numPr>
          <w:ilvl w:val="0"/>
          <w:numId w:val="2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إلغاء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الإعفاءات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B2928"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غير المجدية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مثل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إعفاء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الفواكه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والخضراوات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ضريبة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القيمة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المضافة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BE27DD" w:rsidRPr="00BE27DD" w:rsidRDefault="00B01E5F" w:rsidP="009B2928">
      <w:pPr>
        <w:spacing w:line="360" w:lineRule="auto"/>
        <w:ind w:left="360"/>
        <w:rPr>
          <w:rFonts w:asciiTheme="minorBidi" w:hAnsiTheme="minorBidi"/>
          <w:sz w:val="24"/>
          <w:szCs w:val="24"/>
          <w:rtl/>
          <w:lang w:bidi="ar-SA"/>
        </w:rPr>
      </w:pP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يمكن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لهذه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الخطوات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تُخفّض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النفقات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وتزيد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الإيرادات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بمليارات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الشواقل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سنوي</w:t>
      </w:r>
      <w:r w:rsidR="0025408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اً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دون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الإضرار</w:t>
      </w:r>
      <w:r w:rsidRPr="009B29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B29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بالنمو،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قد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توفر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هامش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مالي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يسمح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لاحق</w:t>
      </w:r>
      <w:r w:rsidR="00254081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بتوسيع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نطاق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الاستثمارات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البنية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التحتية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ورأس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المال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البشري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اللازمين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للنمو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المستدام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>عند وجود حاجة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اتخاذ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خطوات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تعديل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إضافية،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فسيكون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الضروري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دراسة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قنوات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تعديل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E27DD">
        <w:rPr>
          <w:rFonts w:asciiTheme="minorBidi" w:hAnsiTheme="minorBidi" w:cs="Arial" w:hint="cs"/>
          <w:sz w:val="24"/>
          <w:szCs w:val="24"/>
          <w:rtl/>
          <w:lang w:bidi="ar-SA"/>
        </w:rPr>
        <w:t>إضافية</w:t>
      </w:r>
      <w:r w:rsidR="009B29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على الميزانية</w:t>
      </w:r>
      <w:r w:rsidRPr="00BE27DD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607982" w:rsidRPr="00BE27DD" w:rsidRDefault="00607982" w:rsidP="00607982">
      <w:pPr>
        <w:spacing w:line="360" w:lineRule="auto"/>
        <w:ind w:left="360"/>
        <w:rPr>
          <w:rFonts w:asciiTheme="minorBidi" w:hAnsiTheme="minorBidi"/>
          <w:sz w:val="24"/>
          <w:szCs w:val="24"/>
          <w:rtl/>
        </w:rPr>
      </w:pPr>
    </w:p>
    <w:p w:rsidR="00607982" w:rsidRPr="00BE27DD" w:rsidRDefault="00607982" w:rsidP="00607982">
      <w:pPr>
        <w:spacing w:line="360" w:lineRule="auto"/>
        <w:ind w:left="360"/>
        <w:rPr>
          <w:rFonts w:asciiTheme="minorBidi" w:hAnsiTheme="minorBidi"/>
          <w:sz w:val="16"/>
          <w:szCs w:val="16"/>
          <w:rtl/>
        </w:rPr>
      </w:pPr>
    </w:p>
    <w:p w:rsidR="00607982" w:rsidRPr="00BE27DD" w:rsidRDefault="00607982" w:rsidP="00607982">
      <w:pPr>
        <w:bidi w:val="0"/>
        <w:rPr>
          <w:rFonts w:asciiTheme="minorBidi" w:hAnsiTheme="minorBidi"/>
          <w:b/>
          <w:bCs/>
          <w:sz w:val="14"/>
          <w:szCs w:val="14"/>
        </w:rPr>
      </w:pPr>
    </w:p>
    <w:bookmarkEnd w:id="0"/>
    <w:p w:rsidR="005B3DDB" w:rsidRPr="00BE27DD" w:rsidRDefault="005B3DDB" w:rsidP="00607982">
      <w:pPr>
        <w:rPr>
          <w:rFonts w:asciiTheme="minorBidi" w:hAnsiTheme="minorBidi"/>
          <w:sz w:val="18"/>
          <w:szCs w:val="18"/>
        </w:rPr>
      </w:pPr>
    </w:p>
    <w:sectPr w:rsidR="005B3DDB" w:rsidRPr="00BE27DD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1E5F">
      <w:pPr>
        <w:spacing w:after="0" w:line="240" w:lineRule="auto"/>
      </w:pPr>
      <w:r>
        <w:separator/>
      </w:r>
    </w:p>
  </w:endnote>
  <w:endnote w:type="continuationSeparator" w:id="0">
    <w:p w:rsidR="00000000" w:rsidRDefault="00B0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B01E5F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B01E5F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1D340E" w:rsidRPr="00031A9D" w:rsidP="001D340E" w14:paraId="0508BF7C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B01E5F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1D340E" w:rsidRPr="00031A9D" w:rsidP="001D340E" w14:paraId="0553D6BE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B01E5F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3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1D340E" w:rsidRPr="00031A9D" w:rsidP="001D340E" w14:paraId="5290AC21" w14:textId="77777777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B01E5F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4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1D340E" w:rsidRPr="00031A9D" w:rsidP="001D340E" w14:paraId="0CD9905C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3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1E5F">
      <w:pPr>
        <w:spacing w:after="0" w:line="240" w:lineRule="auto"/>
      </w:pPr>
      <w:r>
        <w:separator/>
      </w:r>
    </w:p>
  </w:footnote>
  <w:footnote w:type="continuationSeparator" w:id="0">
    <w:p w:rsidR="00000000" w:rsidRDefault="00B0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90CA3A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5A0D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A2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5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0E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30F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CC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A6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64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284A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482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89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49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4F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C6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5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A2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20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3EAA79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5A2F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FAEE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6C2C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F201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32B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E6AD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2669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549A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C630CC7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673033E0" w:tentative="1">
      <w:start w:val="1"/>
      <w:numFmt w:val="lowerLetter"/>
      <w:lvlText w:val="%2."/>
      <w:lvlJc w:val="left"/>
      <w:pPr>
        <w:ind w:left="1080" w:hanging="360"/>
      </w:pPr>
    </w:lvl>
    <w:lvl w:ilvl="2" w:tplc="A4D0552C" w:tentative="1">
      <w:start w:val="1"/>
      <w:numFmt w:val="lowerRoman"/>
      <w:lvlText w:val="%3."/>
      <w:lvlJc w:val="right"/>
      <w:pPr>
        <w:ind w:left="1800" w:hanging="180"/>
      </w:pPr>
    </w:lvl>
    <w:lvl w:ilvl="3" w:tplc="F1723E56" w:tentative="1">
      <w:start w:val="1"/>
      <w:numFmt w:val="decimal"/>
      <w:lvlText w:val="%4."/>
      <w:lvlJc w:val="left"/>
      <w:pPr>
        <w:ind w:left="2520" w:hanging="360"/>
      </w:pPr>
    </w:lvl>
    <w:lvl w:ilvl="4" w:tplc="E004A37E" w:tentative="1">
      <w:start w:val="1"/>
      <w:numFmt w:val="lowerLetter"/>
      <w:lvlText w:val="%5."/>
      <w:lvlJc w:val="left"/>
      <w:pPr>
        <w:ind w:left="3240" w:hanging="360"/>
      </w:pPr>
    </w:lvl>
    <w:lvl w:ilvl="5" w:tplc="98F0DC4A" w:tentative="1">
      <w:start w:val="1"/>
      <w:numFmt w:val="lowerRoman"/>
      <w:lvlText w:val="%6."/>
      <w:lvlJc w:val="right"/>
      <w:pPr>
        <w:ind w:left="3960" w:hanging="180"/>
      </w:pPr>
    </w:lvl>
    <w:lvl w:ilvl="6" w:tplc="85B84BE2" w:tentative="1">
      <w:start w:val="1"/>
      <w:numFmt w:val="decimal"/>
      <w:lvlText w:val="%7."/>
      <w:lvlJc w:val="left"/>
      <w:pPr>
        <w:ind w:left="4680" w:hanging="360"/>
      </w:pPr>
    </w:lvl>
    <w:lvl w:ilvl="7" w:tplc="A0F8D0D8" w:tentative="1">
      <w:start w:val="1"/>
      <w:numFmt w:val="lowerLetter"/>
      <w:lvlText w:val="%8."/>
      <w:lvlJc w:val="left"/>
      <w:pPr>
        <w:ind w:left="5400" w:hanging="360"/>
      </w:pPr>
    </w:lvl>
    <w:lvl w:ilvl="8" w:tplc="A08EE0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F202D6FA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DA84A3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00CB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3AD3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346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16BF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347D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32E0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6A4B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D91A5FA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92567A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D6A9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093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F24A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82F1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C604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7206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7482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C6A05F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83E52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A87077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ECA7CE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328213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1A20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8C7E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6888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A6BA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B7DAA202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90A0BB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20B1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AA4B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DC4F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A658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A24B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DC9E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80C0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8702F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E54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2D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02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42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66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64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451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48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F700491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3FCFE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C9ED8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8AC2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E83D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56A3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9A9E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5244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940DE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303872"/>
    <w:multiLevelType w:val="hybridMultilevel"/>
    <w:tmpl w:val="6058968C"/>
    <w:lvl w:ilvl="0" w:tplc="28DCD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362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84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62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67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0F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A8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05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82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E0056"/>
    <w:multiLevelType w:val="hybridMultilevel"/>
    <w:tmpl w:val="3E1638A6"/>
    <w:lvl w:ilvl="0" w:tplc="F190E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61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E8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03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EDC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4E6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25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0DD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2E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12BEA"/>
    <w:multiLevelType w:val="hybridMultilevel"/>
    <w:tmpl w:val="D4BA8082"/>
    <w:lvl w:ilvl="0" w:tplc="B55C172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FFA15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76C9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9816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7CE2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408E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AD9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0675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2453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A0EE0"/>
    <w:multiLevelType w:val="hybridMultilevel"/>
    <w:tmpl w:val="A3A22F8E"/>
    <w:lvl w:ilvl="0" w:tplc="C02AC2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5FEF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C0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AA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4C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45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C7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6A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BCD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721C9"/>
    <w:multiLevelType w:val="hybridMultilevel"/>
    <w:tmpl w:val="8EB677D8"/>
    <w:lvl w:ilvl="0" w:tplc="DD4EAA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EA9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600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2A38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0F76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0D85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8D9C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65AC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206B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F3F09"/>
    <w:multiLevelType w:val="hybridMultilevel"/>
    <w:tmpl w:val="F9DAA404"/>
    <w:lvl w:ilvl="0" w:tplc="C0F27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E8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8D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B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AD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67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F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0A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8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6C97829"/>
    <w:multiLevelType w:val="hybridMultilevel"/>
    <w:tmpl w:val="DC4CD442"/>
    <w:lvl w:ilvl="0" w:tplc="22F8EE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15C1E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72C6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3826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CAAD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6018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8C31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6807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48EA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446BFD"/>
    <w:multiLevelType w:val="hybridMultilevel"/>
    <w:tmpl w:val="1F14AA34"/>
    <w:lvl w:ilvl="0" w:tplc="97EA6B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489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CE5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E9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E0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29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4B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2F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09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924905"/>
    <w:multiLevelType w:val="hybridMultilevel"/>
    <w:tmpl w:val="29A274F6"/>
    <w:lvl w:ilvl="0" w:tplc="18885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0F56C" w:tentative="1">
      <w:start w:val="1"/>
      <w:numFmt w:val="lowerLetter"/>
      <w:lvlText w:val="%2."/>
      <w:lvlJc w:val="left"/>
      <w:pPr>
        <w:ind w:left="1440" w:hanging="360"/>
      </w:pPr>
    </w:lvl>
    <w:lvl w:ilvl="2" w:tplc="E58E17DC" w:tentative="1">
      <w:start w:val="1"/>
      <w:numFmt w:val="lowerRoman"/>
      <w:lvlText w:val="%3."/>
      <w:lvlJc w:val="right"/>
      <w:pPr>
        <w:ind w:left="2160" w:hanging="180"/>
      </w:pPr>
    </w:lvl>
    <w:lvl w:ilvl="3" w:tplc="DB224A2A" w:tentative="1">
      <w:start w:val="1"/>
      <w:numFmt w:val="decimal"/>
      <w:lvlText w:val="%4."/>
      <w:lvlJc w:val="left"/>
      <w:pPr>
        <w:ind w:left="2880" w:hanging="360"/>
      </w:pPr>
    </w:lvl>
    <w:lvl w:ilvl="4" w:tplc="8662CB5E" w:tentative="1">
      <w:start w:val="1"/>
      <w:numFmt w:val="lowerLetter"/>
      <w:lvlText w:val="%5."/>
      <w:lvlJc w:val="left"/>
      <w:pPr>
        <w:ind w:left="3600" w:hanging="360"/>
      </w:pPr>
    </w:lvl>
    <w:lvl w:ilvl="5" w:tplc="8F789B5C" w:tentative="1">
      <w:start w:val="1"/>
      <w:numFmt w:val="lowerRoman"/>
      <w:lvlText w:val="%6."/>
      <w:lvlJc w:val="right"/>
      <w:pPr>
        <w:ind w:left="4320" w:hanging="180"/>
      </w:pPr>
    </w:lvl>
    <w:lvl w:ilvl="6" w:tplc="974CD15E" w:tentative="1">
      <w:start w:val="1"/>
      <w:numFmt w:val="decimal"/>
      <w:lvlText w:val="%7."/>
      <w:lvlJc w:val="left"/>
      <w:pPr>
        <w:ind w:left="5040" w:hanging="360"/>
      </w:pPr>
    </w:lvl>
    <w:lvl w:ilvl="7" w:tplc="A3463AF4" w:tentative="1">
      <w:start w:val="1"/>
      <w:numFmt w:val="lowerLetter"/>
      <w:lvlText w:val="%8."/>
      <w:lvlJc w:val="left"/>
      <w:pPr>
        <w:ind w:left="5760" w:hanging="360"/>
      </w:pPr>
    </w:lvl>
    <w:lvl w:ilvl="8" w:tplc="04929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F3982"/>
    <w:multiLevelType w:val="hybridMultilevel"/>
    <w:tmpl w:val="EFCCFC24"/>
    <w:lvl w:ilvl="0" w:tplc="08EA6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702B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7EEC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36AE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EC7B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4AC1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0CCC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F67C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E660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3"/>
  </w:num>
  <w:num w:numId="8">
    <w:abstractNumId w:val="17"/>
  </w:num>
  <w:num w:numId="9">
    <w:abstractNumId w:val="20"/>
  </w:num>
  <w:num w:numId="10">
    <w:abstractNumId w:val="14"/>
  </w:num>
  <w:num w:numId="11">
    <w:abstractNumId w:val="11"/>
  </w:num>
  <w:num w:numId="12">
    <w:abstractNumId w:val="15"/>
  </w:num>
  <w:num w:numId="13">
    <w:abstractNumId w:val="10"/>
  </w:num>
  <w:num w:numId="14">
    <w:abstractNumId w:val="3"/>
  </w:num>
  <w:num w:numId="15">
    <w:abstractNumId w:val="16"/>
  </w:num>
  <w:num w:numId="16">
    <w:abstractNumId w:val="1"/>
  </w:num>
  <w:num w:numId="17">
    <w:abstractNumId w:val="24"/>
  </w:num>
  <w:num w:numId="18">
    <w:abstractNumId w:val="21"/>
  </w:num>
  <w:num w:numId="19">
    <w:abstractNumId w:val="19"/>
  </w:num>
  <w:num w:numId="20">
    <w:abstractNumId w:val="18"/>
  </w:num>
  <w:num w:numId="21">
    <w:abstractNumId w:val="0"/>
  </w:num>
  <w:num w:numId="22">
    <w:abstractNumId w:val="8"/>
  </w:num>
  <w:num w:numId="23">
    <w:abstractNumId w:val="22"/>
  </w:num>
  <w:num w:numId="24">
    <w:abstractNumId w:val="23"/>
  </w:num>
  <w:num w:numId="2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254B"/>
    <w:rsid w:val="00064D3C"/>
    <w:rsid w:val="0006606D"/>
    <w:rsid w:val="00066BDB"/>
    <w:rsid w:val="00066F5C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07C7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081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84E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3DDB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0798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6F6C77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0824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2A5D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52356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2928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350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1E5F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3E7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7DD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1919"/>
    <w:rsid w:val="00D430B6"/>
    <w:rsid w:val="00D432E5"/>
    <w:rsid w:val="00D434B4"/>
    <w:rsid w:val="00D44089"/>
    <w:rsid w:val="00D47527"/>
    <w:rsid w:val="00D47720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0417"/>
    <w:rsid w:val="00D71448"/>
    <w:rsid w:val="00D71CED"/>
    <w:rsid w:val="00D7267D"/>
    <w:rsid w:val="00D740A3"/>
    <w:rsid w:val="00D747AB"/>
    <w:rsid w:val="00D75273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41919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4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did.li/spotify-third-side-of-coin" TargetMode="External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14BB-AD4E-4106-AE4D-CFFA2836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6079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2025-06-10T09:02:00Z</dcterms:created>
  <dcterms:modified xsi:type="dcterms:W3CDTF">2025-06-10T09:02:00Z</dcterms:modified>
</cp:coreProperties>
</file>