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652"/>
        <w:bidiVisual/>
        <w:tblW w:w="8491" w:type="dxa"/>
        <w:tblLayout w:type="fixed"/>
        <w:tblLook w:val="04A0" w:firstRow="1" w:lastRow="0" w:firstColumn="1" w:lastColumn="0" w:noHBand="0" w:noVBand="1"/>
        <w:tblCaption w:val="כותרת"/>
        <w:tblDescription w:val="כותרת"/>
      </w:tblPr>
      <w:tblGrid>
        <w:gridCol w:w="2830"/>
        <w:gridCol w:w="2587"/>
        <w:gridCol w:w="3074"/>
      </w:tblGrid>
      <w:tr w:rsidR="000D6A2A" w:rsidRPr="008E580E" w:rsidTr="000D6A2A">
        <w:trPr>
          <w:trHeight w:val="1435"/>
        </w:trPr>
        <w:tc>
          <w:tcPr>
            <w:tcW w:w="2830" w:type="dxa"/>
            <w:vAlign w:val="center"/>
            <w:hideMark/>
          </w:tcPr>
          <w:p w:rsidR="000D6A2A" w:rsidRPr="008E580E" w:rsidRDefault="000D6A2A" w:rsidP="000D6A2A">
            <w:pPr>
              <w:spacing w:before="240" w:line="360" w:lineRule="auto"/>
              <w:jc w:val="both"/>
              <w:rPr>
                <w:rFonts w:ascii="David" w:eastAsia="Calibri" w:hAnsi="David" w:cs="David"/>
                <w:b/>
                <w:bCs/>
                <w:sz w:val="28"/>
                <w:szCs w:val="28"/>
              </w:rPr>
            </w:pPr>
            <w:r w:rsidRPr="008E580E">
              <w:rPr>
                <w:rFonts w:ascii="David" w:eastAsia="Calibri" w:hAnsi="David" w:cs="David"/>
                <w:b/>
                <w:bCs/>
                <w:sz w:val="28"/>
                <w:szCs w:val="28"/>
                <w:rtl/>
              </w:rPr>
              <w:t>בנק ישראל</w:t>
            </w:r>
          </w:p>
          <w:p w:rsidR="000D6A2A" w:rsidRPr="008E580E" w:rsidRDefault="000D6A2A" w:rsidP="000D6A2A">
            <w:pPr>
              <w:spacing w:before="240" w:line="360" w:lineRule="auto"/>
              <w:ind w:right="-101"/>
              <w:jc w:val="both"/>
              <w:rPr>
                <w:rFonts w:ascii="David" w:eastAsia="Calibri" w:hAnsi="David" w:cs="David"/>
              </w:rPr>
            </w:pPr>
            <w:r w:rsidRPr="008E580E">
              <w:rPr>
                <w:rFonts w:ascii="David" w:eastAsia="Calibri" w:hAnsi="David" w:cs="David"/>
                <w:rtl/>
              </w:rPr>
              <w:t>דוברות והסברה כלכלית</w:t>
            </w:r>
          </w:p>
        </w:tc>
        <w:tc>
          <w:tcPr>
            <w:tcW w:w="2587" w:type="dxa"/>
            <w:hideMark/>
          </w:tcPr>
          <w:p w:rsidR="000D6A2A" w:rsidRPr="008E580E" w:rsidRDefault="000D6A2A" w:rsidP="000D6A2A">
            <w:pPr>
              <w:spacing w:before="240" w:line="256" w:lineRule="auto"/>
              <w:jc w:val="both"/>
              <w:rPr>
                <w:rFonts w:ascii="David" w:eastAsia="Calibri" w:hAnsi="David" w:cs="David"/>
              </w:rPr>
            </w:pPr>
            <w:r w:rsidRPr="008E580E">
              <w:rPr>
                <w:rFonts w:ascii="David" w:eastAsia="Calibri" w:hAnsi="David" w:cs="David"/>
                <w:noProof/>
              </w:rPr>
              <w:drawing>
                <wp:anchor distT="0" distB="0" distL="114300" distR="114300" simplePos="0" relativeHeight="251659264" behindDoc="0" locked="0" layoutInCell="1" allowOverlap="1" wp14:anchorId="1B79A8C3" wp14:editId="254BF5AB">
                  <wp:simplePos x="0" y="0"/>
                  <wp:positionH relativeFrom="column">
                    <wp:align>center</wp:align>
                  </wp:positionH>
                  <wp:positionV relativeFrom="paragraph">
                    <wp:posOffset>154940</wp:posOffset>
                  </wp:positionV>
                  <wp:extent cx="1050925" cy="1050925"/>
                  <wp:effectExtent l="0" t="0" r="0" b="0"/>
                  <wp:wrapSquare wrapText="bothSides"/>
                  <wp:docPr id="2" name="תמונה 14"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Logo Bank of Israel 2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074" w:type="dxa"/>
            <w:vAlign w:val="center"/>
            <w:hideMark/>
          </w:tcPr>
          <w:p w:rsidR="000D6A2A" w:rsidRPr="008E580E" w:rsidRDefault="000D6A2A" w:rsidP="000D6A2A">
            <w:pPr>
              <w:bidi w:val="0"/>
              <w:spacing w:before="240" w:line="480" w:lineRule="auto"/>
              <w:jc w:val="both"/>
              <w:rPr>
                <w:rFonts w:ascii="David" w:eastAsia="Calibri" w:hAnsi="David" w:cs="David"/>
              </w:rPr>
            </w:pPr>
            <w:r w:rsidRPr="008E580E">
              <w:rPr>
                <w:rFonts w:ascii="David" w:eastAsia="Calibri" w:hAnsi="David" w:cs="David"/>
                <w:rtl/>
              </w:rPr>
              <w:t xml:space="preserve">‏ירושלים, </w:t>
            </w:r>
            <w:r w:rsidRPr="00901E44">
              <w:rPr>
                <w:rFonts w:ascii="David" w:eastAsia="Calibri" w:hAnsi="David" w:cs="David"/>
                <w:rtl/>
              </w:rPr>
              <w:t xml:space="preserve">כ"ו </w:t>
            </w:r>
            <w:r w:rsidRPr="008E580E">
              <w:rPr>
                <w:rFonts w:ascii="David" w:eastAsia="Calibri" w:hAnsi="David" w:cs="David"/>
                <w:rtl/>
              </w:rPr>
              <w:t>באדר התשפ"</w:t>
            </w:r>
            <w:r w:rsidRPr="00901E44">
              <w:rPr>
                <w:rFonts w:ascii="David" w:eastAsia="Calibri" w:hAnsi="David" w:cs="David"/>
                <w:rtl/>
              </w:rPr>
              <w:t>ג</w:t>
            </w:r>
          </w:p>
          <w:p w:rsidR="000D6A2A" w:rsidRPr="008E580E" w:rsidRDefault="000D6A2A" w:rsidP="000D6A2A">
            <w:pPr>
              <w:bidi w:val="0"/>
              <w:spacing w:before="240" w:line="480" w:lineRule="auto"/>
              <w:jc w:val="both"/>
              <w:rPr>
                <w:rFonts w:ascii="David" w:eastAsia="Calibri" w:hAnsi="David" w:cs="David"/>
                <w:rtl/>
              </w:rPr>
            </w:pPr>
            <w:r w:rsidRPr="00901E44">
              <w:rPr>
                <w:rFonts w:ascii="David" w:eastAsia="Calibri" w:hAnsi="David" w:cs="David"/>
                <w:rtl/>
              </w:rPr>
              <w:t xml:space="preserve">19 </w:t>
            </w:r>
            <w:r w:rsidRPr="008E580E">
              <w:rPr>
                <w:rFonts w:ascii="David" w:eastAsia="Calibri" w:hAnsi="David" w:cs="David"/>
                <w:rtl/>
              </w:rPr>
              <w:t>במרץ 202</w:t>
            </w:r>
            <w:r w:rsidRPr="00901E44">
              <w:rPr>
                <w:rFonts w:ascii="David" w:eastAsia="Calibri" w:hAnsi="David" w:cs="David"/>
                <w:rtl/>
              </w:rPr>
              <w:t>3</w:t>
            </w:r>
            <w:r w:rsidRPr="008E580E">
              <w:rPr>
                <w:rFonts w:ascii="David" w:eastAsia="Calibri" w:hAnsi="David" w:cs="David"/>
                <w:rtl/>
              </w:rPr>
              <w:t xml:space="preserve"> </w:t>
            </w:r>
          </w:p>
        </w:tc>
      </w:tr>
    </w:tbl>
    <w:p w:rsidR="000D6A2A" w:rsidRPr="00901E44" w:rsidRDefault="000D6A2A" w:rsidP="00166711">
      <w:pPr>
        <w:spacing w:after="0" w:line="360" w:lineRule="auto"/>
        <w:jc w:val="center"/>
        <w:rPr>
          <w:rFonts w:ascii="David" w:hAnsi="David" w:cs="David"/>
          <w:b/>
          <w:bCs/>
          <w:sz w:val="24"/>
          <w:szCs w:val="24"/>
          <w:u w:val="single"/>
          <w:rtl/>
        </w:rPr>
      </w:pPr>
    </w:p>
    <w:p w:rsidR="000D6A2A" w:rsidRPr="008E580E" w:rsidRDefault="000D6A2A" w:rsidP="000D6A2A">
      <w:pPr>
        <w:spacing w:before="240" w:line="360" w:lineRule="auto"/>
        <w:ind w:right="-101"/>
        <w:jc w:val="both"/>
        <w:rPr>
          <w:rFonts w:ascii="David" w:eastAsia="Calibri" w:hAnsi="David" w:cs="David"/>
        </w:rPr>
      </w:pPr>
      <w:r w:rsidRPr="008E580E">
        <w:rPr>
          <w:rFonts w:ascii="David" w:eastAsia="Calibri" w:hAnsi="David" w:cs="David"/>
          <w:rtl/>
        </w:rPr>
        <w:t>הודעה לעיתונות:</w:t>
      </w:r>
    </w:p>
    <w:p w:rsidR="00166711" w:rsidRDefault="000D6A2A" w:rsidP="000D6A2A">
      <w:pPr>
        <w:spacing w:after="0" w:line="360" w:lineRule="auto"/>
        <w:jc w:val="center"/>
        <w:rPr>
          <w:rFonts w:ascii="David" w:hAnsi="David" w:cs="David"/>
          <w:b/>
          <w:bCs/>
          <w:sz w:val="28"/>
          <w:szCs w:val="28"/>
          <w:rtl/>
        </w:rPr>
      </w:pPr>
      <w:r w:rsidRPr="008E580E">
        <w:rPr>
          <w:rFonts w:ascii="David" w:eastAsia="Calibri" w:hAnsi="David" w:cs="David"/>
          <w:b/>
          <w:bCs/>
          <w:sz w:val="28"/>
          <w:szCs w:val="28"/>
          <w:rtl/>
        </w:rPr>
        <w:t>תיבה מתוך דו"ח בנק ישראל לשנת 202</w:t>
      </w:r>
      <w:r w:rsidRPr="00901E44">
        <w:rPr>
          <w:rFonts w:ascii="David" w:eastAsia="Calibri" w:hAnsi="David" w:cs="David"/>
          <w:b/>
          <w:bCs/>
          <w:sz w:val="28"/>
          <w:szCs w:val="28"/>
          <w:rtl/>
        </w:rPr>
        <w:t>2</w:t>
      </w:r>
      <w:r w:rsidRPr="008E580E">
        <w:rPr>
          <w:rFonts w:ascii="David" w:eastAsia="Calibri" w:hAnsi="David" w:cs="David"/>
          <w:b/>
          <w:bCs/>
          <w:sz w:val="28"/>
          <w:szCs w:val="28"/>
          <w:rtl/>
        </w:rPr>
        <w:t>:</w:t>
      </w:r>
      <w:r w:rsidRPr="00901E44">
        <w:rPr>
          <w:rFonts w:ascii="David" w:hAnsi="David" w:cs="David"/>
          <w:b/>
          <w:bCs/>
          <w:sz w:val="28"/>
          <w:szCs w:val="28"/>
          <w:rtl/>
        </w:rPr>
        <w:t xml:space="preserve"> </w:t>
      </w:r>
      <w:r w:rsidR="00166711" w:rsidRPr="00901E44">
        <w:rPr>
          <w:rFonts w:ascii="David" w:hAnsi="David" w:cs="David"/>
          <w:b/>
          <w:bCs/>
          <w:sz w:val="28"/>
          <w:szCs w:val="28"/>
          <w:rtl/>
        </w:rPr>
        <w:t>חיסכון עודף בישראל ממשבר הקורונה ואפשרויות השימוש בו</w:t>
      </w:r>
    </w:p>
    <w:p w:rsidR="00252FE2" w:rsidRDefault="00252FE2" w:rsidP="000D6A2A">
      <w:pPr>
        <w:spacing w:after="0" w:line="360" w:lineRule="auto"/>
        <w:jc w:val="center"/>
        <w:rPr>
          <w:rFonts w:ascii="David" w:hAnsi="David" w:cs="David"/>
          <w:b/>
          <w:bCs/>
          <w:sz w:val="28"/>
          <w:szCs w:val="28"/>
          <w:rtl/>
        </w:rPr>
      </w:pPr>
    </w:p>
    <w:p w:rsidR="00252FE2" w:rsidRPr="00252FE2" w:rsidRDefault="00252FE2" w:rsidP="00252FE2">
      <w:pPr>
        <w:numPr>
          <w:ilvl w:val="0"/>
          <w:numId w:val="46"/>
        </w:numPr>
        <w:spacing w:after="0" w:line="360" w:lineRule="auto"/>
        <w:contextualSpacing/>
        <w:jc w:val="both"/>
        <w:rPr>
          <w:rFonts w:asciiTheme="majorBidi" w:hAnsiTheme="majorBidi" w:cs="David"/>
          <w:b/>
          <w:bCs/>
          <w:sz w:val="24"/>
          <w:szCs w:val="24"/>
        </w:rPr>
      </w:pPr>
      <w:bookmarkStart w:id="0" w:name="_GoBack"/>
      <w:bookmarkEnd w:id="0"/>
      <w:r w:rsidRPr="00252FE2">
        <w:rPr>
          <w:rFonts w:asciiTheme="majorBidi" w:hAnsiTheme="majorBidi" w:cs="David" w:hint="eastAsia"/>
          <w:b/>
          <w:bCs/>
          <w:sz w:val="24"/>
          <w:szCs w:val="24"/>
          <w:rtl/>
        </w:rPr>
        <w:t>החיסכון</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הפרטי</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עלה</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מאוד</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ב</w:t>
      </w:r>
      <w:r w:rsidRPr="00252FE2">
        <w:rPr>
          <w:rFonts w:asciiTheme="majorBidi" w:hAnsiTheme="majorBidi" w:cs="David"/>
          <w:b/>
          <w:bCs/>
          <w:sz w:val="24"/>
          <w:szCs w:val="24"/>
          <w:rtl/>
        </w:rPr>
        <w:t>-2020</w:t>
      </w:r>
      <w:r w:rsidRPr="00252FE2">
        <w:rPr>
          <w:rFonts w:asciiTheme="majorBidi" w:hAnsiTheme="majorBidi" w:cs="David" w:hint="eastAsia"/>
          <w:b/>
          <w:bCs/>
          <w:sz w:val="24"/>
          <w:szCs w:val="24"/>
          <w:rtl/>
        </w:rPr>
        <w:t>–</w:t>
      </w:r>
      <w:r w:rsidRPr="00252FE2">
        <w:rPr>
          <w:rFonts w:asciiTheme="majorBidi" w:hAnsiTheme="majorBidi" w:cs="David"/>
          <w:b/>
          <w:bCs/>
          <w:sz w:val="24"/>
          <w:szCs w:val="24"/>
          <w:rtl/>
        </w:rPr>
        <w:t xml:space="preserve">2022 </w:t>
      </w:r>
      <w:r w:rsidRPr="00252FE2">
        <w:rPr>
          <w:rFonts w:asciiTheme="majorBidi" w:hAnsiTheme="majorBidi" w:cs="David" w:hint="eastAsia"/>
          <w:b/>
          <w:bCs/>
          <w:sz w:val="24"/>
          <w:szCs w:val="24"/>
          <w:rtl/>
        </w:rPr>
        <w:t>–</w:t>
      </w:r>
      <w:r w:rsidRPr="00252FE2">
        <w:rPr>
          <w:rFonts w:asciiTheme="majorBidi" w:hAnsiTheme="majorBidi" w:cs="David"/>
          <w:b/>
          <w:bCs/>
          <w:sz w:val="24"/>
          <w:szCs w:val="24"/>
          <w:rtl/>
        </w:rPr>
        <w:t xml:space="preserve"> תוצאת </w:t>
      </w:r>
      <w:r w:rsidRPr="00252FE2">
        <w:rPr>
          <w:rFonts w:asciiTheme="majorBidi" w:hAnsiTheme="majorBidi" w:cs="David" w:hint="eastAsia"/>
          <w:b/>
          <w:bCs/>
          <w:sz w:val="24"/>
          <w:szCs w:val="24"/>
          <w:rtl/>
        </w:rPr>
        <w:t>צריכה</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נמוכה</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והכנסה</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פרטית</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גבוהה</w:t>
      </w:r>
      <w:r w:rsidRPr="00252FE2">
        <w:rPr>
          <w:rFonts w:asciiTheme="majorBidi" w:hAnsiTheme="majorBidi" w:cs="David"/>
          <w:b/>
          <w:bCs/>
          <w:sz w:val="24"/>
          <w:szCs w:val="24"/>
          <w:rtl/>
        </w:rPr>
        <w:t xml:space="preserve"> ביחס ל</w:t>
      </w:r>
      <w:r w:rsidRPr="00252FE2">
        <w:rPr>
          <w:rFonts w:asciiTheme="majorBidi" w:hAnsiTheme="majorBidi" w:cs="David" w:hint="eastAsia"/>
          <w:b/>
          <w:bCs/>
          <w:sz w:val="24"/>
          <w:szCs w:val="24"/>
          <w:rtl/>
        </w:rPr>
        <w:t>רמותיהן</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לפני</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המשבר–</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ונצבר</w:t>
      </w:r>
      <w:r w:rsidRPr="00252FE2">
        <w:rPr>
          <w:rFonts w:asciiTheme="majorBidi" w:hAnsiTheme="majorBidi" w:cs="David"/>
          <w:b/>
          <w:bCs/>
          <w:sz w:val="24"/>
          <w:szCs w:val="24"/>
          <w:rtl/>
        </w:rPr>
        <w:t xml:space="preserve"> חיסכון </w:t>
      </w:r>
      <w:r w:rsidRPr="00252FE2">
        <w:rPr>
          <w:rFonts w:asciiTheme="majorBidi" w:hAnsiTheme="majorBidi" w:cs="David" w:hint="eastAsia"/>
          <w:b/>
          <w:bCs/>
          <w:sz w:val="24"/>
          <w:szCs w:val="24"/>
          <w:rtl/>
        </w:rPr>
        <w:t>פרטי</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עודף</w:t>
      </w:r>
      <w:r w:rsidRPr="00252FE2">
        <w:rPr>
          <w:rFonts w:asciiTheme="majorBidi" w:hAnsiTheme="majorBidi" w:cs="David"/>
          <w:b/>
          <w:bCs/>
          <w:sz w:val="24"/>
          <w:szCs w:val="24"/>
          <w:rtl/>
        </w:rPr>
        <w:t xml:space="preserve"> (מעל הנורמ</w:t>
      </w:r>
      <w:r w:rsidRPr="00252FE2">
        <w:rPr>
          <w:rFonts w:asciiTheme="majorBidi" w:hAnsiTheme="majorBidi" w:cs="David" w:hint="eastAsia"/>
          <w:b/>
          <w:bCs/>
          <w:sz w:val="24"/>
          <w:szCs w:val="24"/>
          <w:rtl/>
        </w:rPr>
        <w:t>לי</w:t>
      </w:r>
      <w:r w:rsidRPr="00252FE2">
        <w:rPr>
          <w:rFonts w:asciiTheme="majorBidi" w:hAnsiTheme="majorBidi" w:cs="David"/>
          <w:b/>
          <w:bCs/>
          <w:sz w:val="24"/>
          <w:szCs w:val="24"/>
          <w:rtl/>
        </w:rPr>
        <w:t xml:space="preserve">) של </w:t>
      </w:r>
      <w:r w:rsidRPr="00252FE2">
        <w:rPr>
          <w:rFonts w:asciiTheme="majorBidi" w:hAnsiTheme="majorBidi" w:cs="David" w:hint="eastAsia"/>
          <w:b/>
          <w:bCs/>
          <w:sz w:val="24"/>
          <w:szCs w:val="24"/>
          <w:rtl/>
        </w:rPr>
        <w:t>יותר</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מ</w:t>
      </w:r>
      <w:r w:rsidRPr="00252FE2">
        <w:rPr>
          <w:rFonts w:asciiTheme="majorBidi" w:hAnsiTheme="majorBidi" w:cs="David"/>
          <w:b/>
          <w:bCs/>
          <w:sz w:val="24"/>
          <w:szCs w:val="24"/>
          <w:rtl/>
        </w:rPr>
        <w:t xml:space="preserve">-12 </w:t>
      </w:r>
      <w:r w:rsidRPr="00252FE2">
        <w:rPr>
          <w:rFonts w:asciiTheme="majorBidi" w:hAnsiTheme="majorBidi" w:cs="David" w:hint="eastAsia"/>
          <w:b/>
          <w:bCs/>
          <w:sz w:val="24"/>
          <w:szCs w:val="24"/>
          <w:rtl/>
        </w:rPr>
        <w:t>אחוזי</w:t>
      </w:r>
      <w:r w:rsidRPr="00252FE2">
        <w:rPr>
          <w:rFonts w:asciiTheme="majorBidi" w:hAnsiTheme="majorBidi" w:cs="David"/>
          <w:b/>
          <w:bCs/>
          <w:sz w:val="24"/>
          <w:szCs w:val="24"/>
          <w:rtl/>
        </w:rPr>
        <w:t xml:space="preserve"> תוצר. </w:t>
      </w:r>
    </w:p>
    <w:p w:rsidR="00252FE2" w:rsidRPr="00252FE2" w:rsidRDefault="00252FE2" w:rsidP="00252FE2">
      <w:pPr>
        <w:numPr>
          <w:ilvl w:val="0"/>
          <w:numId w:val="46"/>
        </w:numPr>
        <w:spacing w:after="0" w:line="360" w:lineRule="auto"/>
        <w:contextualSpacing/>
        <w:jc w:val="both"/>
        <w:rPr>
          <w:b/>
          <w:bCs/>
          <w:rtl/>
        </w:rPr>
      </w:pPr>
      <w:r w:rsidRPr="00252FE2">
        <w:rPr>
          <w:rFonts w:asciiTheme="majorBidi" w:hAnsiTheme="majorBidi" w:cs="David" w:hint="eastAsia"/>
          <w:b/>
          <w:bCs/>
          <w:sz w:val="24"/>
          <w:szCs w:val="24"/>
          <w:rtl/>
        </w:rPr>
        <w:t>נכון</w:t>
      </w:r>
      <w:r w:rsidRPr="00252FE2">
        <w:rPr>
          <w:rFonts w:asciiTheme="majorBidi" w:hAnsiTheme="majorBidi" w:cs="David"/>
          <w:b/>
          <w:bCs/>
          <w:sz w:val="24"/>
          <w:szCs w:val="24"/>
          <w:rtl/>
        </w:rPr>
        <w:t xml:space="preserve"> ל-2022 לא החל </w:t>
      </w:r>
      <w:r w:rsidRPr="00252FE2">
        <w:rPr>
          <w:rFonts w:asciiTheme="majorBidi" w:hAnsiTheme="majorBidi" w:cs="David" w:hint="eastAsia"/>
          <w:b/>
          <w:bCs/>
          <w:sz w:val="24"/>
          <w:szCs w:val="24"/>
          <w:rtl/>
        </w:rPr>
        <w:t>בישראל</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שימוש</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בחיסכון</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העודף</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שנצבר</w:t>
      </w:r>
      <w:r w:rsidRPr="00252FE2">
        <w:rPr>
          <w:rFonts w:asciiTheme="majorBidi" w:hAnsiTheme="majorBidi" w:cs="David"/>
          <w:b/>
          <w:bCs/>
          <w:sz w:val="24"/>
          <w:szCs w:val="24"/>
          <w:rtl/>
        </w:rPr>
        <w:t>.</w:t>
      </w:r>
      <w:r w:rsidRPr="00252FE2">
        <w:rPr>
          <w:rFonts w:asciiTheme="majorBidi" w:hAnsiTheme="majorBidi" w:cs="David"/>
          <w:b/>
          <w:bCs/>
          <w:sz w:val="24"/>
          <w:szCs w:val="24"/>
        </w:rPr>
        <w:t xml:space="preserve"> </w:t>
      </w:r>
      <w:r w:rsidRPr="00252FE2">
        <w:rPr>
          <w:rFonts w:asciiTheme="majorBidi" w:hAnsiTheme="majorBidi" w:cs="David" w:hint="cs"/>
          <w:b/>
          <w:bCs/>
          <w:sz w:val="24"/>
          <w:szCs w:val="24"/>
          <w:rtl/>
        </w:rPr>
        <w:t>ה</w:t>
      </w:r>
      <w:r w:rsidRPr="00252FE2">
        <w:rPr>
          <w:rFonts w:asciiTheme="majorBidi" w:hAnsiTheme="majorBidi" w:cs="David" w:hint="eastAsia"/>
          <w:b/>
          <w:bCs/>
          <w:sz w:val="24"/>
          <w:szCs w:val="24"/>
          <w:rtl/>
        </w:rPr>
        <w:t>תרחיש</w:t>
      </w:r>
      <w:r w:rsidRPr="00252FE2">
        <w:rPr>
          <w:rFonts w:asciiTheme="majorBidi" w:hAnsiTheme="majorBidi" w:cs="David"/>
          <w:b/>
          <w:bCs/>
          <w:sz w:val="24"/>
          <w:szCs w:val="24"/>
          <w:rtl/>
        </w:rPr>
        <w:t xml:space="preserve"> </w:t>
      </w:r>
      <w:r w:rsidRPr="00252FE2">
        <w:rPr>
          <w:rFonts w:asciiTheme="majorBidi" w:hAnsiTheme="majorBidi" w:cs="David" w:hint="cs"/>
          <w:b/>
          <w:bCs/>
          <w:sz w:val="24"/>
          <w:szCs w:val="24"/>
          <w:rtl/>
        </w:rPr>
        <w:t>ה</w:t>
      </w:r>
      <w:r w:rsidRPr="00252FE2">
        <w:rPr>
          <w:rFonts w:asciiTheme="majorBidi" w:hAnsiTheme="majorBidi" w:cs="David"/>
          <w:b/>
          <w:bCs/>
          <w:sz w:val="24"/>
          <w:szCs w:val="24"/>
          <w:rtl/>
        </w:rPr>
        <w:t xml:space="preserve">סביר של ירידה איטית בחיסכון העודף יביא לעלייה מתונה של הצריכה הפרטית ושל התוצר, והוא אינו צפוי להביא ללחצי ביקוש או עליית מחיר משמעותיים.  </w:t>
      </w:r>
      <w:r w:rsidRPr="00252FE2">
        <w:rPr>
          <w:rFonts w:asciiTheme="majorBidi" w:hAnsiTheme="majorBidi" w:cs="David" w:hint="eastAsia"/>
          <w:b/>
          <w:bCs/>
          <w:sz w:val="24"/>
          <w:szCs w:val="24"/>
          <w:rtl/>
        </w:rPr>
        <w:t>תרחיש</w:t>
      </w:r>
      <w:r w:rsidRPr="00252FE2">
        <w:rPr>
          <w:rFonts w:asciiTheme="majorBidi" w:hAnsiTheme="majorBidi" w:cs="David"/>
          <w:b/>
          <w:bCs/>
          <w:sz w:val="24"/>
          <w:szCs w:val="24"/>
          <w:rtl/>
        </w:rPr>
        <w:t xml:space="preserve"> </w:t>
      </w:r>
      <w:r w:rsidRPr="00252FE2">
        <w:rPr>
          <w:rFonts w:asciiTheme="majorBidi" w:hAnsiTheme="majorBidi" w:cs="David" w:hint="cs"/>
          <w:b/>
          <w:bCs/>
          <w:sz w:val="24"/>
          <w:szCs w:val="24"/>
          <w:rtl/>
        </w:rPr>
        <w:t>עם סבירות נמוכה יותר</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של</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ירידה</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מהירה</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בחיסכון</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העודף</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יביא</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לנסיקה</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חדה</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של</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הצריכה</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הפרטית</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התוצר</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והיבוא</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וככל</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הנראה</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גם</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לחץ</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על</w:t>
      </w:r>
      <w:r w:rsidRPr="00252FE2">
        <w:rPr>
          <w:rFonts w:asciiTheme="majorBidi" w:hAnsiTheme="majorBidi" w:cs="David"/>
          <w:b/>
          <w:bCs/>
          <w:sz w:val="24"/>
          <w:szCs w:val="24"/>
          <w:rtl/>
        </w:rPr>
        <w:t xml:space="preserve"> </w:t>
      </w:r>
      <w:r w:rsidRPr="00252FE2">
        <w:rPr>
          <w:rFonts w:asciiTheme="majorBidi" w:hAnsiTheme="majorBidi" w:cs="David" w:hint="eastAsia"/>
          <w:b/>
          <w:bCs/>
          <w:sz w:val="24"/>
          <w:szCs w:val="24"/>
          <w:rtl/>
        </w:rPr>
        <w:t>האינפלציה</w:t>
      </w:r>
      <w:r w:rsidRPr="00252FE2">
        <w:rPr>
          <w:rFonts w:asciiTheme="majorBidi" w:hAnsiTheme="majorBidi" w:cs="David"/>
          <w:b/>
          <w:bCs/>
          <w:sz w:val="24"/>
          <w:szCs w:val="24"/>
          <w:rtl/>
        </w:rPr>
        <w:t>.</w:t>
      </w:r>
    </w:p>
    <w:p w:rsidR="00252FE2" w:rsidRPr="00252FE2" w:rsidRDefault="00252FE2" w:rsidP="00252FE2">
      <w:pPr>
        <w:rPr>
          <w:rtl/>
        </w:rPr>
      </w:pPr>
    </w:p>
    <w:p w:rsidR="00252FE2" w:rsidRPr="00252FE2" w:rsidRDefault="00252FE2" w:rsidP="00252FE2">
      <w:pPr>
        <w:spacing w:after="0" w:line="360" w:lineRule="auto"/>
        <w:ind w:firstLine="720"/>
        <w:jc w:val="both"/>
        <w:rPr>
          <w:rFonts w:asciiTheme="majorBidi" w:hAnsiTheme="majorBidi" w:cs="David"/>
          <w:sz w:val="24"/>
          <w:szCs w:val="24"/>
          <w:rtl/>
        </w:rPr>
      </w:pPr>
      <w:r w:rsidRPr="00252FE2">
        <w:rPr>
          <w:rFonts w:asciiTheme="majorBidi" w:hAnsiTheme="majorBidi" w:cs="David" w:hint="cs"/>
          <w:sz w:val="24"/>
          <w:szCs w:val="24"/>
          <w:rtl/>
        </w:rPr>
        <w:t>החיסכון הפרטי בשנה מסוימת הוא ההפרש בין ההכנסה הפרטית הפנויה לבין הצריכה הפרטית במהלכה.</w:t>
      </w:r>
      <w:r w:rsidRPr="00252FE2">
        <w:rPr>
          <w:rFonts w:asciiTheme="majorBidi" w:hAnsiTheme="majorBidi" w:cs="David"/>
          <w:sz w:val="24"/>
          <w:szCs w:val="24"/>
          <w:vertAlign w:val="superscript"/>
          <w:rtl/>
        </w:rPr>
        <w:footnoteReference w:id="1"/>
      </w:r>
      <w:r w:rsidRPr="00252FE2">
        <w:rPr>
          <w:rFonts w:asciiTheme="majorBidi" w:hAnsiTheme="majorBidi" w:cs="David" w:hint="cs"/>
          <w:sz w:val="24"/>
          <w:szCs w:val="24"/>
          <w:rtl/>
        </w:rPr>
        <w:t xml:space="preserve"> ב-2020, בעקבות משבר הקורונה, שיעור החיסכון הפרטי (מתוך ההכנסה הפרטית הפנויה) נסק. זוהי תוצאת שילוב של שני גורמים: (1) ירידה כפויה בצריכה הפרטית, בעיקר בתחום השירותים; (2) גידול של ההכנסה הפרטית הפנויה – חרף פגיעתו של משבר הקורונה בהכנסות המשק </w:t>
      </w:r>
      <w:r w:rsidRPr="00252FE2">
        <w:rPr>
          <w:rFonts w:asciiTheme="majorBidi" w:hAnsiTheme="majorBidi" w:cs="David" w:hint="eastAsia"/>
          <w:sz w:val="24"/>
          <w:szCs w:val="24"/>
          <w:rtl/>
        </w:rPr>
        <w:t>–</w:t>
      </w:r>
      <w:r w:rsidRPr="00252FE2">
        <w:rPr>
          <w:rFonts w:asciiTheme="majorBidi" w:hAnsiTheme="majorBidi" w:cs="David" w:hint="cs"/>
          <w:sz w:val="24"/>
          <w:szCs w:val="24"/>
          <w:rtl/>
        </w:rPr>
        <w:t xml:space="preserve"> בזכות תשלומי ההעברה, שניתנו כחלק מתוכניות הממשלה להתמודדות עם המשבר. בעקבות התפתחויות אלה נצבר ב-2020–2022 חיסכון פרטי עודף משמעותי. בתיבה זו נבחן את התפתחות החיסכון העודף במהלך התקופה ונדון בתרחישים שונים לגבי ה</w:t>
      </w:r>
      <w:r w:rsidRPr="00252FE2">
        <w:rPr>
          <w:rFonts w:asciiTheme="majorBidi" w:hAnsiTheme="majorBidi" w:cs="David" w:hint="eastAsia"/>
          <w:sz w:val="24"/>
          <w:szCs w:val="24"/>
          <w:rtl/>
        </w:rPr>
        <w:t>קצב</w:t>
      </w:r>
      <w:r w:rsidRPr="00252FE2">
        <w:rPr>
          <w:rFonts w:asciiTheme="majorBidi" w:hAnsiTheme="majorBidi" w:cs="David" w:hint="cs"/>
          <w:sz w:val="24"/>
          <w:szCs w:val="24"/>
          <w:rtl/>
        </w:rPr>
        <w:t xml:space="preserve"> וההיקף של </w:t>
      </w:r>
      <w:r w:rsidRPr="00252FE2">
        <w:rPr>
          <w:rFonts w:asciiTheme="majorBidi" w:hAnsiTheme="majorBidi" w:cs="David" w:hint="eastAsia"/>
          <w:sz w:val="24"/>
          <w:szCs w:val="24"/>
          <w:rtl/>
        </w:rPr>
        <w:t>השימוש</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בו</w:t>
      </w:r>
      <w:r w:rsidRPr="00252FE2">
        <w:rPr>
          <w:rFonts w:asciiTheme="majorBidi" w:hAnsiTheme="majorBidi" w:cs="David" w:hint="cs"/>
          <w:sz w:val="24"/>
          <w:szCs w:val="24"/>
          <w:rtl/>
        </w:rPr>
        <w:t xml:space="preserve"> לצריכה בעתיד.</w:t>
      </w:r>
    </w:p>
    <w:p w:rsidR="00252FE2" w:rsidRPr="00252FE2" w:rsidRDefault="00252FE2" w:rsidP="00252FE2">
      <w:pPr>
        <w:spacing w:after="0" w:line="360" w:lineRule="auto"/>
        <w:ind w:firstLine="720"/>
        <w:jc w:val="both"/>
        <w:rPr>
          <w:rFonts w:asciiTheme="majorBidi" w:hAnsiTheme="majorBidi" w:cs="David"/>
          <w:sz w:val="24"/>
          <w:szCs w:val="24"/>
          <w:rtl/>
        </w:rPr>
      </w:pPr>
      <w:r w:rsidRPr="00252FE2">
        <w:rPr>
          <w:rFonts w:asciiTheme="majorBidi" w:hAnsiTheme="majorBidi" w:cs="David" w:hint="cs"/>
          <w:sz w:val="24"/>
          <w:szCs w:val="24"/>
          <w:rtl/>
        </w:rPr>
        <w:t>המושג "חיסכון עודף" אינו מוגדר היטב בספרות; הוא דורש הגדרה של "חיסכון נורמלי", שחריגה ממנו בפועל תיחשב לעודף. בתיבה זו, "החיסכון העודף" בכל שנה יוגדר כחיסכון בפועל פחות זה שהיה מתקבל אילו שיעור החיסכון היה זהה לשיעורו הממוצע בשנים 2018–2019 ("החיסכון הנורמלי").</w:t>
      </w:r>
      <w:r w:rsidRPr="00252FE2">
        <w:rPr>
          <w:rFonts w:asciiTheme="majorBidi" w:hAnsiTheme="majorBidi" w:cs="David"/>
          <w:sz w:val="24"/>
          <w:szCs w:val="24"/>
          <w:vertAlign w:val="superscript"/>
          <w:rtl/>
        </w:rPr>
        <w:footnoteReference w:id="2"/>
      </w:r>
      <w:r w:rsidRPr="00252FE2">
        <w:rPr>
          <w:rFonts w:asciiTheme="majorBidi" w:hAnsiTheme="majorBidi" w:cs="David" w:hint="cs"/>
          <w:sz w:val="24"/>
          <w:szCs w:val="24"/>
          <w:rtl/>
        </w:rPr>
        <w:t xml:space="preserve"> הגדרה זו שקולה לפער ההכנסה הפנויה מעל להכנסה הפנויה ה"נורמלית" ("ההכנסה העודפת") </w:t>
      </w:r>
      <w:r w:rsidRPr="00252FE2">
        <w:rPr>
          <w:rFonts w:asciiTheme="majorBidi" w:hAnsiTheme="majorBidi" w:cs="David" w:hint="eastAsia"/>
          <w:sz w:val="24"/>
          <w:szCs w:val="24"/>
          <w:rtl/>
        </w:rPr>
        <w:t>בתוספת</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פער</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הצריכה</w:t>
      </w:r>
      <w:r w:rsidRPr="00252FE2">
        <w:rPr>
          <w:rFonts w:asciiTheme="majorBidi" w:hAnsiTheme="majorBidi" w:cs="David"/>
          <w:sz w:val="24"/>
          <w:szCs w:val="24"/>
          <w:rtl/>
        </w:rPr>
        <w:t xml:space="preserve"> הפרטית </w:t>
      </w:r>
      <w:r w:rsidRPr="00252FE2">
        <w:rPr>
          <w:rFonts w:asciiTheme="majorBidi" w:hAnsiTheme="majorBidi" w:cs="David" w:hint="eastAsia"/>
          <w:sz w:val="24"/>
          <w:szCs w:val="24"/>
          <w:rtl/>
        </w:rPr>
        <w:t>מתחת</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לזו</w:t>
      </w:r>
      <w:r w:rsidRPr="00252FE2">
        <w:rPr>
          <w:rFonts w:asciiTheme="majorBidi" w:hAnsiTheme="majorBidi" w:cs="David"/>
          <w:sz w:val="24"/>
          <w:szCs w:val="24"/>
          <w:rtl/>
        </w:rPr>
        <w:t xml:space="preserve"> "הנורמלית</w:t>
      </w:r>
      <w:r w:rsidRPr="00252FE2">
        <w:rPr>
          <w:rFonts w:asciiTheme="majorBidi" w:hAnsiTheme="majorBidi" w:cs="David" w:hint="cs"/>
          <w:sz w:val="24"/>
          <w:szCs w:val="24"/>
          <w:rtl/>
        </w:rPr>
        <w:t>" ("צריכת החסר").</w:t>
      </w:r>
      <w:r w:rsidRPr="00252FE2">
        <w:rPr>
          <w:rFonts w:asciiTheme="majorBidi" w:hAnsiTheme="majorBidi" w:cs="David"/>
          <w:sz w:val="24"/>
          <w:szCs w:val="24"/>
          <w:vertAlign w:val="superscript"/>
          <w:rtl/>
        </w:rPr>
        <w:t xml:space="preserve"> </w:t>
      </w:r>
      <w:r w:rsidRPr="00252FE2">
        <w:rPr>
          <w:rFonts w:asciiTheme="majorBidi" w:hAnsiTheme="majorBidi" w:cs="David"/>
          <w:sz w:val="24"/>
          <w:szCs w:val="24"/>
          <w:vertAlign w:val="superscript"/>
          <w:rtl/>
        </w:rPr>
        <w:footnoteReference w:id="3"/>
      </w:r>
      <w:r w:rsidRPr="00252FE2">
        <w:rPr>
          <w:rFonts w:asciiTheme="majorBidi" w:hAnsiTheme="majorBidi" w:cs="David" w:hint="cs"/>
          <w:sz w:val="24"/>
          <w:szCs w:val="24"/>
          <w:rtl/>
        </w:rPr>
        <w:t xml:space="preserve"> "החיסכון העודף המצטבר" הוא מלאי החיסכון העודף מהתקופות הקודמות. טבעי שבכל תקופה החיסכון </w:t>
      </w:r>
      <w:r w:rsidRPr="00252FE2">
        <w:rPr>
          <w:rFonts w:asciiTheme="majorBidi" w:hAnsiTheme="majorBidi" w:cs="David" w:hint="eastAsia"/>
          <w:sz w:val="24"/>
          <w:szCs w:val="24"/>
          <w:rtl/>
        </w:rPr>
        <w:t>עשוי</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לסטות</w:t>
      </w:r>
      <w:r w:rsidRPr="00252FE2">
        <w:rPr>
          <w:rFonts w:asciiTheme="majorBidi" w:hAnsiTheme="majorBidi" w:cs="David" w:hint="cs"/>
          <w:sz w:val="24"/>
          <w:szCs w:val="24"/>
          <w:rtl/>
        </w:rPr>
        <w:t xml:space="preserve"> משיעורו ה"נורמלי", ולכן השאלה החשובה היא מה גודל הסטייה, ואם הכיוון שלה מתמיד. </w:t>
      </w:r>
    </w:p>
    <w:p w:rsidR="00252FE2" w:rsidRPr="00252FE2" w:rsidRDefault="00252FE2" w:rsidP="00252FE2">
      <w:pPr>
        <w:spacing w:after="0" w:line="360" w:lineRule="auto"/>
        <w:jc w:val="both"/>
        <w:rPr>
          <w:rFonts w:asciiTheme="majorBidi" w:hAnsiTheme="majorBidi" w:cs="David"/>
          <w:sz w:val="24"/>
          <w:szCs w:val="24"/>
          <w:rtl/>
        </w:rPr>
      </w:pPr>
      <w:r w:rsidRPr="00252FE2">
        <w:rPr>
          <w:rFonts w:asciiTheme="majorBidi" w:hAnsiTheme="majorBidi" w:cs="David"/>
          <w:noProof/>
          <w:sz w:val="24"/>
          <w:szCs w:val="24"/>
        </w:rPr>
        <w:lastRenderedPageBreak/>
        <w:drawing>
          <wp:inline distT="0" distB="0" distL="0" distR="0" wp14:anchorId="6CB446BC" wp14:editId="5B0A88E4">
            <wp:extent cx="5477962" cy="4471035"/>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2989" cy="4475138"/>
                    </a:xfrm>
                    <a:prstGeom prst="rect">
                      <a:avLst/>
                    </a:prstGeom>
                    <a:noFill/>
                  </pic:spPr>
                </pic:pic>
              </a:graphicData>
            </a:graphic>
          </wp:inline>
        </w:drawing>
      </w:r>
    </w:p>
    <w:p w:rsidR="00252FE2" w:rsidRPr="00252FE2" w:rsidRDefault="00252FE2" w:rsidP="00252FE2">
      <w:pPr>
        <w:spacing w:after="0" w:line="360" w:lineRule="auto"/>
        <w:jc w:val="both"/>
        <w:rPr>
          <w:rFonts w:asciiTheme="majorBidi" w:hAnsiTheme="majorBidi" w:cs="David"/>
          <w:sz w:val="24"/>
          <w:szCs w:val="24"/>
          <w:rtl/>
        </w:rPr>
      </w:pPr>
    </w:p>
    <w:p w:rsidR="00252FE2" w:rsidRPr="00252FE2" w:rsidRDefault="00252FE2" w:rsidP="00252FE2">
      <w:pPr>
        <w:spacing w:after="0" w:line="360" w:lineRule="auto"/>
        <w:ind w:firstLine="720"/>
        <w:jc w:val="both"/>
        <w:rPr>
          <w:rFonts w:asciiTheme="majorBidi" w:hAnsiTheme="majorBidi" w:cs="David"/>
          <w:sz w:val="24"/>
          <w:szCs w:val="24"/>
          <w:rtl/>
        </w:rPr>
      </w:pPr>
    </w:p>
    <w:p w:rsidR="00252FE2" w:rsidRPr="00252FE2" w:rsidRDefault="00252FE2" w:rsidP="00252FE2">
      <w:pPr>
        <w:spacing w:after="0" w:line="360" w:lineRule="auto"/>
        <w:ind w:firstLine="720"/>
        <w:jc w:val="both"/>
        <w:rPr>
          <w:rFonts w:asciiTheme="majorBidi" w:hAnsiTheme="majorBidi" w:cs="David"/>
          <w:sz w:val="24"/>
          <w:szCs w:val="24"/>
          <w:rtl/>
        </w:rPr>
      </w:pPr>
      <w:r w:rsidRPr="00252FE2">
        <w:rPr>
          <w:rFonts w:asciiTheme="majorBidi" w:hAnsiTheme="majorBidi" w:cs="David" w:hint="cs"/>
          <w:sz w:val="24"/>
          <w:szCs w:val="24"/>
          <w:rtl/>
        </w:rPr>
        <w:t xml:space="preserve">איור 1 מציג את החיסכון בפועל, את הצריכה הפרטית ואת שיעורם מההכנסה הפרטית הפנויה, שהיא המקור לצריכה ולחיסכון. שיעור החיסכון נע בין 30% ל-34% מההכנסה הפרטית הפנויה בשנים 2010–2019, נסק ב-2020, עם התפתחות משבר הקורונה, החל לרדת ב-2021, והמשיך לרדת ב-2022, אך נותר גבוה משיעורו טרם המשבר. ניתן לפרק את זרם החיסכון העודף בכל תקופה לירידה החדה והמתמשכת של הצריכה הפרטית </w:t>
      </w:r>
      <w:r w:rsidRPr="00252FE2">
        <w:rPr>
          <w:rFonts w:asciiTheme="majorBidi" w:hAnsiTheme="majorBidi" w:cs="David"/>
          <w:sz w:val="24"/>
          <w:szCs w:val="24"/>
          <w:rtl/>
        </w:rPr>
        <w:t xml:space="preserve">(צריכת </w:t>
      </w:r>
      <w:r w:rsidRPr="00252FE2">
        <w:rPr>
          <w:rFonts w:asciiTheme="majorBidi" w:hAnsiTheme="majorBidi" w:cs="David" w:hint="eastAsia"/>
          <w:sz w:val="24"/>
          <w:szCs w:val="24"/>
          <w:rtl/>
        </w:rPr>
        <w:t>החסר</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בכחול</w:t>
      </w:r>
      <w:r w:rsidRPr="00252FE2">
        <w:rPr>
          <w:rFonts w:asciiTheme="majorBidi" w:hAnsiTheme="majorBidi" w:cs="David" w:hint="cs"/>
          <w:sz w:val="24"/>
          <w:szCs w:val="24"/>
          <w:rtl/>
        </w:rPr>
        <w:t xml:space="preserve"> באיור 2</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בעיקר</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של</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צריכת</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השירותים</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והעלייה</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בהכנסה</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הפנויה</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שנתמכה</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בתשלומי</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ההעברה</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שהממשלה</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נתנה</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לשם</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ההתמודדות</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עם</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הקורונה</w:t>
      </w:r>
      <w:r w:rsidRPr="00252FE2">
        <w:rPr>
          <w:rFonts w:asciiTheme="majorBidi" w:hAnsiTheme="majorBidi" w:cs="David"/>
          <w:sz w:val="24"/>
          <w:szCs w:val="24"/>
          <w:rtl/>
        </w:rPr>
        <w:t xml:space="preserve"> (ההכנסה </w:t>
      </w:r>
      <w:r w:rsidRPr="00252FE2">
        <w:rPr>
          <w:rFonts w:asciiTheme="majorBidi" w:hAnsiTheme="majorBidi" w:cs="David" w:hint="eastAsia"/>
          <w:sz w:val="24"/>
          <w:szCs w:val="24"/>
          <w:rtl/>
        </w:rPr>
        <w:t>העודפת</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בכתום</w:t>
      </w:r>
      <w:r w:rsidRPr="00252FE2">
        <w:rPr>
          <w:rFonts w:asciiTheme="majorBidi" w:hAnsiTheme="majorBidi" w:cs="David"/>
          <w:sz w:val="24"/>
          <w:szCs w:val="24"/>
          <w:rtl/>
        </w:rPr>
        <w:t xml:space="preserve">) </w:t>
      </w:r>
      <w:r w:rsidRPr="00252FE2">
        <w:rPr>
          <w:rFonts w:asciiTheme="majorBidi" w:hAnsiTheme="majorBidi" w:cs="David" w:hint="cs"/>
          <w:sz w:val="24"/>
          <w:szCs w:val="24"/>
          <w:rtl/>
        </w:rPr>
        <w:t xml:space="preserve">. </w:t>
      </w:r>
      <w:r w:rsidRPr="00252FE2">
        <w:rPr>
          <w:rFonts w:asciiTheme="majorBidi" w:hAnsiTheme="majorBidi" w:cs="David" w:hint="eastAsia"/>
          <w:sz w:val="24"/>
          <w:szCs w:val="24"/>
          <w:rtl/>
        </w:rPr>
        <w:t>רואים</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באיור</w:t>
      </w:r>
      <w:r w:rsidRPr="00252FE2">
        <w:rPr>
          <w:rFonts w:asciiTheme="majorBidi" w:hAnsiTheme="majorBidi" w:cs="David" w:hint="cs"/>
          <w:sz w:val="24"/>
          <w:szCs w:val="24"/>
          <w:rtl/>
        </w:rPr>
        <w:t xml:space="preserve"> 2</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שהייתה</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הכנסה</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פנויה</w:t>
      </w:r>
      <w:r w:rsidRPr="00252FE2">
        <w:rPr>
          <w:rFonts w:asciiTheme="majorBidi" w:hAnsiTheme="majorBidi" w:cs="David"/>
          <w:sz w:val="24"/>
          <w:szCs w:val="24"/>
          <w:rtl/>
        </w:rPr>
        <w:t xml:space="preserve"> </w:t>
      </w:r>
      <w:r w:rsidRPr="00252FE2">
        <w:rPr>
          <w:rFonts w:asciiTheme="majorBidi" w:hAnsiTheme="majorBidi" w:cs="David" w:hint="eastAsia"/>
          <w:sz w:val="24"/>
          <w:szCs w:val="24"/>
          <w:rtl/>
        </w:rPr>
        <w:t>עודפת</w:t>
      </w:r>
      <w:r w:rsidRPr="00252FE2">
        <w:rPr>
          <w:rFonts w:asciiTheme="majorBidi" w:hAnsiTheme="majorBidi" w:cs="David"/>
          <w:sz w:val="24"/>
          <w:szCs w:val="24"/>
          <w:rtl/>
        </w:rPr>
        <w:t xml:space="preserve">, בעיקר ב-2020 בזמן שמרבית </w:t>
      </w:r>
      <w:proofErr w:type="spellStart"/>
      <w:r w:rsidRPr="00252FE2">
        <w:rPr>
          <w:rFonts w:asciiTheme="majorBidi" w:hAnsiTheme="majorBidi" w:cs="David"/>
          <w:sz w:val="24"/>
          <w:szCs w:val="24"/>
          <w:rtl/>
        </w:rPr>
        <w:t>תוכניות</w:t>
      </w:r>
      <w:proofErr w:type="spellEnd"/>
      <w:r w:rsidRPr="00252FE2">
        <w:rPr>
          <w:rFonts w:asciiTheme="majorBidi" w:hAnsiTheme="majorBidi" w:cs="David"/>
          <w:sz w:val="24"/>
          <w:szCs w:val="24"/>
          <w:rtl/>
        </w:rPr>
        <w:t xml:space="preserve"> הסיוע הממשלתיות פעלו, ואילו הצריכה הפרטית הייתה ונותרה נמוכה</w:t>
      </w:r>
      <w:r w:rsidRPr="00252FE2">
        <w:rPr>
          <w:rFonts w:asciiTheme="majorBidi" w:hAnsiTheme="majorBidi" w:cs="David" w:hint="cs"/>
          <w:sz w:val="24"/>
          <w:szCs w:val="24"/>
          <w:rtl/>
        </w:rPr>
        <w:t xml:space="preserve">. 70% מהחיסכון העודף המצטבר נובעים מצריכת חסר, ו-30% </w:t>
      </w:r>
      <w:r w:rsidRPr="00252FE2">
        <w:rPr>
          <w:rFonts w:asciiTheme="majorBidi" w:hAnsiTheme="majorBidi" w:cs="David" w:hint="eastAsia"/>
          <w:sz w:val="24"/>
          <w:szCs w:val="24"/>
          <w:rtl/>
        </w:rPr>
        <w:t>–</w:t>
      </w:r>
      <w:r w:rsidRPr="00252FE2">
        <w:rPr>
          <w:rFonts w:asciiTheme="majorBidi" w:hAnsiTheme="majorBidi" w:cs="David" w:hint="cs"/>
          <w:sz w:val="24"/>
          <w:szCs w:val="24"/>
          <w:rtl/>
        </w:rPr>
        <w:t xml:space="preserve"> מהכנסה עודפת.</w:t>
      </w:r>
    </w:p>
    <w:p w:rsidR="00252FE2" w:rsidRPr="00252FE2" w:rsidRDefault="00252FE2" w:rsidP="00252FE2">
      <w:pPr>
        <w:spacing w:after="0" w:line="360" w:lineRule="auto"/>
        <w:ind w:firstLine="720"/>
        <w:jc w:val="both"/>
        <w:rPr>
          <w:rFonts w:asciiTheme="majorBidi" w:hAnsiTheme="majorBidi" w:cs="David"/>
          <w:sz w:val="24"/>
          <w:szCs w:val="24"/>
          <w:rtl/>
        </w:rPr>
      </w:pPr>
      <w:r w:rsidRPr="00252FE2">
        <w:rPr>
          <w:rFonts w:asciiTheme="majorBidi" w:hAnsiTheme="majorBidi" w:cs="David"/>
          <w:noProof/>
          <w:sz w:val="24"/>
          <w:szCs w:val="24"/>
        </w:rPr>
        <w:lastRenderedPageBreak/>
        <w:drawing>
          <wp:inline distT="0" distB="0" distL="0" distR="0" wp14:anchorId="3E327090" wp14:editId="30152712">
            <wp:extent cx="5096510" cy="446278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6510" cy="4462780"/>
                    </a:xfrm>
                    <a:prstGeom prst="rect">
                      <a:avLst/>
                    </a:prstGeom>
                    <a:noFill/>
                  </pic:spPr>
                </pic:pic>
              </a:graphicData>
            </a:graphic>
          </wp:inline>
        </w:drawing>
      </w:r>
    </w:p>
    <w:p w:rsidR="00252FE2" w:rsidRPr="00252FE2" w:rsidRDefault="00252FE2" w:rsidP="00252FE2">
      <w:pPr>
        <w:spacing w:after="0" w:line="360" w:lineRule="auto"/>
        <w:ind w:firstLine="720"/>
        <w:jc w:val="both"/>
        <w:rPr>
          <w:rFonts w:asciiTheme="majorBidi" w:hAnsiTheme="majorBidi" w:cs="David"/>
          <w:sz w:val="24"/>
          <w:szCs w:val="24"/>
          <w:rtl/>
        </w:rPr>
      </w:pPr>
    </w:p>
    <w:p w:rsidR="00252FE2" w:rsidRPr="00252FE2" w:rsidRDefault="00252FE2" w:rsidP="00252FE2">
      <w:pPr>
        <w:spacing w:after="0" w:line="360" w:lineRule="auto"/>
        <w:ind w:firstLine="720"/>
        <w:jc w:val="both"/>
        <w:rPr>
          <w:rFonts w:asciiTheme="majorBidi" w:hAnsiTheme="majorBidi" w:cs="David"/>
          <w:sz w:val="24"/>
          <w:szCs w:val="24"/>
          <w:rtl/>
        </w:rPr>
      </w:pPr>
      <w:r w:rsidRPr="00252FE2">
        <w:rPr>
          <w:rFonts w:asciiTheme="majorBidi" w:hAnsiTheme="majorBidi" w:cs="David" w:hint="cs"/>
          <w:sz w:val="24"/>
          <w:szCs w:val="24"/>
          <w:rtl/>
        </w:rPr>
        <w:t>החיסכון העודף המצטבר ב-2020–2022 הוא 200 מיליארד ש"ח (12.7 אחוזי תוצר). בפרט, ב-2022 נוצר חיסכון עודף של 15.8 מיליארד ש"ח, בעקבות צריכת חסר של כ-43 מיליארד ש"ח מחד גיסא, והכנסה פנויה בחסר של 27 מיליארד ש"ח.</w:t>
      </w:r>
      <w:r w:rsidRPr="00252FE2">
        <w:rPr>
          <w:rFonts w:asciiTheme="majorBidi" w:hAnsiTheme="majorBidi" w:cs="David"/>
          <w:sz w:val="24"/>
          <w:szCs w:val="24"/>
          <w:vertAlign w:val="superscript"/>
          <w:rtl/>
        </w:rPr>
        <w:footnoteReference w:id="4"/>
      </w:r>
      <w:r w:rsidRPr="00252FE2">
        <w:rPr>
          <w:rFonts w:asciiTheme="majorBidi" w:hAnsiTheme="majorBidi" w:cs="David" w:hint="cs"/>
          <w:sz w:val="24"/>
          <w:szCs w:val="24"/>
          <w:rtl/>
        </w:rPr>
        <w:t xml:space="preserve"> מניתוח התוצאות נראה שעד כה לא היה שימוש משמעותי בחיסכון העודף.</w:t>
      </w:r>
      <w:r w:rsidRPr="00252FE2">
        <w:rPr>
          <w:rFonts w:asciiTheme="majorBidi" w:hAnsiTheme="majorBidi" w:cs="David"/>
          <w:sz w:val="24"/>
          <w:szCs w:val="24"/>
          <w:vertAlign w:val="superscript"/>
          <w:rtl/>
        </w:rPr>
        <w:footnoteReference w:id="5"/>
      </w:r>
      <w:r w:rsidRPr="00252FE2">
        <w:rPr>
          <w:rFonts w:asciiTheme="majorBidi" w:hAnsiTheme="majorBidi" w:cs="David" w:hint="cs"/>
          <w:sz w:val="24"/>
          <w:szCs w:val="24"/>
          <w:rtl/>
        </w:rPr>
        <w:t xml:space="preserve"> איור 3 מציג את החיסכון העודף המצטבר.</w:t>
      </w:r>
    </w:p>
    <w:p w:rsidR="00252FE2" w:rsidRPr="00252FE2" w:rsidRDefault="00252FE2" w:rsidP="00252FE2">
      <w:pPr>
        <w:spacing w:after="0" w:line="360" w:lineRule="auto"/>
        <w:ind w:firstLine="720"/>
        <w:jc w:val="both"/>
        <w:rPr>
          <w:rFonts w:asciiTheme="majorBidi" w:hAnsiTheme="majorBidi" w:cs="David"/>
          <w:sz w:val="24"/>
          <w:szCs w:val="24"/>
          <w:rtl/>
        </w:rPr>
      </w:pPr>
      <w:r w:rsidRPr="00252FE2">
        <w:rPr>
          <w:rFonts w:asciiTheme="majorBidi" w:hAnsiTheme="majorBidi" w:cs="David" w:hint="cs"/>
          <w:sz w:val="24"/>
          <w:szCs w:val="24"/>
          <w:rtl/>
        </w:rPr>
        <w:t>גם בארה"ב נסק שיעור החיסכון עם פרוץ משבר הקורונה, מאותן סיבות שהוזכרו לגבי ישראל. אולם השוואת תוואי החיסכון העודף בישראל לתוואי זה בארה"ב מעלה הבדל מעניין: בארה"ב זרם החיסכון העודף ירד כמעט ברציפות מתחילת משבר הקורונה והפך שלילי בסוף 2021</w:t>
      </w:r>
      <w:r w:rsidRPr="00252FE2">
        <w:rPr>
          <w:rFonts w:asciiTheme="majorBidi" w:hAnsiTheme="majorBidi" w:cs="David"/>
          <w:sz w:val="24"/>
          <w:szCs w:val="24"/>
        </w:rPr>
        <w:t xml:space="preserve"> </w:t>
      </w:r>
      <w:proofErr w:type="spellStart"/>
      <w:r w:rsidRPr="00252FE2">
        <w:rPr>
          <w:rFonts w:asciiTheme="majorBidi" w:hAnsiTheme="majorBidi" w:cs="David"/>
          <w:sz w:val="24"/>
          <w:szCs w:val="24"/>
        </w:rPr>
        <w:t>Aladangady</w:t>
      </w:r>
      <w:proofErr w:type="spellEnd"/>
      <w:r w:rsidRPr="00252FE2">
        <w:rPr>
          <w:rFonts w:asciiTheme="majorBidi" w:hAnsiTheme="majorBidi" w:cs="David"/>
          <w:sz w:val="24"/>
          <w:szCs w:val="24"/>
        </w:rPr>
        <w:t xml:space="preserve"> et al. (2022)</w:t>
      </w:r>
      <w:r w:rsidRPr="00252FE2">
        <w:rPr>
          <w:rFonts w:asciiTheme="majorBidi" w:hAnsiTheme="majorBidi" w:cs="David" w:hint="cs"/>
          <w:sz w:val="24"/>
          <w:szCs w:val="24"/>
          <w:rtl/>
        </w:rPr>
        <w:t>. הסיבה לכך היא שצריכת החסר הצטמצמה באופן מתמיד, ואף הפכה לצריכה עודפת כבר באמצע 2021. לעומת זאת בישראל צריכת החסר, בעיקר בצריכת השירותים נמשכה, וגם בסוף 2022 הייתה הצריכה נמוכה מרמתה הנורמלית. הבדל זה יכול לנבוע מהעובדה ש</w:t>
      </w:r>
      <w:r w:rsidRPr="00252FE2">
        <w:rPr>
          <w:rFonts w:asciiTheme="majorBidi" w:hAnsiTheme="majorBidi" w:cs="David" w:hint="eastAsia"/>
          <w:sz w:val="24"/>
          <w:szCs w:val="24"/>
          <w:rtl/>
        </w:rPr>
        <w:t>חלק</w:t>
      </w:r>
      <w:r w:rsidRPr="00252FE2">
        <w:rPr>
          <w:rFonts w:asciiTheme="majorBidi" w:hAnsiTheme="majorBidi" w:cs="David" w:hint="cs"/>
          <w:sz w:val="24"/>
          <w:szCs w:val="24"/>
          <w:rtl/>
        </w:rPr>
        <w:t xml:space="preserve"> מספקי השירותים בישראל עברו לענפים אחרים, שבהם, בזכות הצמיחה הגבוהה היה ביקוש גבוה. לכן כאשר המגבלות הוסרו סופית, חזרתו של היצע השירותים לרמתו </w:t>
      </w:r>
      <w:r w:rsidRPr="00252FE2">
        <w:rPr>
          <w:rFonts w:asciiTheme="majorBidi" w:hAnsiTheme="majorBidi" w:cs="David" w:hint="eastAsia"/>
          <w:sz w:val="24"/>
          <w:szCs w:val="24"/>
          <w:rtl/>
        </w:rPr>
        <w:t>הרגילה</w:t>
      </w:r>
      <w:r w:rsidRPr="00252FE2">
        <w:rPr>
          <w:rFonts w:asciiTheme="majorBidi" w:hAnsiTheme="majorBidi" w:cs="David" w:hint="cs"/>
          <w:sz w:val="24"/>
          <w:szCs w:val="24"/>
          <w:rtl/>
        </w:rPr>
        <w:t xml:space="preserve"> הייתה איטית יותר, </w:t>
      </w:r>
      <w:r w:rsidRPr="00252FE2">
        <w:rPr>
          <w:rFonts w:asciiTheme="majorBidi" w:hAnsiTheme="majorBidi" w:cs="David" w:hint="eastAsia"/>
          <w:sz w:val="24"/>
          <w:szCs w:val="24"/>
          <w:rtl/>
        </w:rPr>
        <w:t>ועמ</w:t>
      </w:r>
      <w:r w:rsidRPr="00252FE2">
        <w:rPr>
          <w:rFonts w:asciiTheme="majorBidi" w:hAnsiTheme="majorBidi" w:cs="David" w:hint="cs"/>
          <w:sz w:val="24"/>
          <w:szCs w:val="24"/>
          <w:rtl/>
        </w:rPr>
        <w:t>ה –</w:t>
      </w:r>
      <w:r w:rsidRPr="00252FE2">
        <w:rPr>
          <w:rFonts w:asciiTheme="majorBidi" w:hAnsiTheme="majorBidi" w:cs="David"/>
          <w:sz w:val="24"/>
          <w:szCs w:val="24"/>
          <w:rtl/>
        </w:rPr>
        <w:t xml:space="preserve"> </w:t>
      </w:r>
      <w:r w:rsidRPr="00252FE2">
        <w:rPr>
          <w:rFonts w:asciiTheme="majorBidi" w:hAnsiTheme="majorBidi" w:cs="David" w:hint="cs"/>
          <w:sz w:val="24"/>
          <w:szCs w:val="24"/>
          <w:rtl/>
        </w:rPr>
        <w:t xml:space="preserve">החזרה של </w:t>
      </w:r>
      <w:r w:rsidRPr="00252FE2">
        <w:rPr>
          <w:rFonts w:asciiTheme="majorBidi" w:hAnsiTheme="majorBidi" w:cs="David" w:hint="eastAsia"/>
          <w:sz w:val="24"/>
          <w:szCs w:val="24"/>
          <w:rtl/>
        </w:rPr>
        <w:t>צריכתם</w:t>
      </w:r>
      <w:r w:rsidRPr="00252FE2">
        <w:rPr>
          <w:rFonts w:asciiTheme="majorBidi" w:hAnsiTheme="majorBidi" w:cs="David" w:hint="cs"/>
          <w:sz w:val="24"/>
          <w:szCs w:val="24"/>
          <w:rtl/>
        </w:rPr>
        <w:t xml:space="preserve">. סיבה אפשרית אחרת היא שמפני גודלה של כלכלת ארה"ב, משהוסרו המגבלות היה מרחב גדול יותר של אפשרויות צריכה, לרבות שירותים. זאת בניגוד לכלכלה הישראלית הקטנה, שבה אפשרויות הצריכה פחותות יותר. רמת החיסכון העודף המצטבר </w:t>
      </w:r>
      <w:r w:rsidRPr="00252FE2">
        <w:rPr>
          <w:rFonts w:asciiTheme="majorBidi" w:hAnsiTheme="majorBidi" w:cs="David" w:hint="cs"/>
          <w:sz w:val="24"/>
          <w:szCs w:val="24"/>
          <w:rtl/>
        </w:rPr>
        <w:lastRenderedPageBreak/>
        <w:t xml:space="preserve">במדינות המפותחות שונה ממדינה למדינה:ב-2022 היו שיעוריו 5 אחוזי תוצר בארה"ב, צרפת וגרמניה, 9 אחוזי תוצר באיטליה ו-15 אחוזי תוצר בספרד ובבריטניה </w:t>
      </w:r>
      <w:r w:rsidRPr="00252FE2">
        <w:rPr>
          <w:rFonts w:asciiTheme="majorBidi" w:hAnsiTheme="majorBidi" w:cs="David"/>
          <w:sz w:val="24"/>
          <w:szCs w:val="24"/>
        </w:rPr>
        <w:t>Allianz Research (2023)</w:t>
      </w:r>
      <w:r w:rsidRPr="00252FE2">
        <w:rPr>
          <w:rFonts w:asciiTheme="majorBidi" w:hAnsiTheme="majorBidi" w:cs="David" w:hint="cs"/>
          <w:sz w:val="24"/>
          <w:szCs w:val="24"/>
          <w:rtl/>
        </w:rPr>
        <w:t>. נכון ל-2022, מתוך המדינות הללו רק בארה"ב החל שימוש בחיסכון העודף.</w:t>
      </w:r>
    </w:p>
    <w:p w:rsidR="00252FE2" w:rsidRPr="00252FE2" w:rsidRDefault="00252FE2" w:rsidP="00252FE2">
      <w:pPr>
        <w:spacing w:after="0" w:line="360" w:lineRule="auto"/>
        <w:ind w:firstLine="720"/>
        <w:jc w:val="both"/>
        <w:rPr>
          <w:rFonts w:asciiTheme="majorBidi" w:hAnsiTheme="majorBidi" w:cs="David"/>
          <w:sz w:val="24"/>
          <w:szCs w:val="24"/>
          <w:rtl/>
        </w:rPr>
      </w:pPr>
    </w:p>
    <w:p w:rsidR="00252FE2" w:rsidRPr="00252FE2" w:rsidRDefault="00252FE2" w:rsidP="00252FE2">
      <w:pPr>
        <w:spacing w:after="0" w:line="360" w:lineRule="auto"/>
        <w:jc w:val="both"/>
        <w:rPr>
          <w:rFonts w:asciiTheme="majorBidi" w:hAnsiTheme="majorBidi" w:cs="David"/>
          <w:sz w:val="24"/>
          <w:szCs w:val="24"/>
          <w:rtl/>
        </w:rPr>
      </w:pPr>
      <w:r w:rsidRPr="00252FE2">
        <w:rPr>
          <w:rFonts w:asciiTheme="majorBidi" w:hAnsiTheme="majorBidi" w:cs="David"/>
          <w:noProof/>
          <w:sz w:val="24"/>
          <w:szCs w:val="24"/>
        </w:rPr>
        <w:drawing>
          <wp:inline distT="0" distB="0" distL="0" distR="0" wp14:anchorId="3688A073" wp14:editId="32803D7C">
            <wp:extent cx="4707122" cy="4099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6546" cy="4107768"/>
                    </a:xfrm>
                    <a:prstGeom prst="rect">
                      <a:avLst/>
                    </a:prstGeom>
                    <a:noFill/>
                  </pic:spPr>
                </pic:pic>
              </a:graphicData>
            </a:graphic>
          </wp:inline>
        </w:drawing>
      </w:r>
    </w:p>
    <w:p w:rsidR="00252FE2" w:rsidRPr="00252FE2" w:rsidRDefault="00252FE2" w:rsidP="00252FE2">
      <w:pPr>
        <w:spacing w:after="0" w:line="360" w:lineRule="auto"/>
        <w:ind w:firstLine="720"/>
        <w:jc w:val="both"/>
        <w:rPr>
          <w:rFonts w:asciiTheme="majorBidi" w:hAnsiTheme="majorBidi" w:cs="David"/>
          <w:sz w:val="24"/>
          <w:szCs w:val="24"/>
          <w:rtl/>
        </w:rPr>
      </w:pPr>
    </w:p>
    <w:p w:rsidR="00252FE2" w:rsidRPr="00252FE2" w:rsidRDefault="00252FE2" w:rsidP="00252FE2">
      <w:pPr>
        <w:spacing w:after="0" w:line="360" w:lineRule="auto"/>
        <w:ind w:firstLine="720"/>
        <w:jc w:val="both"/>
        <w:rPr>
          <w:rFonts w:asciiTheme="majorBidi" w:hAnsiTheme="majorBidi" w:cs="David"/>
          <w:sz w:val="24"/>
          <w:szCs w:val="24"/>
          <w:rtl/>
        </w:rPr>
      </w:pPr>
      <w:r w:rsidRPr="00252FE2">
        <w:rPr>
          <w:rFonts w:asciiTheme="majorBidi" w:hAnsiTheme="majorBidi" w:cs="David" w:hint="cs"/>
          <w:sz w:val="24"/>
          <w:szCs w:val="24"/>
          <w:rtl/>
        </w:rPr>
        <w:t>השאלה החשובה העולה מעלייה זו בחיסכון היא אם, מתי ואיך ייעשה שימוש בחיסכון העודף בישראל. יש משתנים רבים שיכולים להשפיע על תהליך זה: איך החיסכון העודף מתפלג על פני האוכלוסיי</w:t>
      </w:r>
      <w:r w:rsidRPr="00252FE2">
        <w:rPr>
          <w:rFonts w:asciiTheme="majorBidi" w:hAnsiTheme="majorBidi" w:cs="David" w:hint="eastAsia"/>
          <w:sz w:val="24"/>
          <w:szCs w:val="24"/>
          <w:rtl/>
        </w:rPr>
        <w:t>ה</w:t>
      </w:r>
      <w:r w:rsidRPr="00252FE2">
        <w:rPr>
          <w:rFonts w:asciiTheme="majorBidi" w:hAnsiTheme="majorBidi" w:cs="David" w:hint="cs"/>
          <w:sz w:val="24"/>
          <w:szCs w:val="24"/>
          <w:rtl/>
        </w:rPr>
        <w:t xml:space="preserve">, ובפרט בין פרטים שנטייתם השולית לצרוך גבוהה לכאלה שנטייתם נמוכה? איזה אחוז ממנו </w:t>
      </w:r>
      <w:r w:rsidRPr="00252FE2">
        <w:rPr>
          <w:rFonts w:asciiTheme="majorBidi" w:hAnsiTheme="majorBidi" w:cs="David" w:hint="eastAsia"/>
          <w:sz w:val="24"/>
          <w:szCs w:val="24"/>
          <w:rtl/>
        </w:rPr>
        <w:t>שימש</w:t>
      </w:r>
      <w:r w:rsidRPr="00252FE2">
        <w:rPr>
          <w:rFonts w:asciiTheme="majorBidi" w:hAnsiTheme="majorBidi" w:cs="David" w:hint="cs"/>
          <w:sz w:val="24"/>
          <w:szCs w:val="24"/>
          <w:rtl/>
        </w:rPr>
        <w:t xml:space="preserve"> להחזר חובות או לרכישות נכסים? האם אנשים משתמשים בחיסכון העודף כדי להשלים צריכת שירותים שהם הפסידו או מעבר לכך? האם וכמה הירידות בשוק ההון יעצימו את הרצון לחסוך וכך יעודדו שימור החיסכון העודף?</w:t>
      </w:r>
    </w:p>
    <w:p w:rsidR="00252FE2" w:rsidRPr="00252FE2" w:rsidRDefault="00252FE2" w:rsidP="00252FE2">
      <w:pPr>
        <w:spacing w:after="0" w:line="360" w:lineRule="auto"/>
        <w:ind w:firstLine="720"/>
        <w:jc w:val="both"/>
        <w:rPr>
          <w:rFonts w:asciiTheme="majorBidi" w:hAnsiTheme="majorBidi" w:cs="David"/>
          <w:sz w:val="24"/>
          <w:szCs w:val="24"/>
          <w:rtl/>
        </w:rPr>
      </w:pPr>
      <w:r w:rsidRPr="00252FE2">
        <w:rPr>
          <w:rFonts w:asciiTheme="majorBidi" w:hAnsiTheme="majorBidi" w:cs="David" w:hint="cs"/>
          <w:sz w:val="24"/>
          <w:szCs w:val="24"/>
          <w:rtl/>
        </w:rPr>
        <w:t xml:space="preserve">כיוון שלא ניתן למדוד ולשקלל את כל הגורמים הללו, נציג כמה תרחישים כלליים להמחשת האפשרויות </w:t>
      </w:r>
      <w:r w:rsidRPr="00252FE2">
        <w:rPr>
          <w:rFonts w:asciiTheme="majorBidi" w:hAnsiTheme="majorBidi" w:cs="David"/>
          <w:sz w:val="24"/>
          <w:szCs w:val="24"/>
          <w:rtl/>
        </w:rPr>
        <w:t>–</w:t>
      </w:r>
      <w:r w:rsidRPr="00252FE2">
        <w:rPr>
          <w:rFonts w:asciiTheme="majorBidi" w:hAnsiTheme="majorBidi" w:cs="David" w:hint="cs"/>
          <w:sz w:val="24"/>
          <w:szCs w:val="24"/>
          <w:rtl/>
        </w:rPr>
        <w:t xml:space="preserve"> תרחיש ירידה מהירה ותרחיש ירידה איטית. בתרחיש של ירידה מהירה הציבור ישתמש בחלק גדול מהחיסכון העודף המצטבר בהקדם האפשרי כדי ליהנו</w:t>
      </w:r>
      <w:r w:rsidRPr="00252FE2">
        <w:rPr>
          <w:rFonts w:asciiTheme="majorBidi" w:hAnsiTheme="majorBidi" w:cs="David" w:hint="eastAsia"/>
          <w:sz w:val="24"/>
          <w:szCs w:val="24"/>
          <w:rtl/>
        </w:rPr>
        <w:t>ת</w:t>
      </w:r>
      <w:r w:rsidRPr="00252FE2">
        <w:rPr>
          <w:rFonts w:asciiTheme="majorBidi" w:hAnsiTheme="majorBidi" w:cs="David" w:hint="cs"/>
          <w:sz w:val="24"/>
          <w:szCs w:val="24"/>
          <w:rtl/>
        </w:rPr>
        <w:t xml:space="preserve"> מהזדמנויות צריכה שנמנעו בתקופת הקורונה. בתרחיש זה ייעשה שימוש ב-20% מהחיסכון העודף בשנה במשך 4 שנים. אזי הצריכה הפרטית תגדל ב-40 מיליארד ש"ח לשנה (כ-2.5 אחוזי תוצר של 2022), שהם כ-5% מהצריכה הפרטית ב-2022. לשם השוואה, הפער בין צריכת השירותים למגמתה לפני המשבר היה ב-2022 כ-30 מיליארד ש"ח. ההשפעות הישירות של תרחיש זה יהיו נסיקה חדה של הצריכה </w:t>
      </w:r>
      <w:r w:rsidRPr="00252FE2">
        <w:rPr>
          <w:rFonts w:asciiTheme="majorBidi" w:hAnsiTheme="majorBidi" w:cs="David" w:hint="cs"/>
          <w:sz w:val="24"/>
          <w:szCs w:val="24"/>
          <w:rtl/>
        </w:rPr>
        <w:lastRenderedPageBreak/>
        <w:t>הפרטית ושל התוצר ו\או היבוא וככל הנראה לחץ אינפלציוני.</w:t>
      </w:r>
      <w:r w:rsidRPr="00252FE2">
        <w:rPr>
          <w:rFonts w:asciiTheme="majorBidi" w:hAnsiTheme="majorBidi" w:cs="David"/>
          <w:sz w:val="24"/>
          <w:szCs w:val="24"/>
          <w:vertAlign w:val="superscript"/>
          <w:rtl/>
        </w:rPr>
        <w:footnoteReference w:id="6"/>
      </w:r>
      <w:r w:rsidRPr="00252FE2">
        <w:rPr>
          <w:rFonts w:asciiTheme="majorBidi" w:hAnsiTheme="majorBidi" w:cs="David" w:hint="cs"/>
          <w:sz w:val="24"/>
          <w:szCs w:val="24"/>
          <w:rtl/>
        </w:rPr>
        <w:t xml:space="preserve"> ירידה חדה בהיצע החיסכון עלולה להביא לעליית הריבית הריאלית (משום שהיצע החיסכון העומד לפני משקיעים ריאליים יקטן, ולכן מחירו יעלה). לחץ זה יכול להביא לייסוף, שיצמצם את היצוא, יגדיל את היבוא ויפחית את העודף בחשבון השוטף, מפני שהיבוא ימלא את הביקוש המקומי אשר ייווצר. ככל שהשימוש בחיסכון יתמקד בצריכת שירותים, ההשפעה הישירה על היבוא תהיה קטנה יותר בטווח הקצר, שכן מרבית השירותים (ללא תיירות) אינם סחירים. אם צריכה זו תתמקד בהשלמת צריכת שירותים שממנה נמנעו בזמן המשבר, לחצי המחירים יהיו חזקים יותר, כי לא ניתן לייבא שירותים או לצבור מלאי שירותים לעת הצורך. תרחיש זה דומה לתרחיש </w:t>
      </w:r>
      <w:r w:rsidRPr="00252FE2">
        <w:rPr>
          <w:rFonts w:asciiTheme="majorBidi" w:hAnsiTheme="majorBidi" w:cs="David"/>
          <w:sz w:val="24"/>
          <w:szCs w:val="24"/>
        </w:rPr>
        <w:t>“cut-back”</w:t>
      </w:r>
      <w:r w:rsidRPr="00252FE2">
        <w:rPr>
          <w:rFonts w:asciiTheme="majorBidi" w:hAnsiTheme="majorBidi" w:cs="David" w:hint="cs"/>
          <w:sz w:val="24"/>
          <w:szCs w:val="24"/>
          <w:rtl/>
        </w:rPr>
        <w:t xml:space="preserve"> של </w:t>
      </w:r>
      <w:proofErr w:type="spellStart"/>
      <w:r w:rsidRPr="00252FE2">
        <w:rPr>
          <w:rFonts w:asciiTheme="majorBidi" w:hAnsiTheme="majorBidi" w:cs="David"/>
          <w:sz w:val="24"/>
          <w:szCs w:val="24"/>
        </w:rPr>
        <w:t>Attinasi</w:t>
      </w:r>
      <w:proofErr w:type="spellEnd"/>
      <w:r w:rsidRPr="00252FE2">
        <w:rPr>
          <w:rFonts w:asciiTheme="majorBidi" w:hAnsiTheme="majorBidi" w:cs="David"/>
          <w:sz w:val="24"/>
          <w:szCs w:val="24"/>
        </w:rPr>
        <w:t xml:space="preserve"> et al. (2021)</w:t>
      </w:r>
      <w:r w:rsidRPr="00252FE2">
        <w:rPr>
          <w:rFonts w:asciiTheme="majorBidi" w:hAnsiTheme="majorBidi" w:cs="David" w:hint="cs"/>
          <w:sz w:val="24"/>
          <w:szCs w:val="24"/>
          <w:rtl/>
        </w:rPr>
        <w:t xml:space="preserve"> המניחים שב-70% מהחיסכון העודף אשר הצטבר בארה"ב, יפן ובריטניה (כ-7 אחוזי תוצר) ייעשה שימוש בתוך שנתיים וחצי. בתרחיש זה התקבלה עלייה חדה של הצריכה הפרטית, שתגדיל את התוצר לאורך שלוש שנים ב-1.5%, 2.6% ו-1.8% נקודות אחוז תוצר, בהתאמה, ותעלה את האינפלציה ב-0%, 0.6% ו-1%, בהתאמה. לשיטתם, חלק מהירידה של </w:t>
      </w:r>
      <w:r w:rsidRPr="00252FE2">
        <w:rPr>
          <w:rFonts w:asciiTheme="majorBidi" w:hAnsiTheme="majorBidi" w:cs="David" w:hint="eastAsia"/>
          <w:sz w:val="24"/>
          <w:szCs w:val="24"/>
          <w:rtl/>
        </w:rPr>
        <w:t>תרומת</w:t>
      </w:r>
      <w:r w:rsidRPr="00252FE2">
        <w:rPr>
          <w:rFonts w:asciiTheme="majorBidi" w:hAnsiTheme="majorBidi" w:cs="David" w:hint="cs"/>
          <w:sz w:val="24"/>
          <w:szCs w:val="24"/>
          <w:rtl/>
        </w:rPr>
        <w:t xml:space="preserve"> הצריכה </w:t>
      </w:r>
      <w:r w:rsidRPr="00252FE2">
        <w:rPr>
          <w:rFonts w:asciiTheme="majorBidi" w:hAnsiTheme="majorBidi" w:cs="David" w:hint="eastAsia"/>
          <w:sz w:val="24"/>
          <w:szCs w:val="24"/>
          <w:rtl/>
        </w:rPr>
        <w:t>לתוצר</w:t>
      </w:r>
      <w:r w:rsidRPr="00252FE2">
        <w:rPr>
          <w:rFonts w:asciiTheme="majorBidi" w:hAnsiTheme="majorBidi" w:cs="David" w:hint="cs"/>
          <w:sz w:val="24"/>
          <w:szCs w:val="24"/>
          <w:rtl/>
        </w:rPr>
        <w:t xml:space="preserve"> בשנה השלישית נובע מגידול היבוא של מוצרי צריכה.</w:t>
      </w:r>
      <w:r w:rsidRPr="00252FE2">
        <w:rPr>
          <w:rFonts w:asciiTheme="majorBidi" w:hAnsiTheme="majorBidi" w:cs="David"/>
          <w:sz w:val="24"/>
          <w:szCs w:val="24"/>
          <w:vertAlign w:val="superscript"/>
          <w:rtl/>
        </w:rPr>
        <w:footnoteReference w:id="7"/>
      </w:r>
      <w:r w:rsidRPr="00252FE2">
        <w:rPr>
          <w:rFonts w:asciiTheme="majorBidi" w:hAnsiTheme="majorBidi" w:cs="David" w:hint="cs"/>
          <w:sz w:val="24"/>
          <w:szCs w:val="24"/>
          <w:rtl/>
        </w:rPr>
        <w:t xml:space="preserve"> </w:t>
      </w:r>
    </w:p>
    <w:p w:rsidR="00252FE2" w:rsidRPr="00252FE2" w:rsidRDefault="00252FE2" w:rsidP="00252FE2">
      <w:pPr>
        <w:spacing w:after="0" w:line="360" w:lineRule="auto"/>
        <w:ind w:firstLine="720"/>
        <w:jc w:val="both"/>
        <w:rPr>
          <w:rFonts w:asciiTheme="majorBidi" w:hAnsiTheme="majorBidi" w:cs="David"/>
          <w:sz w:val="24"/>
          <w:szCs w:val="24"/>
          <w:rtl/>
        </w:rPr>
      </w:pPr>
      <w:r w:rsidRPr="00252FE2">
        <w:rPr>
          <w:rFonts w:asciiTheme="majorBidi" w:hAnsiTheme="majorBidi" w:cs="David" w:hint="cs"/>
          <w:sz w:val="24"/>
          <w:szCs w:val="24"/>
          <w:rtl/>
        </w:rPr>
        <w:t xml:space="preserve">נכון לעכשיו, תרחיש זה אינו נראה סביר בישראל מכמה סיבות. ראשית, לפי גישת החלקת התצרוכת ותיאוריית ההכנסה הפרמננטית, עלייה חד-פעמית בנכסים צפויה להגדיל את הצריכה </w:t>
      </w:r>
      <w:proofErr w:type="spellStart"/>
      <w:r w:rsidRPr="00252FE2">
        <w:rPr>
          <w:rFonts w:asciiTheme="majorBidi" w:hAnsiTheme="majorBidi" w:cs="David" w:hint="cs"/>
          <w:sz w:val="24"/>
          <w:szCs w:val="24"/>
          <w:rtl/>
        </w:rPr>
        <w:t>המיידית</w:t>
      </w:r>
      <w:proofErr w:type="spellEnd"/>
      <w:r w:rsidRPr="00252FE2">
        <w:rPr>
          <w:rFonts w:asciiTheme="majorBidi" w:hAnsiTheme="majorBidi" w:cs="David" w:hint="cs"/>
          <w:sz w:val="24"/>
          <w:szCs w:val="24"/>
          <w:rtl/>
        </w:rPr>
        <w:t xml:space="preserve"> של הפרט במידה קטנה בלבד, שכן הוא מעוניין להגדיל את צריכתו לאורך זמן ולהבטיח את רמתה יותר מאשר להגדיל אותה במידה רבה אך חד-פעמית. שנית, רוב ירידתה של הצריכה הפרטית במשבר הקורונה הייתה ירידה בצריכת שירותים, שקשה לדחות אותה "עד יעבור זעם" ואז להשלים אותה במלואה. צריכת השירותים גדלה ב-2022 אך נותרה משמעותית מתחת למגמתה טרם המשבר למרות התרה של כמעט כל מגבלות הקורונה ברביע השני של 2022.</w:t>
      </w:r>
    </w:p>
    <w:p w:rsidR="00252FE2" w:rsidRPr="00252FE2" w:rsidRDefault="00252FE2" w:rsidP="00252FE2">
      <w:pPr>
        <w:spacing w:after="0" w:line="360" w:lineRule="auto"/>
        <w:ind w:firstLine="720"/>
        <w:jc w:val="both"/>
        <w:rPr>
          <w:rFonts w:asciiTheme="majorBidi" w:hAnsiTheme="majorBidi" w:cs="David"/>
          <w:sz w:val="24"/>
          <w:szCs w:val="24"/>
          <w:rtl/>
        </w:rPr>
      </w:pPr>
      <w:r w:rsidRPr="00252FE2">
        <w:rPr>
          <w:rFonts w:asciiTheme="majorBidi" w:hAnsiTheme="majorBidi" w:cs="David" w:hint="cs"/>
          <w:sz w:val="24"/>
          <w:szCs w:val="24"/>
          <w:rtl/>
        </w:rPr>
        <w:t>בתרחיש הורדת חיסכון איטית ייעשה שימוש ב-5%–10% מהחיסכון העודף לאורך 10 שנים. משמעות תרחיש זה היא הגדלת הצריכה הפרטית ב-10–20 מיליאר</w:t>
      </w:r>
      <w:r w:rsidRPr="00252FE2">
        <w:rPr>
          <w:rFonts w:asciiTheme="majorBidi" w:hAnsiTheme="majorBidi" w:cs="David" w:hint="eastAsia"/>
          <w:sz w:val="24"/>
          <w:szCs w:val="24"/>
          <w:rtl/>
        </w:rPr>
        <w:t>ד</w:t>
      </w:r>
      <w:r w:rsidRPr="00252FE2">
        <w:rPr>
          <w:rFonts w:asciiTheme="majorBidi" w:hAnsiTheme="majorBidi" w:cs="David" w:hint="cs"/>
          <w:sz w:val="24"/>
          <w:szCs w:val="24"/>
          <w:rtl/>
        </w:rPr>
        <w:t xml:space="preserve"> ש"ח לשנה לאורך עשור. היא תגדיל בשנים הראשונות את הצריכה הפרטית בכ-1.25%–2.5% לשנה, ואת התוצר בכ-0.6%</w:t>
      </w:r>
      <w:r w:rsidRPr="00252FE2">
        <w:rPr>
          <w:rFonts w:asciiTheme="majorBidi" w:hAnsiTheme="majorBidi" w:cs="David" w:hint="eastAsia"/>
          <w:sz w:val="24"/>
          <w:szCs w:val="24"/>
          <w:rtl/>
        </w:rPr>
        <w:t>–1.2</w:t>
      </w:r>
      <w:r w:rsidRPr="00252FE2">
        <w:rPr>
          <w:rFonts w:asciiTheme="majorBidi" w:hAnsiTheme="majorBidi" w:cs="David" w:hint="cs"/>
          <w:sz w:val="24"/>
          <w:szCs w:val="24"/>
          <w:rtl/>
        </w:rPr>
        <w:t>%. השפעת השימוש בחוב על התוצר תדעך לאורך זמן עם גידול הצריכה והתוצר, מצד אחד, ועם שחיקת כוח הקנייה של החיסכון העודף בעטיה של האינפלציה, מצד שני. תרחיש זה הוא הסביר יותר, שכן הוא מתאים גם לגישה בדבר הרצון להחליק את התצרוכת, וגם מאפשר זמן להוציא את החסכונות בהזדמנויו</w:t>
      </w:r>
      <w:r w:rsidRPr="00252FE2">
        <w:rPr>
          <w:rFonts w:asciiTheme="majorBidi" w:hAnsiTheme="majorBidi" w:cs="David" w:hint="eastAsia"/>
          <w:sz w:val="24"/>
          <w:szCs w:val="24"/>
          <w:rtl/>
        </w:rPr>
        <w:t>ת</w:t>
      </w:r>
      <w:r w:rsidRPr="00252FE2">
        <w:rPr>
          <w:rFonts w:asciiTheme="majorBidi" w:hAnsiTheme="majorBidi" w:cs="David" w:hint="cs"/>
          <w:sz w:val="24"/>
          <w:szCs w:val="24"/>
          <w:rtl/>
        </w:rPr>
        <w:t xml:space="preserve"> צריכה חדשות. זאת ועוד, עליית הריבית הריאלית תעודד החזקה של החיסכון העודף במקום שימוש בו. תרחיש זה יאפשר הגדלה של הצריכה באופן מתון לאורך זמן, ולכן לא צפוי להביא ללחצי ביקוש או עליית מחיר. </w:t>
      </w:r>
    </w:p>
    <w:p w:rsidR="00252FE2" w:rsidRPr="00252FE2" w:rsidRDefault="00252FE2" w:rsidP="00252FE2">
      <w:pPr>
        <w:spacing w:after="0" w:line="360" w:lineRule="auto"/>
        <w:ind w:firstLine="720"/>
        <w:jc w:val="both"/>
        <w:rPr>
          <w:rFonts w:asciiTheme="majorBidi" w:hAnsiTheme="majorBidi" w:cs="David"/>
          <w:sz w:val="24"/>
          <w:szCs w:val="24"/>
          <w:rtl/>
        </w:rPr>
      </w:pPr>
      <w:r w:rsidRPr="00252FE2">
        <w:rPr>
          <w:rFonts w:asciiTheme="majorBidi" w:hAnsiTheme="majorBidi" w:cs="David" w:hint="cs"/>
          <w:sz w:val="24"/>
          <w:szCs w:val="24"/>
          <w:rtl/>
        </w:rPr>
        <w:t>החיסכון העודף הגדול שנוצר בתקופת קורונה ימשיך ללוות את המדינות המפותחות, ובהן את ישראל, בשנים הבאות. התפתחות החיסכון הפרטי בישראל תהיה תלויה במצב המשק, בהתרחבות הזדמנויות הצריכה, בהתפתחות המחירים וגם בהעדפות הזמן של אזרחי ישראל.</w:t>
      </w:r>
    </w:p>
    <w:p w:rsidR="00252FE2" w:rsidRPr="00252FE2" w:rsidRDefault="00252FE2" w:rsidP="00252FE2">
      <w:pPr>
        <w:spacing w:after="0" w:line="360" w:lineRule="auto"/>
        <w:jc w:val="both"/>
        <w:rPr>
          <w:rFonts w:asciiTheme="majorBidi" w:hAnsiTheme="majorBidi" w:cs="David"/>
          <w:sz w:val="24"/>
          <w:szCs w:val="24"/>
          <w:rtl/>
        </w:rPr>
      </w:pPr>
    </w:p>
    <w:p w:rsidR="00252FE2" w:rsidRPr="00252FE2" w:rsidRDefault="00252FE2" w:rsidP="00252FE2">
      <w:pPr>
        <w:spacing w:after="0" w:line="360" w:lineRule="auto"/>
        <w:jc w:val="both"/>
        <w:rPr>
          <w:rFonts w:asciiTheme="majorBidi" w:hAnsiTheme="majorBidi" w:cs="David"/>
          <w:sz w:val="24"/>
          <w:szCs w:val="24"/>
          <w:rtl/>
        </w:rPr>
      </w:pPr>
    </w:p>
    <w:p w:rsidR="00252FE2" w:rsidRPr="00252FE2" w:rsidRDefault="00252FE2" w:rsidP="00252FE2">
      <w:pPr>
        <w:spacing w:after="0" w:line="360" w:lineRule="auto"/>
        <w:jc w:val="both"/>
        <w:rPr>
          <w:rFonts w:asciiTheme="majorBidi" w:hAnsiTheme="majorBidi" w:cs="David"/>
          <w:sz w:val="24"/>
          <w:szCs w:val="24"/>
          <w:u w:val="single"/>
          <w:rtl/>
        </w:rPr>
      </w:pPr>
      <w:r w:rsidRPr="00252FE2">
        <w:rPr>
          <w:rFonts w:asciiTheme="majorBidi" w:hAnsiTheme="majorBidi" w:cs="David" w:hint="cs"/>
          <w:sz w:val="24"/>
          <w:szCs w:val="24"/>
          <w:u w:val="single"/>
          <w:rtl/>
        </w:rPr>
        <w:lastRenderedPageBreak/>
        <w:t>מקורות</w:t>
      </w:r>
    </w:p>
    <w:p w:rsidR="00252FE2" w:rsidRPr="00252FE2" w:rsidRDefault="00252FE2" w:rsidP="00252FE2">
      <w:pPr>
        <w:bidi w:val="0"/>
        <w:spacing w:after="0" w:line="360" w:lineRule="auto"/>
        <w:ind w:firstLine="720"/>
        <w:jc w:val="both"/>
        <w:rPr>
          <w:rFonts w:asciiTheme="majorBidi" w:hAnsiTheme="majorBidi" w:cs="David"/>
          <w:sz w:val="24"/>
          <w:szCs w:val="24"/>
          <w:rtl/>
        </w:rPr>
      </w:pPr>
      <w:proofErr w:type="spellStart"/>
      <w:r w:rsidRPr="00252FE2">
        <w:rPr>
          <w:rFonts w:ascii="David" w:hAnsi="David" w:cs="David"/>
          <w:sz w:val="20"/>
          <w:szCs w:val="20"/>
        </w:rPr>
        <w:t>Aladangady</w:t>
      </w:r>
      <w:proofErr w:type="spellEnd"/>
      <w:r w:rsidRPr="00252FE2">
        <w:rPr>
          <w:rFonts w:ascii="David" w:hAnsi="David" w:cs="David"/>
          <w:sz w:val="20"/>
          <w:szCs w:val="20"/>
        </w:rPr>
        <w:t xml:space="preserve">, Aditya, David Cho, Laura </w:t>
      </w:r>
      <w:proofErr w:type="spellStart"/>
      <w:r w:rsidRPr="00252FE2">
        <w:rPr>
          <w:rFonts w:ascii="David" w:hAnsi="David" w:cs="David"/>
          <w:sz w:val="20"/>
          <w:szCs w:val="20"/>
        </w:rPr>
        <w:t>Feiveson</w:t>
      </w:r>
      <w:proofErr w:type="spellEnd"/>
      <w:r w:rsidRPr="00252FE2">
        <w:rPr>
          <w:rFonts w:ascii="David" w:hAnsi="David" w:cs="David"/>
          <w:sz w:val="20"/>
          <w:szCs w:val="20"/>
        </w:rPr>
        <w:t xml:space="preserve"> and Eugenio Pinto (2022). "Excess Savings during the COVID-19</w:t>
      </w:r>
      <w:r w:rsidRPr="00252FE2">
        <w:rPr>
          <w:rFonts w:ascii="David" w:hAnsi="David" w:cs="David"/>
          <w:sz w:val="20"/>
          <w:szCs w:val="20"/>
          <w:rtl/>
        </w:rPr>
        <w:t xml:space="preserve"> </w:t>
      </w:r>
      <w:r w:rsidRPr="00252FE2">
        <w:rPr>
          <w:rFonts w:ascii="David" w:hAnsi="David" w:cs="David"/>
          <w:sz w:val="20"/>
          <w:szCs w:val="20"/>
        </w:rPr>
        <w:t>Pandemic"’ FEDS Notes. Washington: Board of Governors of the Federal Reserve System, October 21, 2022,</w:t>
      </w:r>
      <w:r w:rsidRPr="00252FE2">
        <w:rPr>
          <w:rFonts w:ascii="David" w:hAnsi="David" w:cs="David"/>
          <w:sz w:val="20"/>
          <w:szCs w:val="20"/>
          <w:rtl/>
        </w:rPr>
        <w:t xml:space="preserve"> </w:t>
      </w:r>
      <w:r w:rsidRPr="00252FE2">
        <w:rPr>
          <w:rFonts w:ascii="David" w:hAnsi="David" w:cs="David"/>
          <w:sz w:val="20"/>
          <w:szCs w:val="20"/>
        </w:rPr>
        <w:t>https://doi.org/10.17016/2380-7172.3223</w:t>
      </w:r>
    </w:p>
    <w:p w:rsidR="00252FE2" w:rsidRPr="00252FE2" w:rsidRDefault="00252FE2" w:rsidP="00252FE2">
      <w:pPr>
        <w:bidi w:val="0"/>
        <w:spacing w:after="0" w:line="360" w:lineRule="auto"/>
        <w:ind w:firstLine="720"/>
        <w:jc w:val="both"/>
        <w:rPr>
          <w:rFonts w:ascii="David" w:hAnsi="David" w:cs="David"/>
          <w:sz w:val="20"/>
          <w:szCs w:val="20"/>
        </w:rPr>
      </w:pPr>
      <w:r w:rsidRPr="00252FE2">
        <w:rPr>
          <w:rFonts w:ascii="David" w:hAnsi="David" w:cs="David" w:hint="cs"/>
          <w:sz w:val="20"/>
          <w:szCs w:val="20"/>
        </w:rPr>
        <w:t>A</w:t>
      </w:r>
      <w:r w:rsidRPr="00252FE2">
        <w:rPr>
          <w:rFonts w:ascii="David" w:hAnsi="David" w:cs="David"/>
          <w:sz w:val="20"/>
          <w:szCs w:val="20"/>
        </w:rPr>
        <w:t>llianz Research</w:t>
      </w:r>
      <w:r w:rsidRPr="00252FE2">
        <w:rPr>
          <w:rFonts w:ascii="David" w:hAnsi="David" w:cs="David" w:hint="cs"/>
          <w:sz w:val="20"/>
          <w:szCs w:val="20"/>
          <w:rtl/>
        </w:rPr>
        <w:t xml:space="preserve"> </w:t>
      </w:r>
      <w:r w:rsidRPr="00252FE2">
        <w:rPr>
          <w:rFonts w:ascii="David" w:hAnsi="David" w:cs="David"/>
          <w:sz w:val="20"/>
          <w:szCs w:val="20"/>
        </w:rPr>
        <w:t>(2023). “Falling Off a Savings Cliff?</w:t>
      </w:r>
      <w:proofErr w:type="gramStart"/>
      <w:r w:rsidRPr="00252FE2">
        <w:rPr>
          <w:rFonts w:ascii="David" w:hAnsi="David" w:cs="David"/>
          <w:sz w:val="20"/>
          <w:szCs w:val="20"/>
        </w:rPr>
        <w:t>”,</w:t>
      </w:r>
      <w:proofErr w:type="gramEnd"/>
      <w:r w:rsidRPr="00252FE2">
        <w:rPr>
          <w:rFonts w:ascii="David" w:hAnsi="David" w:cs="David"/>
          <w:sz w:val="20"/>
          <w:szCs w:val="20"/>
        </w:rPr>
        <w:t xml:space="preserve"> Economic Reports, February 2, 2023, </w:t>
      </w:r>
      <w:hyperlink r:id="rId12" w:history="1">
        <w:r w:rsidRPr="00252FE2">
          <w:rPr>
            <w:rFonts w:ascii="David" w:hAnsi="David" w:cs="David"/>
            <w:color w:val="0563C1" w:themeColor="hyperlink"/>
            <w:sz w:val="20"/>
            <w:szCs w:val="20"/>
            <w:u w:val="single"/>
          </w:rPr>
          <w:t>https://www.allianz.com/en/economic_research/publications/specials_fmo/saving-usa-europe.html</w:t>
        </w:r>
      </w:hyperlink>
    </w:p>
    <w:p w:rsidR="00252FE2" w:rsidRPr="00252FE2" w:rsidRDefault="00252FE2" w:rsidP="00252FE2">
      <w:pPr>
        <w:bidi w:val="0"/>
        <w:spacing w:after="0" w:line="360" w:lineRule="auto"/>
        <w:ind w:firstLine="720"/>
        <w:jc w:val="both"/>
        <w:rPr>
          <w:rFonts w:ascii="David" w:hAnsi="David" w:cs="David"/>
          <w:sz w:val="20"/>
          <w:szCs w:val="20"/>
          <w:rtl/>
        </w:rPr>
      </w:pPr>
      <w:proofErr w:type="spellStart"/>
      <w:r w:rsidRPr="00252FE2">
        <w:rPr>
          <w:rFonts w:ascii="David" w:hAnsi="David" w:cs="David"/>
          <w:sz w:val="20"/>
          <w:szCs w:val="20"/>
          <w:shd w:val="clear" w:color="auto" w:fill="FFFFFF"/>
        </w:rPr>
        <w:t>Attinasi</w:t>
      </w:r>
      <w:proofErr w:type="spellEnd"/>
      <w:r w:rsidRPr="00252FE2">
        <w:rPr>
          <w:rFonts w:ascii="David" w:hAnsi="David" w:cs="David"/>
          <w:sz w:val="20"/>
          <w:szCs w:val="20"/>
          <w:shd w:val="clear" w:color="auto" w:fill="FFFFFF"/>
        </w:rPr>
        <w:t xml:space="preserve">, M. G., A. </w:t>
      </w:r>
      <w:proofErr w:type="spellStart"/>
      <w:r w:rsidRPr="00252FE2">
        <w:rPr>
          <w:rFonts w:ascii="David" w:hAnsi="David" w:cs="David"/>
          <w:sz w:val="20"/>
          <w:szCs w:val="20"/>
          <w:shd w:val="clear" w:color="auto" w:fill="FFFFFF"/>
        </w:rPr>
        <w:t>Bobasu</w:t>
      </w:r>
      <w:proofErr w:type="spellEnd"/>
      <w:r w:rsidRPr="00252FE2">
        <w:rPr>
          <w:rFonts w:ascii="David" w:hAnsi="David" w:cs="David"/>
          <w:sz w:val="20"/>
          <w:szCs w:val="20"/>
          <w:shd w:val="clear" w:color="auto" w:fill="FFFFFF"/>
        </w:rPr>
        <w:t>, and A. S. Manu (2021). The implications of savings accumulated during the pandemic for the global economic outlook. </w:t>
      </w:r>
      <w:r w:rsidRPr="00252FE2">
        <w:rPr>
          <w:rFonts w:ascii="David" w:hAnsi="David" w:cs="David"/>
          <w:i/>
          <w:iCs/>
          <w:sz w:val="20"/>
          <w:szCs w:val="20"/>
          <w:shd w:val="clear" w:color="auto" w:fill="FFFFFF"/>
        </w:rPr>
        <w:t>Economic Bulletin Boxes</w:t>
      </w:r>
      <w:r w:rsidRPr="00252FE2">
        <w:rPr>
          <w:rFonts w:ascii="David" w:hAnsi="David" w:cs="David"/>
          <w:sz w:val="20"/>
          <w:szCs w:val="20"/>
          <w:shd w:val="clear" w:color="auto" w:fill="FFFFFF"/>
        </w:rPr>
        <w:t>, </w:t>
      </w:r>
      <w:r w:rsidRPr="00252FE2">
        <w:rPr>
          <w:rFonts w:ascii="David" w:hAnsi="David" w:cs="David"/>
          <w:i/>
          <w:iCs/>
          <w:sz w:val="20"/>
          <w:szCs w:val="20"/>
          <w:shd w:val="clear" w:color="auto" w:fill="FFFFFF"/>
        </w:rPr>
        <w:t>5</w:t>
      </w:r>
      <w:r w:rsidRPr="00252FE2">
        <w:rPr>
          <w:rFonts w:ascii="David" w:hAnsi="David" w:cs="David"/>
          <w:sz w:val="20"/>
          <w:szCs w:val="20"/>
          <w:shd w:val="clear" w:color="auto" w:fill="FFFFFF"/>
        </w:rPr>
        <w:t>.</w:t>
      </w:r>
    </w:p>
    <w:p w:rsidR="00252FE2" w:rsidRPr="00252FE2" w:rsidRDefault="00252FE2" w:rsidP="00252FE2">
      <w:pPr>
        <w:bidi w:val="0"/>
        <w:rPr>
          <w:rFonts w:ascii="David" w:hAnsi="David" w:cs="David"/>
          <w:i/>
          <w:iCs/>
          <w:sz w:val="24"/>
          <w:szCs w:val="24"/>
          <w:rtl/>
        </w:rPr>
      </w:pPr>
    </w:p>
    <w:p w:rsidR="00252FE2" w:rsidRPr="00901E44" w:rsidRDefault="00252FE2" w:rsidP="00252FE2">
      <w:pPr>
        <w:spacing w:after="0" w:line="360" w:lineRule="auto"/>
        <w:rPr>
          <w:rFonts w:ascii="David" w:hAnsi="David" w:cs="David" w:hint="cs"/>
          <w:b/>
          <w:bCs/>
          <w:sz w:val="28"/>
          <w:szCs w:val="28"/>
          <w:rtl/>
        </w:rPr>
      </w:pPr>
    </w:p>
    <w:sectPr w:rsidR="00252FE2" w:rsidRPr="00901E44" w:rsidSect="00A54072">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CA6" w:rsidRDefault="00EA7CA6" w:rsidP="00A527F5">
      <w:pPr>
        <w:spacing w:after="0" w:line="240" w:lineRule="auto"/>
      </w:pPr>
      <w:r>
        <w:separator/>
      </w:r>
    </w:p>
  </w:endnote>
  <w:endnote w:type="continuationSeparator" w:id="0">
    <w:p w:rsidR="00EA7CA6" w:rsidRDefault="00EA7CA6" w:rsidP="00A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FE7" w:rsidRDefault="00952F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61756166"/>
      <w:docPartObj>
        <w:docPartGallery w:val="Page Numbers (Bottom of Page)"/>
        <w:docPartUnique/>
      </w:docPartObj>
    </w:sdtPr>
    <w:sdtEndPr>
      <w:rPr>
        <w:noProof/>
      </w:rPr>
    </w:sdtEndPr>
    <w:sdtContent>
      <w:p w:rsidR="00760178" w:rsidRDefault="00760178">
        <w:pPr>
          <w:pStyle w:val="a6"/>
          <w:jc w:val="center"/>
        </w:pPr>
        <w:r>
          <w:fldChar w:fldCharType="begin"/>
        </w:r>
        <w:r>
          <w:instrText xml:space="preserve"> PAGE   \* MERGEFORMAT </w:instrText>
        </w:r>
        <w:r>
          <w:fldChar w:fldCharType="separate"/>
        </w:r>
        <w:r w:rsidR="00252FE2">
          <w:rPr>
            <w:noProof/>
            <w:rtl/>
          </w:rPr>
          <w:t>6</w:t>
        </w:r>
        <w:r>
          <w:rPr>
            <w:noProof/>
          </w:rPr>
          <w:fldChar w:fldCharType="end"/>
        </w:r>
      </w:p>
    </w:sdtContent>
  </w:sdt>
  <w:p w:rsidR="00760178" w:rsidRDefault="007601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FE7" w:rsidRDefault="00952F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CA6" w:rsidRDefault="00EA7CA6" w:rsidP="00A527F5">
      <w:pPr>
        <w:spacing w:after="0" w:line="240" w:lineRule="auto"/>
      </w:pPr>
      <w:r>
        <w:separator/>
      </w:r>
    </w:p>
  </w:footnote>
  <w:footnote w:type="continuationSeparator" w:id="0">
    <w:p w:rsidR="00EA7CA6" w:rsidRDefault="00EA7CA6" w:rsidP="00A527F5">
      <w:pPr>
        <w:spacing w:after="0" w:line="240" w:lineRule="auto"/>
      </w:pPr>
      <w:r>
        <w:continuationSeparator/>
      </w:r>
    </w:p>
  </w:footnote>
  <w:footnote w:id="1">
    <w:p w:rsidR="00252FE2" w:rsidRDefault="00252FE2" w:rsidP="00252FE2">
      <w:pPr>
        <w:pStyle w:val="aa"/>
        <w:jc w:val="both"/>
        <w:rPr>
          <w:rtl/>
        </w:rPr>
      </w:pPr>
      <w:r>
        <w:rPr>
          <w:rStyle w:val="ac"/>
        </w:rPr>
        <w:footnoteRef/>
      </w:r>
      <w:r>
        <w:rPr>
          <w:rtl/>
        </w:rPr>
        <w:t xml:space="preserve"> </w:t>
      </w:r>
      <w:r w:rsidRPr="00284987">
        <w:rPr>
          <w:rFonts w:ascii="David" w:hAnsi="David" w:cs="David"/>
          <w:rtl/>
        </w:rPr>
        <w:t xml:space="preserve">ההכנסה הפרטית הפנויה היא ההכנסה הפרטית </w:t>
      </w:r>
      <w:r>
        <w:rPr>
          <w:rFonts w:ascii="David" w:hAnsi="David" w:cs="David" w:hint="cs"/>
          <w:rtl/>
        </w:rPr>
        <w:t xml:space="preserve">מעבודה והון </w:t>
      </w:r>
      <w:r w:rsidRPr="00284987">
        <w:rPr>
          <w:rFonts w:ascii="David" w:hAnsi="David" w:cs="David"/>
          <w:rtl/>
        </w:rPr>
        <w:t xml:space="preserve">בניכוי המסים הישירים ובתוספת תשלומי ההעברה </w:t>
      </w:r>
      <w:r w:rsidRPr="007A01A3">
        <w:rPr>
          <w:rFonts w:ascii="David" w:hAnsi="David" w:cs="David"/>
          <w:rtl/>
        </w:rPr>
        <w:t>שהתקבלו</w:t>
      </w:r>
      <w:r w:rsidRPr="006E2A6C">
        <w:rPr>
          <w:rFonts w:ascii="David" w:hAnsi="David" w:cs="David"/>
          <w:rtl/>
        </w:rPr>
        <w:t xml:space="preserve">. היא </w:t>
      </w:r>
      <w:r>
        <w:rPr>
          <w:rFonts w:ascii="David" w:hAnsi="David" w:cs="David" w:hint="cs"/>
          <w:rtl/>
        </w:rPr>
        <w:t xml:space="preserve">סך </w:t>
      </w:r>
      <w:r w:rsidRPr="006E2A6C">
        <w:rPr>
          <w:rFonts w:ascii="David" w:hAnsi="David" w:cs="David"/>
          <w:rtl/>
        </w:rPr>
        <w:t>ההכנסה שהפרטים יכולים להוציא על צריכה וחיסכון.</w:t>
      </w:r>
    </w:p>
  </w:footnote>
  <w:footnote w:id="2">
    <w:p w:rsidR="00252FE2" w:rsidRPr="008F4414" w:rsidRDefault="00252FE2" w:rsidP="00252FE2">
      <w:pPr>
        <w:pStyle w:val="aa"/>
        <w:jc w:val="both"/>
        <w:rPr>
          <w:rFonts w:ascii="David" w:hAnsi="David" w:cs="David"/>
        </w:rPr>
      </w:pPr>
      <w:r w:rsidRPr="008F4414">
        <w:rPr>
          <w:rStyle w:val="ac"/>
          <w:rFonts w:ascii="David" w:hAnsi="David" w:cs="David"/>
        </w:rPr>
        <w:footnoteRef/>
      </w:r>
      <w:r w:rsidRPr="008F4414">
        <w:rPr>
          <w:rFonts w:ascii="David" w:hAnsi="David" w:cs="David"/>
          <w:rtl/>
        </w:rPr>
        <w:t xml:space="preserve"> </w:t>
      </w:r>
      <w:r>
        <w:rPr>
          <w:rFonts w:ascii="David" w:hAnsi="David" w:cs="David" w:hint="cs"/>
          <w:rtl/>
        </w:rPr>
        <w:t xml:space="preserve">כל הגדלים ששימשו לחישובים הם במחירים קבועים של 2015. השיעור הממוצע הוא מתוך </w:t>
      </w:r>
      <w:r w:rsidRPr="007F521F">
        <w:rPr>
          <w:rFonts w:ascii="David" w:hAnsi="David" w:cs="David"/>
          <w:rtl/>
        </w:rPr>
        <w:t>הכנסות המשק מכלל המקורות</w:t>
      </w:r>
      <w:r>
        <w:rPr>
          <w:rFonts w:ascii="David" w:hAnsi="David" w:cs="David" w:hint="cs"/>
          <w:rtl/>
        </w:rPr>
        <w:t xml:space="preserve">– </w:t>
      </w:r>
      <w:proofErr w:type="spellStart"/>
      <w:r w:rsidRPr="008F4414">
        <w:rPr>
          <w:rFonts w:ascii="David" w:hAnsi="David" w:cs="David"/>
          <w:rtl/>
        </w:rPr>
        <w:t>התל"ג</w:t>
      </w:r>
      <w:proofErr w:type="spellEnd"/>
      <w:r w:rsidRPr="008F4414">
        <w:rPr>
          <w:rFonts w:ascii="David" w:hAnsi="David" w:cs="David"/>
          <w:rtl/>
        </w:rPr>
        <w:t xml:space="preserve"> בתוספת מס </w:t>
      </w:r>
      <w:r>
        <w:rPr>
          <w:rFonts w:ascii="David" w:hAnsi="David" w:cs="David" w:hint="cs"/>
          <w:rtl/>
        </w:rPr>
        <w:t>ה</w:t>
      </w:r>
      <w:r w:rsidRPr="008F4414">
        <w:rPr>
          <w:rFonts w:ascii="David" w:hAnsi="David" w:cs="David"/>
          <w:rtl/>
        </w:rPr>
        <w:t>הכנסה מחו"ל וההעברות השוטפות מחו"ל נטו.</w:t>
      </w:r>
    </w:p>
  </w:footnote>
  <w:footnote w:id="3">
    <w:p w:rsidR="00252FE2" w:rsidRPr="008F4414" w:rsidRDefault="00252FE2" w:rsidP="00252FE2">
      <w:pPr>
        <w:pStyle w:val="aa"/>
        <w:jc w:val="both"/>
        <w:rPr>
          <w:rFonts w:ascii="David" w:hAnsi="David" w:cs="David"/>
        </w:rPr>
      </w:pPr>
      <w:r w:rsidRPr="008F4414">
        <w:rPr>
          <w:rStyle w:val="ac"/>
          <w:rFonts w:ascii="David" w:hAnsi="David" w:cs="David"/>
        </w:rPr>
        <w:footnoteRef/>
      </w:r>
      <w:r w:rsidRPr="008F4414">
        <w:rPr>
          <w:rFonts w:ascii="David" w:hAnsi="David" w:cs="David"/>
          <w:rtl/>
        </w:rPr>
        <w:t xml:space="preserve"> </w:t>
      </w:r>
      <w:r w:rsidRPr="008F4414">
        <w:rPr>
          <w:rFonts w:ascii="David" w:hAnsi="David" w:cs="David"/>
          <w:rtl/>
        </w:rPr>
        <w:t xml:space="preserve">ההכנסה הפרטית </w:t>
      </w:r>
      <w:r>
        <w:rPr>
          <w:rFonts w:ascii="David" w:hAnsi="David" w:cs="David" w:hint="cs"/>
          <w:rtl/>
        </w:rPr>
        <w:t xml:space="preserve">הפנויה </w:t>
      </w:r>
      <w:r w:rsidRPr="008F4414">
        <w:rPr>
          <w:rFonts w:ascii="David" w:hAnsi="David" w:cs="David"/>
          <w:rtl/>
        </w:rPr>
        <w:t>הנו</w:t>
      </w:r>
      <w:r>
        <w:rPr>
          <w:rFonts w:ascii="David" w:hAnsi="David" w:cs="David" w:hint="cs"/>
          <w:rtl/>
        </w:rPr>
        <w:t>ר</w:t>
      </w:r>
      <w:r w:rsidRPr="008F4414">
        <w:rPr>
          <w:rFonts w:ascii="David" w:hAnsi="David" w:cs="David"/>
          <w:rtl/>
        </w:rPr>
        <w:t>מלית והצריכה הפרטית הנורמלית מחושב</w:t>
      </w:r>
      <w:r>
        <w:rPr>
          <w:rFonts w:ascii="David" w:hAnsi="David" w:cs="David" w:hint="cs"/>
          <w:rtl/>
        </w:rPr>
        <w:t>ות</w:t>
      </w:r>
      <w:r w:rsidRPr="008F4414">
        <w:rPr>
          <w:rFonts w:ascii="David" w:hAnsi="David" w:cs="David"/>
          <w:rtl/>
        </w:rPr>
        <w:t xml:space="preserve"> </w:t>
      </w:r>
      <w:r>
        <w:rPr>
          <w:rFonts w:ascii="David" w:hAnsi="David" w:cs="David" w:hint="cs"/>
          <w:rtl/>
        </w:rPr>
        <w:t>כמו</w:t>
      </w:r>
      <w:r w:rsidRPr="008F4414">
        <w:rPr>
          <w:rFonts w:ascii="David" w:hAnsi="David" w:cs="David"/>
          <w:rtl/>
        </w:rPr>
        <w:t xml:space="preserve"> </w:t>
      </w:r>
      <w:r>
        <w:rPr>
          <w:rFonts w:ascii="David" w:hAnsi="David" w:cs="David" w:hint="cs"/>
          <w:rtl/>
        </w:rPr>
        <w:t>ה</w:t>
      </w:r>
      <w:r w:rsidRPr="008F4414">
        <w:rPr>
          <w:rFonts w:ascii="David" w:hAnsi="David" w:cs="David"/>
          <w:rtl/>
        </w:rPr>
        <w:t>חיסכון הנורמלי ו</w:t>
      </w:r>
      <w:r>
        <w:rPr>
          <w:rFonts w:ascii="David" w:hAnsi="David" w:cs="David" w:hint="cs"/>
          <w:rtl/>
        </w:rPr>
        <w:t>ל</w:t>
      </w:r>
      <w:r w:rsidRPr="008F4414">
        <w:rPr>
          <w:rFonts w:ascii="David" w:hAnsi="David" w:cs="David"/>
          <w:rtl/>
        </w:rPr>
        <w:t>אותה תקופה. השיעורים הממוצעים של ההכנסה הפרטית</w:t>
      </w:r>
      <w:r>
        <w:rPr>
          <w:rFonts w:ascii="David" w:hAnsi="David" w:cs="David" w:hint="cs"/>
          <w:rtl/>
        </w:rPr>
        <w:t xml:space="preserve"> הפנויה</w:t>
      </w:r>
      <w:r w:rsidRPr="008F4414">
        <w:rPr>
          <w:rFonts w:ascii="David" w:hAnsi="David" w:cs="David"/>
          <w:rtl/>
        </w:rPr>
        <w:t>, הצריכה הפרטית והחיסכון מתוך הכנסות המשק מכל המקורות ב-</w:t>
      </w:r>
      <w:r>
        <w:rPr>
          <w:rFonts w:ascii="David" w:hAnsi="David" w:cs="David" w:hint="cs"/>
          <w:rtl/>
        </w:rPr>
        <w:t>2018–2019</w:t>
      </w:r>
      <w:r w:rsidRPr="008F4414">
        <w:rPr>
          <w:rFonts w:ascii="David" w:hAnsi="David" w:cs="David"/>
          <w:rtl/>
        </w:rPr>
        <w:t xml:space="preserve"> הם 77.7%, 51.7% ו-26%, בהתאמה.</w:t>
      </w:r>
    </w:p>
  </w:footnote>
  <w:footnote w:id="4">
    <w:p w:rsidR="00252FE2" w:rsidRPr="00033321" w:rsidRDefault="00252FE2" w:rsidP="00252FE2">
      <w:pPr>
        <w:pStyle w:val="aa"/>
        <w:jc w:val="both"/>
        <w:rPr>
          <w:rFonts w:ascii="David" w:hAnsi="David" w:cs="David"/>
        </w:rPr>
      </w:pPr>
      <w:r w:rsidRPr="00033321">
        <w:rPr>
          <w:rStyle w:val="ac"/>
          <w:rFonts w:ascii="David" w:hAnsi="David" w:cs="David"/>
        </w:rPr>
        <w:footnoteRef/>
      </w:r>
      <w:r w:rsidRPr="00033321">
        <w:rPr>
          <w:rFonts w:ascii="David" w:hAnsi="David" w:cs="David"/>
          <w:rtl/>
        </w:rPr>
        <w:t xml:space="preserve"> </w:t>
      </w:r>
      <w:r w:rsidRPr="00033321">
        <w:rPr>
          <w:rFonts w:ascii="David" w:hAnsi="David" w:cs="David"/>
          <w:rtl/>
        </w:rPr>
        <w:t xml:space="preserve">ההכנסה הפנויה העודפת הייתה </w:t>
      </w:r>
      <w:r>
        <w:rPr>
          <w:rFonts w:ascii="David" w:hAnsi="David" w:cs="David" w:hint="cs"/>
          <w:rtl/>
        </w:rPr>
        <w:t xml:space="preserve">ב-2022 </w:t>
      </w:r>
      <w:r w:rsidRPr="00033321">
        <w:rPr>
          <w:rFonts w:ascii="David" w:hAnsi="David" w:cs="David"/>
          <w:rtl/>
        </w:rPr>
        <w:t>שלילית</w:t>
      </w:r>
      <w:r>
        <w:rPr>
          <w:rFonts w:ascii="David" w:hAnsi="David" w:cs="David" w:hint="cs"/>
          <w:rtl/>
        </w:rPr>
        <w:t xml:space="preserve"> (הכנסה פנויה בחסר)</w:t>
      </w:r>
      <w:r w:rsidRPr="00033321">
        <w:rPr>
          <w:rFonts w:ascii="David" w:hAnsi="David" w:cs="David"/>
          <w:rtl/>
        </w:rPr>
        <w:t xml:space="preserve"> </w:t>
      </w:r>
      <w:r>
        <w:rPr>
          <w:rFonts w:ascii="David" w:hAnsi="David" w:cs="David" w:hint="cs"/>
          <w:rtl/>
        </w:rPr>
        <w:t xml:space="preserve">, משום </w:t>
      </w:r>
      <w:r w:rsidRPr="00033321">
        <w:rPr>
          <w:rFonts w:ascii="David" w:hAnsi="David" w:cs="David"/>
          <w:rtl/>
        </w:rPr>
        <w:t xml:space="preserve">ששיעור ההכנסה הפנויה מתוך הכנסות המשק מכל המקורות היה נמוך </w:t>
      </w:r>
      <w:r>
        <w:rPr>
          <w:rFonts w:ascii="David" w:hAnsi="David" w:cs="David" w:hint="cs"/>
          <w:rtl/>
        </w:rPr>
        <w:t xml:space="preserve">משיעורה </w:t>
      </w:r>
      <w:r w:rsidRPr="00033321">
        <w:rPr>
          <w:rFonts w:ascii="David" w:hAnsi="David" w:cs="David"/>
          <w:rtl/>
        </w:rPr>
        <w:t>הנורמלי</w:t>
      </w:r>
      <w:r>
        <w:rPr>
          <w:rFonts w:ascii="David" w:hAnsi="David" w:cs="David" w:hint="cs"/>
          <w:rtl/>
        </w:rPr>
        <w:t xml:space="preserve">. </w:t>
      </w:r>
    </w:p>
  </w:footnote>
  <w:footnote w:id="5">
    <w:p w:rsidR="00252FE2" w:rsidRPr="008F4414" w:rsidRDefault="00252FE2" w:rsidP="00252FE2">
      <w:pPr>
        <w:pStyle w:val="ae"/>
        <w:spacing w:after="0"/>
        <w:jc w:val="both"/>
        <w:rPr>
          <w:rFonts w:ascii="David" w:hAnsi="David" w:cs="David"/>
        </w:rPr>
      </w:pPr>
      <w:r w:rsidRPr="00033321">
        <w:rPr>
          <w:rStyle w:val="ac"/>
          <w:rFonts w:ascii="David" w:hAnsi="David" w:cs="David"/>
        </w:rPr>
        <w:footnoteRef/>
      </w:r>
      <w:r w:rsidRPr="00033321">
        <w:rPr>
          <w:rFonts w:ascii="David" w:hAnsi="David" w:cs="David"/>
          <w:rtl/>
        </w:rPr>
        <w:t xml:space="preserve"> </w:t>
      </w:r>
      <w:r w:rsidRPr="00033321">
        <w:rPr>
          <w:rFonts w:ascii="David" w:hAnsi="David" w:cs="David"/>
          <w:rtl/>
        </w:rPr>
        <w:t>בדיקת נוספת שהתבססה על ה"חסכון הנורמלי" הממוצע</w:t>
      </w:r>
      <w:r w:rsidRPr="008F4414">
        <w:rPr>
          <w:rFonts w:ascii="David" w:hAnsi="David" w:cs="David"/>
          <w:rtl/>
        </w:rPr>
        <w:t xml:space="preserve"> ב-</w:t>
      </w:r>
      <w:r>
        <w:rPr>
          <w:rFonts w:ascii="David" w:hAnsi="David" w:cs="David" w:hint="cs"/>
          <w:rtl/>
        </w:rPr>
        <w:t>1995–2019</w:t>
      </w:r>
      <w:r w:rsidRPr="008F4414">
        <w:rPr>
          <w:rFonts w:ascii="David" w:hAnsi="David" w:cs="David"/>
          <w:rtl/>
        </w:rPr>
        <w:t xml:space="preserve"> (במקום </w:t>
      </w:r>
      <w:r>
        <w:rPr>
          <w:rFonts w:ascii="David" w:hAnsi="David" w:cs="David" w:hint="cs"/>
          <w:rtl/>
        </w:rPr>
        <w:t>2018–2019)</w:t>
      </w:r>
      <w:r w:rsidRPr="008F4414">
        <w:rPr>
          <w:rFonts w:ascii="David" w:hAnsi="David" w:cs="David"/>
          <w:rtl/>
        </w:rPr>
        <w:t xml:space="preserve"> מחזקת את המסקנה שלא היה </w:t>
      </w:r>
      <w:r>
        <w:rPr>
          <w:rFonts w:ascii="David" w:hAnsi="David" w:cs="David" w:hint="cs"/>
          <w:rtl/>
        </w:rPr>
        <w:t>שימוש ב</w:t>
      </w:r>
      <w:r w:rsidRPr="008F4414">
        <w:rPr>
          <w:rFonts w:ascii="David" w:hAnsi="David" w:cs="David"/>
          <w:rtl/>
        </w:rPr>
        <w:t>חיסכון. לפי בדיקה זו גם ב-2022 המשיך להיצבר חיסכון עודף משמעותי.</w:t>
      </w:r>
      <w:r>
        <w:rPr>
          <w:rFonts w:ascii="David" w:hAnsi="David" w:cs="David" w:hint="cs"/>
          <w:rtl/>
        </w:rPr>
        <w:t xml:space="preserve"> </w:t>
      </w:r>
    </w:p>
  </w:footnote>
  <w:footnote w:id="6">
    <w:p w:rsidR="00252FE2" w:rsidRPr="00B1179D" w:rsidRDefault="00252FE2" w:rsidP="00252FE2">
      <w:pPr>
        <w:pStyle w:val="aa"/>
        <w:jc w:val="both"/>
        <w:rPr>
          <w:rFonts w:ascii="David" w:hAnsi="David" w:cs="David"/>
        </w:rPr>
      </w:pPr>
      <w:r w:rsidRPr="00B1179D">
        <w:rPr>
          <w:rStyle w:val="ac"/>
          <w:rFonts w:ascii="David" w:hAnsi="David" w:cs="David"/>
        </w:rPr>
        <w:footnoteRef/>
      </w:r>
      <w:r w:rsidRPr="00B1179D">
        <w:rPr>
          <w:rFonts w:ascii="David" w:hAnsi="David" w:cs="David"/>
          <w:rtl/>
        </w:rPr>
        <w:t xml:space="preserve"> </w:t>
      </w:r>
      <w:r w:rsidRPr="00B1179D">
        <w:rPr>
          <w:rFonts w:ascii="David" w:hAnsi="David" w:cs="David" w:hint="eastAsia"/>
          <w:rtl/>
        </w:rPr>
        <w:t>זאת</w:t>
      </w:r>
      <w:r w:rsidRPr="00B1179D">
        <w:rPr>
          <w:rFonts w:ascii="David" w:hAnsi="David" w:cs="David"/>
          <w:rtl/>
        </w:rPr>
        <w:t xml:space="preserve"> </w:t>
      </w:r>
      <w:r w:rsidRPr="00B1179D">
        <w:rPr>
          <w:rFonts w:ascii="David" w:hAnsi="David" w:cs="David" w:hint="cs"/>
          <w:rtl/>
        </w:rPr>
        <w:t>אם</w:t>
      </w:r>
      <w:r w:rsidRPr="00B1179D">
        <w:rPr>
          <w:rFonts w:ascii="David" w:hAnsi="David" w:cs="David"/>
          <w:rtl/>
        </w:rPr>
        <w:t xml:space="preserve"> יש די היצע כדי לספק ביקושים עודפים אלו. </w:t>
      </w:r>
      <w:r w:rsidRPr="00B1179D">
        <w:rPr>
          <w:rFonts w:ascii="David" w:hAnsi="David" w:cs="David" w:hint="cs"/>
          <w:rtl/>
        </w:rPr>
        <w:t xml:space="preserve">לעומת זאת, </w:t>
      </w:r>
      <w:r w:rsidRPr="00B1179D">
        <w:rPr>
          <w:rFonts w:ascii="David" w:hAnsi="David" w:cs="David" w:hint="eastAsia"/>
          <w:rtl/>
        </w:rPr>
        <w:t>אם</w:t>
      </w:r>
      <w:r w:rsidRPr="00B1179D">
        <w:rPr>
          <w:rFonts w:ascii="David" w:hAnsi="David" w:cs="David"/>
          <w:rtl/>
        </w:rPr>
        <w:t xml:space="preserve"> יש מגבלת היצע </w:t>
      </w:r>
      <w:r w:rsidRPr="00B1179D">
        <w:rPr>
          <w:rFonts w:ascii="David" w:hAnsi="David" w:cs="David" w:hint="eastAsia"/>
          <w:rtl/>
        </w:rPr>
        <w:t>משמעותית</w:t>
      </w:r>
      <w:r w:rsidRPr="00B1179D">
        <w:rPr>
          <w:rFonts w:ascii="David" w:hAnsi="David" w:cs="David"/>
          <w:rtl/>
        </w:rPr>
        <w:t xml:space="preserve">, </w:t>
      </w:r>
      <w:r w:rsidRPr="00B1179D">
        <w:rPr>
          <w:rFonts w:ascii="David" w:hAnsi="David" w:cs="David" w:hint="cs"/>
          <w:rtl/>
        </w:rPr>
        <w:t>למשל ב</w:t>
      </w:r>
      <w:r w:rsidRPr="00B1179D">
        <w:rPr>
          <w:rFonts w:ascii="David" w:hAnsi="David" w:cs="David"/>
          <w:rtl/>
        </w:rPr>
        <w:t xml:space="preserve">מצב של תעסוקה מלאה, גידול </w:t>
      </w:r>
      <w:r w:rsidRPr="00B1179D">
        <w:rPr>
          <w:rFonts w:ascii="David" w:hAnsi="David" w:cs="David" w:hint="eastAsia"/>
          <w:rtl/>
        </w:rPr>
        <w:t>ה</w:t>
      </w:r>
      <w:r w:rsidRPr="00B1179D">
        <w:rPr>
          <w:rFonts w:ascii="David" w:hAnsi="David" w:cs="David"/>
          <w:rtl/>
        </w:rPr>
        <w:t xml:space="preserve">תוצר יהיה קטן יותר, והאינפלציה שתיגרם </w:t>
      </w:r>
      <w:r>
        <w:rPr>
          <w:rFonts w:ascii="David" w:hAnsi="David" w:cs="David" w:hint="cs"/>
          <w:rtl/>
        </w:rPr>
        <w:t>משימוש מהיר ב</w:t>
      </w:r>
      <w:r w:rsidRPr="00B1179D">
        <w:rPr>
          <w:rFonts w:ascii="David" w:hAnsi="David" w:cs="David"/>
          <w:rtl/>
        </w:rPr>
        <w:t xml:space="preserve">חיסכון תהיה </w:t>
      </w:r>
      <w:r w:rsidRPr="00B1179D">
        <w:rPr>
          <w:rFonts w:ascii="David" w:hAnsi="David" w:cs="David" w:hint="eastAsia"/>
          <w:rtl/>
        </w:rPr>
        <w:t>גבוהה</w:t>
      </w:r>
      <w:r w:rsidRPr="00B1179D">
        <w:rPr>
          <w:rFonts w:ascii="David" w:hAnsi="David" w:cs="David"/>
          <w:rtl/>
        </w:rPr>
        <w:t xml:space="preserve"> </w:t>
      </w:r>
      <w:r w:rsidRPr="00B1179D">
        <w:rPr>
          <w:rFonts w:ascii="David" w:hAnsi="David" w:cs="David" w:hint="eastAsia"/>
          <w:rtl/>
        </w:rPr>
        <w:t>יותר</w:t>
      </w:r>
      <w:r w:rsidRPr="00B1179D">
        <w:rPr>
          <w:rFonts w:ascii="David" w:hAnsi="David" w:cs="David"/>
          <w:rtl/>
        </w:rPr>
        <w:t xml:space="preserve">. </w:t>
      </w:r>
      <w:r w:rsidRPr="00B1179D">
        <w:rPr>
          <w:rFonts w:ascii="David" w:hAnsi="David" w:cs="David" w:hint="eastAsia"/>
          <w:rtl/>
        </w:rPr>
        <w:t>אינפלציה</w:t>
      </w:r>
      <w:r w:rsidRPr="00B1179D">
        <w:rPr>
          <w:rFonts w:ascii="David" w:hAnsi="David" w:cs="David"/>
          <w:rtl/>
        </w:rPr>
        <w:t xml:space="preserve"> </w:t>
      </w:r>
      <w:r w:rsidRPr="00B1179D">
        <w:rPr>
          <w:rFonts w:ascii="David" w:hAnsi="David" w:cs="David" w:hint="eastAsia"/>
          <w:rtl/>
        </w:rPr>
        <w:t>זו</w:t>
      </w:r>
      <w:r w:rsidRPr="00B1179D">
        <w:rPr>
          <w:rFonts w:ascii="David" w:hAnsi="David" w:cs="David"/>
          <w:rtl/>
        </w:rPr>
        <w:t xml:space="preserve"> </w:t>
      </w:r>
      <w:r w:rsidRPr="00B1179D">
        <w:rPr>
          <w:rFonts w:ascii="David" w:hAnsi="David" w:cs="David" w:hint="eastAsia"/>
          <w:rtl/>
        </w:rPr>
        <w:t>תתחלק</w:t>
      </w:r>
      <w:r w:rsidRPr="00B1179D">
        <w:rPr>
          <w:rFonts w:ascii="David" w:hAnsi="David" w:cs="David"/>
          <w:rtl/>
        </w:rPr>
        <w:t xml:space="preserve"> </w:t>
      </w:r>
      <w:r w:rsidRPr="00B1179D">
        <w:rPr>
          <w:rFonts w:ascii="David" w:hAnsi="David" w:cs="David" w:hint="eastAsia"/>
          <w:rtl/>
        </w:rPr>
        <w:t>בין</w:t>
      </w:r>
      <w:r w:rsidRPr="00B1179D">
        <w:rPr>
          <w:rFonts w:ascii="David" w:hAnsi="David" w:cs="David"/>
          <w:rtl/>
        </w:rPr>
        <w:t xml:space="preserve"> </w:t>
      </w:r>
      <w:r w:rsidRPr="00B1179D">
        <w:rPr>
          <w:rFonts w:ascii="David" w:hAnsi="David" w:cs="David" w:hint="eastAsia"/>
          <w:rtl/>
        </w:rPr>
        <w:t>עליית</w:t>
      </w:r>
      <w:r w:rsidRPr="00B1179D">
        <w:rPr>
          <w:rFonts w:ascii="David" w:hAnsi="David" w:cs="David"/>
          <w:rtl/>
        </w:rPr>
        <w:t xml:space="preserve"> </w:t>
      </w:r>
      <w:r w:rsidRPr="00B1179D">
        <w:rPr>
          <w:rFonts w:ascii="David" w:hAnsi="David" w:cs="David" w:hint="cs"/>
          <w:rtl/>
        </w:rPr>
        <w:t>ה</w:t>
      </w:r>
      <w:r w:rsidRPr="00B1179D">
        <w:rPr>
          <w:rFonts w:ascii="David" w:hAnsi="David" w:cs="David" w:hint="eastAsia"/>
          <w:rtl/>
        </w:rPr>
        <w:t>מחירים</w:t>
      </w:r>
      <w:r w:rsidRPr="00B1179D">
        <w:rPr>
          <w:rFonts w:ascii="David" w:hAnsi="David" w:cs="David"/>
          <w:rtl/>
        </w:rPr>
        <w:t xml:space="preserve"> </w:t>
      </w:r>
      <w:r w:rsidRPr="00B1179D">
        <w:rPr>
          <w:rFonts w:ascii="David" w:hAnsi="David" w:cs="David" w:hint="cs"/>
          <w:rtl/>
        </w:rPr>
        <w:t>ה</w:t>
      </w:r>
      <w:r w:rsidRPr="00B1179D">
        <w:rPr>
          <w:rFonts w:ascii="David" w:hAnsi="David" w:cs="David" w:hint="eastAsia"/>
          <w:rtl/>
        </w:rPr>
        <w:t>מקומיים</w:t>
      </w:r>
      <w:r w:rsidRPr="00B1179D">
        <w:rPr>
          <w:rFonts w:ascii="David" w:hAnsi="David" w:cs="David"/>
          <w:rtl/>
        </w:rPr>
        <w:t xml:space="preserve"> </w:t>
      </w:r>
      <w:r w:rsidRPr="00B1179D">
        <w:rPr>
          <w:rFonts w:ascii="David" w:hAnsi="David" w:cs="David" w:hint="eastAsia"/>
          <w:rtl/>
        </w:rPr>
        <w:t>לייסוף</w:t>
      </w:r>
      <w:r w:rsidRPr="00B1179D">
        <w:rPr>
          <w:rFonts w:ascii="David" w:hAnsi="David" w:cs="David" w:hint="cs"/>
          <w:rtl/>
        </w:rPr>
        <w:t>,</w:t>
      </w:r>
      <w:r w:rsidRPr="00B1179D">
        <w:rPr>
          <w:rFonts w:ascii="David" w:hAnsi="David" w:cs="David"/>
          <w:rtl/>
        </w:rPr>
        <w:t xml:space="preserve"> </w:t>
      </w:r>
      <w:r w:rsidRPr="00B1179D">
        <w:rPr>
          <w:rFonts w:ascii="David" w:hAnsi="David" w:cs="David" w:hint="cs"/>
          <w:rtl/>
        </w:rPr>
        <w:t>בהתאם</w:t>
      </w:r>
      <w:r w:rsidRPr="00B1179D">
        <w:rPr>
          <w:rFonts w:ascii="David" w:hAnsi="David" w:cs="David"/>
          <w:rtl/>
        </w:rPr>
        <w:t xml:space="preserve"> </w:t>
      </w:r>
      <w:r w:rsidRPr="00B1179D">
        <w:rPr>
          <w:rFonts w:ascii="David" w:hAnsi="David" w:cs="David" w:hint="cs"/>
          <w:rtl/>
        </w:rPr>
        <w:t>להתחלקות</w:t>
      </w:r>
      <w:r w:rsidRPr="00B1179D">
        <w:rPr>
          <w:rFonts w:ascii="David" w:hAnsi="David" w:cs="David"/>
          <w:rtl/>
        </w:rPr>
        <w:t xml:space="preserve"> </w:t>
      </w:r>
      <w:r w:rsidRPr="00B1179D">
        <w:rPr>
          <w:rFonts w:ascii="David" w:hAnsi="David" w:cs="David" w:hint="eastAsia"/>
          <w:rtl/>
        </w:rPr>
        <w:t>גידול</w:t>
      </w:r>
      <w:r w:rsidRPr="00B1179D">
        <w:rPr>
          <w:rFonts w:ascii="David" w:hAnsi="David" w:cs="David"/>
          <w:rtl/>
        </w:rPr>
        <w:t xml:space="preserve"> </w:t>
      </w:r>
      <w:proofErr w:type="spellStart"/>
      <w:r w:rsidRPr="00B1179D">
        <w:rPr>
          <w:rFonts w:ascii="David" w:hAnsi="David" w:cs="David" w:hint="eastAsia"/>
          <w:rtl/>
        </w:rPr>
        <w:t>הביקושים</w:t>
      </w:r>
      <w:proofErr w:type="spellEnd"/>
      <w:r w:rsidRPr="00B1179D">
        <w:rPr>
          <w:rFonts w:ascii="David" w:hAnsi="David" w:cs="David"/>
          <w:rtl/>
        </w:rPr>
        <w:t xml:space="preserve"> </w:t>
      </w:r>
      <w:r w:rsidRPr="00B1179D">
        <w:rPr>
          <w:rFonts w:ascii="David" w:hAnsi="David" w:cs="David" w:hint="eastAsia"/>
          <w:rtl/>
        </w:rPr>
        <w:t>בין</w:t>
      </w:r>
      <w:r w:rsidRPr="00B1179D">
        <w:rPr>
          <w:rFonts w:ascii="David" w:hAnsi="David" w:cs="David"/>
          <w:rtl/>
        </w:rPr>
        <w:t xml:space="preserve"> </w:t>
      </w:r>
      <w:r w:rsidRPr="00B1179D">
        <w:rPr>
          <w:rFonts w:ascii="David" w:hAnsi="David" w:cs="David" w:hint="eastAsia"/>
          <w:rtl/>
        </w:rPr>
        <w:t>צריכת</w:t>
      </w:r>
      <w:r w:rsidRPr="00B1179D">
        <w:rPr>
          <w:rFonts w:ascii="David" w:hAnsi="David" w:cs="David"/>
          <w:rtl/>
        </w:rPr>
        <w:t xml:space="preserve"> </w:t>
      </w:r>
      <w:r w:rsidRPr="00B1179D">
        <w:rPr>
          <w:rFonts w:ascii="David" w:hAnsi="David" w:cs="David" w:hint="eastAsia"/>
          <w:rtl/>
        </w:rPr>
        <w:t>סחירים</w:t>
      </w:r>
      <w:r w:rsidRPr="00B1179D">
        <w:rPr>
          <w:rFonts w:ascii="David" w:hAnsi="David" w:cs="David"/>
          <w:rtl/>
        </w:rPr>
        <w:t xml:space="preserve"> </w:t>
      </w:r>
      <w:r w:rsidRPr="00B1179D">
        <w:rPr>
          <w:rFonts w:ascii="David" w:hAnsi="David" w:cs="David" w:hint="eastAsia"/>
          <w:rtl/>
        </w:rPr>
        <w:t>ובלתי</w:t>
      </w:r>
      <w:r w:rsidRPr="00B1179D">
        <w:rPr>
          <w:rFonts w:ascii="David" w:hAnsi="David" w:cs="David"/>
          <w:rtl/>
        </w:rPr>
        <w:t xml:space="preserve">-סחירים. </w:t>
      </w:r>
      <w:r w:rsidRPr="00B1179D">
        <w:rPr>
          <w:rFonts w:ascii="David" w:hAnsi="David" w:cs="David" w:hint="eastAsia"/>
          <w:rtl/>
        </w:rPr>
        <w:t>במצב</w:t>
      </w:r>
      <w:r w:rsidRPr="00B1179D">
        <w:rPr>
          <w:rFonts w:ascii="David" w:hAnsi="David" w:cs="David"/>
          <w:rtl/>
        </w:rPr>
        <w:t xml:space="preserve"> </w:t>
      </w:r>
      <w:r w:rsidRPr="00B1179D">
        <w:rPr>
          <w:rFonts w:ascii="David" w:hAnsi="David" w:cs="David" w:hint="eastAsia"/>
          <w:rtl/>
        </w:rPr>
        <w:t>כזה</w:t>
      </w:r>
      <w:r w:rsidRPr="00B1179D">
        <w:rPr>
          <w:rFonts w:ascii="David" w:hAnsi="David" w:cs="David"/>
          <w:rtl/>
        </w:rPr>
        <w:t xml:space="preserve"> </w:t>
      </w:r>
      <w:r w:rsidRPr="00B1179D">
        <w:rPr>
          <w:rFonts w:ascii="David" w:hAnsi="David" w:cs="David" w:hint="eastAsia"/>
          <w:rtl/>
        </w:rPr>
        <w:t>אפשר</w:t>
      </w:r>
      <w:r w:rsidRPr="00B1179D">
        <w:rPr>
          <w:rFonts w:ascii="David" w:hAnsi="David" w:cs="David"/>
          <w:rtl/>
        </w:rPr>
        <w:t xml:space="preserve"> </w:t>
      </w:r>
      <w:r w:rsidRPr="00B1179D">
        <w:rPr>
          <w:rFonts w:ascii="David" w:hAnsi="David" w:cs="David" w:hint="eastAsia"/>
          <w:rtl/>
        </w:rPr>
        <w:t>שהתעסוקה</w:t>
      </w:r>
      <w:r w:rsidRPr="00B1179D">
        <w:rPr>
          <w:rFonts w:ascii="David" w:hAnsi="David" w:cs="David"/>
          <w:rtl/>
        </w:rPr>
        <w:t xml:space="preserve"> </w:t>
      </w:r>
      <w:r w:rsidRPr="00B1179D">
        <w:rPr>
          <w:rFonts w:ascii="David" w:hAnsi="David" w:cs="David" w:hint="eastAsia"/>
          <w:rtl/>
        </w:rPr>
        <w:t>תגדל</w:t>
      </w:r>
      <w:r w:rsidRPr="00B1179D">
        <w:rPr>
          <w:rFonts w:ascii="David" w:hAnsi="David" w:cs="David"/>
          <w:rtl/>
        </w:rPr>
        <w:t xml:space="preserve"> </w:t>
      </w:r>
      <w:r w:rsidRPr="00B1179D">
        <w:rPr>
          <w:rFonts w:ascii="David" w:hAnsi="David" w:cs="David" w:hint="eastAsia"/>
          <w:rtl/>
        </w:rPr>
        <w:t>אף</w:t>
      </w:r>
      <w:r w:rsidRPr="00B1179D">
        <w:rPr>
          <w:rFonts w:ascii="David" w:hAnsi="David" w:cs="David"/>
          <w:rtl/>
        </w:rPr>
        <w:t xml:space="preserve"> </w:t>
      </w:r>
      <w:r w:rsidRPr="00B1179D">
        <w:rPr>
          <w:rFonts w:ascii="David" w:hAnsi="David" w:cs="David" w:hint="eastAsia"/>
          <w:rtl/>
        </w:rPr>
        <w:t>מעבר</w:t>
      </w:r>
      <w:r w:rsidRPr="00B1179D">
        <w:rPr>
          <w:rFonts w:ascii="David" w:hAnsi="David" w:cs="David"/>
          <w:rtl/>
        </w:rPr>
        <w:t xml:space="preserve"> </w:t>
      </w:r>
      <w:r w:rsidRPr="00B1179D">
        <w:rPr>
          <w:rFonts w:ascii="David" w:hAnsi="David" w:cs="David" w:hint="eastAsia"/>
          <w:rtl/>
        </w:rPr>
        <w:t>לרמת</w:t>
      </w:r>
      <w:r w:rsidRPr="00B1179D">
        <w:rPr>
          <w:rFonts w:ascii="David" w:hAnsi="David" w:cs="David"/>
          <w:rtl/>
        </w:rPr>
        <w:t xml:space="preserve"> תעסוקה </w:t>
      </w:r>
      <w:r w:rsidRPr="00B1179D">
        <w:rPr>
          <w:rFonts w:ascii="David" w:hAnsi="David" w:cs="David" w:hint="eastAsia"/>
          <w:rtl/>
        </w:rPr>
        <w:t>מלאה</w:t>
      </w:r>
      <w:r w:rsidRPr="00B1179D">
        <w:rPr>
          <w:rFonts w:ascii="David" w:hAnsi="David" w:cs="David"/>
          <w:rtl/>
        </w:rPr>
        <w:t xml:space="preserve"> ותמתן את התופעות הללו. זאת </w:t>
      </w:r>
      <w:r w:rsidRPr="00B1179D">
        <w:rPr>
          <w:rFonts w:ascii="David" w:hAnsi="David" w:cs="David" w:hint="cs"/>
          <w:rtl/>
        </w:rPr>
        <w:t xml:space="preserve">משום </w:t>
      </w:r>
      <w:r w:rsidRPr="00B1179D">
        <w:rPr>
          <w:rFonts w:ascii="David" w:hAnsi="David" w:cs="David" w:hint="eastAsia"/>
          <w:rtl/>
        </w:rPr>
        <w:t>שסביר</w:t>
      </w:r>
      <w:r w:rsidRPr="00B1179D">
        <w:rPr>
          <w:rFonts w:ascii="David" w:hAnsi="David" w:cs="David"/>
          <w:rtl/>
        </w:rPr>
        <w:t xml:space="preserve"> </w:t>
      </w:r>
      <w:r w:rsidRPr="00B1179D">
        <w:rPr>
          <w:rFonts w:ascii="David" w:hAnsi="David" w:cs="David" w:hint="cs"/>
          <w:rtl/>
        </w:rPr>
        <w:t xml:space="preserve">כי </w:t>
      </w:r>
      <w:r w:rsidRPr="00B1179D">
        <w:rPr>
          <w:rFonts w:ascii="David" w:hAnsi="David" w:cs="David" w:hint="eastAsia"/>
          <w:rtl/>
        </w:rPr>
        <w:t>השכר</w:t>
      </w:r>
      <w:r w:rsidRPr="00B1179D">
        <w:rPr>
          <w:rFonts w:ascii="David" w:hAnsi="David" w:cs="David"/>
          <w:rtl/>
        </w:rPr>
        <w:t xml:space="preserve"> </w:t>
      </w:r>
      <w:r w:rsidRPr="00B1179D">
        <w:rPr>
          <w:rFonts w:ascii="David" w:hAnsi="David" w:cs="David" w:hint="cs"/>
          <w:rtl/>
        </w:rPr>
        <w:t>יעלה במהירות</w:t>
      </w:r>
      <w:r w:rsidRPr="00B1179D">
        <w:rPr>
          <w:rFonts w:ascii="David" w:hAnsi="David" w:cs="David"/>
          <w:rtl/>
        </w:rPr>
        <w:t xml:space="preserve"> וכך יתמרץ הצטרפות לשוק העבודה</w:t>
      </w:r>
      <w:r w:rsidRPr="00B1179D">
        <w:rPr>
          <w:rFonts w:ascii="David" w:hAnsi="David" w:cs="David" w:hint="cs"/>
          <w:rtl/>
        </w:rPr>
        <w:t>,</w:t>
      </w:r>
      <w:r w:rsidRPr="00B1179D">
        <w:rPr>
          <w:rFonts w:ascii="David" w:hAnsi="David" w:cs="David"/>
          <w:rtl/>
        </w:rPr>
        <w:t xml:space="preserve"> ו</w:t>
      </w:r>
      <w:r w:rsidRPr="00B1179D">
        <w:rPr>
          <w:rFonts w:ascii="David" w:hAnsi="David" w:cs="David" w:hint="cs"/>
          <w:rtl/>
        </w:rPr>
        <w:t xml:space="preserve">מה עוד </w:t>
      </w:r>
      <w:r w:rsidRPr="00B1179D">
        <w:rPr>
          <w:rFonts w:ascii="David" w:hAnsi="David" w:cs="David" w:hint="eastAsia"/>
          <w:rtl/>
        </w:rPr>
        <w:t>שעליית</w:t>
      </w:r>
      <w:r w:rsidRPr="00B1179D">
        <w:rPr>
          <w:rFonts w:ascii="David" w:hAnsi="David" w:cs="David"/>
          <w:rtl/>
        </w:rPr>
        <w:t xml:space="preserve"> </w:t>
      </w:r>
      <w:r w:rsidRPr="00B1179D">
        <w:rPr>
          <w:rFonts w:ascii="David" w:hAnsi="David" w:cs="David" w:hint="eastAsia"/>
          <w:rtl/>
        </w:rPr>
        <w:t>האינפלציה</w:t>
      </w:r>
      <w:r w:rsidRPr="00B1179D">
        <w:rPr>
          <w:rFonts w:ascii="David" w:hAnsi="David" w:cs="David"/>
          <w:rtl/>
        </w:rPr>
        <w:t xml:space="preserve"> </w:t>
      </w:r>
      <w:r w:rsidRPr="00B1179D">
        <w:rPr>
          <w:rFonts w:ascii="David" w:hAnsi="David" w:cs="David" w:hint="cs"/>
          <w:rtl/>
        </w:rPr>
        <w:t>תניע</w:t>
      </w:r>
      <w:r w:rsidRPr="00B1179D">
        <w:rPr>
          <w:rFonts w:ascii="David" w:hAnsi="David" w:cs="David"/>
          <w:rtl/>
        </w:rPr>
        <w:t xml:space="preserve"> </w:t>
      </w:r>
      <w:r w:rsidRPr="00B1179D">
        <w:rPr>
          <w:rFonts w:ascii="David" w:hAnsi="David" w:cs="David" w:hint="eastAsia"/>
          <w:rtl/>
        </w:rPr>
        <w:t>משקי</w:t>
      </w:r>
      <w:r w:rsidRPr="00B1179D">
        <w:rPr>
          <w:rFonts w:ascii="David" w:hAnsi="David" w:cs="David"/>
          <w:rtl/>
        </w:rPr>
        <w:t xml:space="preserve"> </w:t>
      </w:r>
      <w:r w:rsidRPr="00B1179D">
        <w:rPr>
          <w:rFonts w:ascii="David" w:hAnsi="David" w:cs="David" w:hint="eastAsia"/>
          <w:rtl/>
        </w:rPr>
        <w:t>בית</w:t>
      </w:r>
      <w:r w:rsidRPr="00B1179D">
        <w:rPr>
          <w:rFonts w:ascii="David" w:hAnsi="David" w:cs="David"/>
          <w:rtl/>
        </w:rPr>
        <w:t xml:space="preserve"> </w:t>
      </w:r>
      <w:r w:rsidRPr="00B1179D">
        <w:rPr>
          <w:rFonts w:ascii="David" w:hAnsi="David" w:cs="David" w:hint="eastAsia"/>
          <w:rtl/>
        </w:rPr>
        <w:t>שאין</w:t>
      </w:r>
      <w:r w:rsidRPr="00B1179D">
        <w:rPr>
          <w:rFonts w:ascii="David" w:hAnsi="David" w:cs="David"/>
          <w:rtl/>
        </w:rPr>
        <w:t xml:space="preserve"> </w:t>
      </w:r>
      <w:r w:rsidRPr="00B1179D">
        <w:rPr>
          <w:rFonts w:ascii="David" w:hAnsi="David" w:cs="David" w:hint="eastAsia"/>
          <w:rtl/>
        </w:rPr>
        <w:t>להם</w:t>
      </w:r>
      <w:r w:rsidRPr="00B1179D">
        <w:rPr>
          <w:rFonts w:ascii="David" w:hAnsi="David" w:cs="David"/>
          <w:rtl/>
        </w:rPr>
        <w:t xml:space="preserve"> </w:t>
      </w:r>
      <w:r w:rsidRPr="00B1179D">
        <w:rPr>
          <w:rFonts w:ascii="David" w:hAnsi="David" w:cs="David" w:hint="eastAsia"/>
          <w:rtl/>
        </w:rPr>
        <w:t>חיסכון</w:t>
      </w:r>
      <w:r w:rsidRPr="00B1179D">
        <w:rPr>
          <w:rFonts w:ascii="David" w:hAnsi="David" w:cs="David"/>
          <w:rtl/>
        </w:rPr>
        <w:t xml:space="preserve"> </w:t>
      </w:r>
      <w:r w:rsidRPr="00B1179D">
        <w:rPr>
          <w:rFonts w:ascii="David" w:hAnsi="David" w:cs="David" w:hint="eastAsia"/>
          <w:rtl/>
        </w:rPr>
        <w:t>עודף</w:t>
      </w:r>
      <w:r w:rsidRPr="00B1179D">
        <w:rPr>
          <w:rFonts w:ascii="David" w:hAnsi="David" w:cs="David"/>
          <w:rtl/>
        </w:rPr>
        <w:t xml:space="preserve"> </w:t>
      </w:r>
      <w:r w:rsidRPr="00B1179D">
        <w:rPr>
          <w:rFonts w:ascii="David" w:hAnsi="David" w:cs="David" w:hint="eastAsia"/>
          <w:rtl/>
        </w:rPr>
        <w:t>להגדיל</w:t>
      </w:r>
      <w:r w:rsidRPr="00B1179D">
        <w:rPr>
          <w:rFonts w:ascii="David" w:hAnsi="David" w:cs="David"/>
          <w:rtl/>
        </w:rPr>
        <w:t xml:space="preserve"> </w:t>
      </w:r>
      <w:r w:rsidRPr="00B1179D">
        <w:rPr>
          <w:rFonts w:ascii="David" w:hAnsi="David" w:cs="David" w:hint="eastAsia"/>
          <w:rtl/>
        </w:rPr>
        <w:t>את</w:t>
      </w:r>
      <w:r w:rsidRPr="00B1179D">
        <w:rPr>
          <w:rFonts w:ascii="David" w:hAnsi="David" w:cs="David"/>
          <w:rtl/>
        </w:rPr>
        <w:t xml:space="preserve"> </w:t>
      </w:r>
      <w:r w:rsidRPr="00B1179D">
        <w:rPr>
          <w:rFonts w:ascii="David" w:hAnsi="David" w:cs="David" w:hint="eastAsia"/>
          <w:rtl/>
        </w:rPr>
        <w:t>היצע</w:t>
      </w:r>
      <w:r w:rsidRPr="00B1179D">
        <w:rPr>
          <w:rFonts w:ascii="David" w:hAnsi="David" w:cs="David"/>
          <w:rtl/>
        </w:rPr>
        <w:t xml:space="preserve"> </w:t>
      </w:r>
      <w:r w:rsidRPr="00B1179D">
        <w:rPr>
          <w:rFonts w:ascii="David" w:hAnsi="David" w:cs="David" w:hint="cs"/>
          <w:rtl/>
        </w:rPr>
        <w:t>עבודתם</w:t>
      </w:r>
      <w:r w:rsidRPr="00B1179D">
        <w:rPr>
          <w:rFonts w:ascii="David" w:hAnsi="David" w:cs="David"/>
          <w:rtl/>
        </w:rPr>
        <w:t xml:space="preserve"> </w:t>
      </w:r>
      <w:r w:rsidRPr="00B1179D">
        <w:rPr>
          <w:rFonts w:ascii="David" w:hAnsi="David" w:cs="David" w:hint="eastAsia"/>
          <w:rtl/>
        </w:rPr>
        <w:t>כדי</w:t>
      </w:r>
      <w:r w:rsidRPr="00B1179D">
        <w:rPr>
          <w:rFonts w:ascii="David" w:hAnsi="David" w:cs="David"/>
          <w:rtl/>
        </w:rPr>
        <w:t xml:space="preserve"> </w:t>
      </w:r>
      <w:r w:rsidRPr="00B1179D">
        <w:rPr>
          <w:rFonts w:ascii="David" w:hAnsi="David" w:cs="David" w:hint="eastAsia"/>
          <w:rtl/>
        </w:rPr>
        <w:t>למנוע</w:t>
      </w:r>
      <w:r w:rsidRPr="00B1179D">
        <w:rPr>
          <w:rFonts w:ascii="David" w:hAnsi="David" w:cs="David"/>
          <w:rtl/>
        </w:rPr>
        <w:t xml:space="preserve"> </w:t>
      </w:r>
      <w:r w:rsidRPr="00B1179D">
        <w:rPr>
          <w:rFonts w:ascii="David" w:hAnsi="David" w:cs="David" w:hint="eastAsia"/>
          <w:rtl/>
        </w:rPr>
        <w:t>פגיעה</w:t>
      </w:r>
      <w:r w:rsidRPr="00B1179D">
        <w:rPr>
          <w:rFonts w:ascii="David" w:hAnsi="David" w:cs="David"/>
          <w:rtl/>
        </w:rPr>
        <w:t xml:space="preserve"> </w:t>
      </w:r>
      <w:r w:rsidRPr="00B1179D">
        <w:rPr>
          <w:rFonts w:ascii="David" w:hAnsi="David" w:cs="David" w:hint="eastAsia"/>
          <w:rtl/>
        </w:rPr>
        <w:t>חמורה</w:t>
      </w:r>
      <w:r w:rsidRPr="00B1179D">
        <w:rPr>
          <w:rFonts w:ascii="David" w:hAnsi="David" w:cs="David"/>
          <w:rtl/>
        </w:rPr>
        <w:t xml:space="preserve"> </w:t>
      </w:r>
      <w:r w:rsidRPr="00B1179D">
        <w:rPr>
          <w:rFonts w:ascii="David" w:hAnsi="David" w:cs="David" w:hint="eastAsia"/>
          <w:rtl/>
        </w:rPr>
        <w:t>מי</w:t>
      </w:r>
      <w:r w:rsidRPr="00B1179D">
        <w:rPr>
          <w:rFonts w:ascii="David" w:hAnsi="David" w:cs="David" w:hint="cs"/>
          <w:rtl/>
        </w:rPr>
        <w:t>ד</w:t>
      </w:r>
      <w:r w:rsidRPr="00B1179D">
        <w:rPr>
          <w:rFonts w:ascii="David" w:hAnsi="David" w:cs="David" w:hint="eastAsia"/>
          <w:rtl/>
        </w:rPr>
        <w:t>י</w:t>
      </w:r>
      <w:r w:rsidRPr="00B1179D">
        <w:rPr>
          <w:rFonts w:ascii="David" w:hAnsi="David" w:cs="David"/>
          <w:rtl/>
        </w:rPr>
        <w:t xml:space="preserve"> </w:t>
      </w:r>
      <w:r w:rsidRPr="00B1179D">
        <w:rPr>
          <w:rFonts w:ascii="David" w:hAnsi="David" w:cs="David" w:hint="eastAsia"/>
          <w:rtl/>
        </w:rPr>
        <w:t>בצריכתם</w:t>
      </w:r>
      <w:r w:rsidRPr="00B1179D">
        <w:rPr>
          <w:rFonts w:ascii="David" w:hAnsi="David" w:cs="David"/>
          <w:rtl/>
        </w:rPr>
        <w:t>.</w:t>
      </w:r>
      <w:r w:rsidRPr="00B1179D">
        <w:rPr>
          <w:rFonts w:ascii="David" w:hAnsi="David" w:cs="David" w:hint="cs"/>
          <w:rtl/>
        </w:rPr>
        <w:t xml:space="preserve"> </w:t>
      </w:r>
    </w:p>
  </w:footnote>
  <w:footnote w:id="7">
    <w:p w:rsidR="00252FE2" w:rsidRPr="00F479BE" w:rsidRDefault="00252FE2" w:rsidP="00252FE2">
      <w:pPr>
        <w:pStyle w:val="aa"/>
        <w:jc w:val="both"/>
        <w:rPr>
          <w:rFonts w:ascii="David" w:hAnsi="David" w:cs="David"/>
        </w:rPr>
      </w:pPr>
      <w:r w:rsidRPr="00B1179D">
        <w:rPr>
          <w:rStyle w:val="ac"/>
          <w:rFonts w:ascii="David" w:hAnsi="David" w:cs="David"/>
        </w:rPr>
        <w:footnoteRef/>
      </w:r>
      <w:r w:rsidRPr="00B1179D">
        <w:rPr>
          <w:rFonts w:ascii="David" w:hAnsi="David" w:cs="David"/>
          <w:rtl/>
        </w:rPr>
        <w:t xml:space="preserve"> </w:t>
      </w:r>
      <w:r w:rsidRPr="00B1179D">
        <w:rPr>
          <w:rFonts w:ascii="David" w:hAnsi="David" w:cs="David"/>
          <w:rtl/>
        </w:rPr>
        <w:t xml:space="preserve">כפי שהוזכר בהערת שוליים </w:t>
      </w:r>
      <w:r>
        <w:rPr>
          <w:rFonts w:ascii="David" w:hAnsi="David" w:cs="David" w:hint="cs"/>
          <w:rtl/>
        </w:rPr>
        <w:t>6</w:t>
      </w:r>
      <w:r w:rsidRPr="00B1179D">
        <w:rPr>
          <w:rFonts w:ascii="David" w:hAnsi="David" w:cs="David"/>
          <w:rtl/>
        </w:rPr>
        <w:t xml:space="preserve">, </w:t>
      </w:r>
      <w:r w:rsidRPr="00B1179D">
        <w:rPr>
          <w:rFonts w:ascii="David" w:hAnsi="David" w:cs="David" w:hint="cs"/>
          <w:rtl/>
        </w:rPr>
        <w:t>אם</w:t>
      </w:r>
      <w:r w:rsidRPr="00B1179D">
        <w:rPr>
          <w:rFonts w:ascii="David" w:hAnsi="David" w:cs="David"/>
          <w:rtl/>
        </w:rPr>
        <w:t xml:space="preserve"> במשקים </w:t>
      </w:r>
      <w:r w:rsidRPr="00B1179D">
        <w:rPr>
          <w:rFonts w:ascii="David" w:hAnsi="David" w:cs="David" w:hint="cs"/>
          <w:rtl/>
        </w:rPr>
        <w:t>כאלה</w:t>
      </w:r>
      <w:r w:rsidRPr="00B1179D">
        <w:rPr>
          <w:rFonts w:ascii="David" w:hAnsi="David" w:cs="David"/>
          <w:rtl/>
        </w:rPr>
        <w:t xml:space="preserve"> ישנן מגבלות משמעותיות</w:t>
      </w:r>
      <w:r w:rsidRPr="00B1179D">
        <w:rPr>
          <w:rFonts w:ascii="David" w:hAnsi="David" w:cs="David" w:hint="cs"/>
          <w:rtl/>
        </w:rPr>
        <w:t xml:space="preserve"> על היצע העבודה, </w:t>
      </w:r>
      <w:r w:rsidRPr="00B1179D">
        <w:rPr>
          <w:rFonts w:ascii="David" w:hAnsi="David" w:cs="David"/>
          <w:rtl/>
        </w:rPr>
        <w:t xml:space="preserve">כגון </w:t>
      </w:r>
      <w:r w:rsidRPr="00B1179D">
        <w:rPr>
          <w:rFonts w:ascii="David" w:hAnsi="David" w:cs="David" w:hint="cs"/>
          <w:rtl/>
        </w:rPr>
        <w:t xml:space="preserve">במצב של </w:t>
      </w:r>
      <w:r w:rsidRPr="00B1179D">
        <w:rPr>
          <w:rFonts w:ascii="David" w:hAnsi="David" w:cs="David"/>
          <w:rtl/>
        </w:rPr>
        <w:t xml:space="preserve">תעסוקה מלאה, </w:t>
      </w:r>
      <w:r>
        <w:rPr>
          <w:rFonts w:ascii="David" w:hAnsi="David" w:cs="David" w:hint="cs"/>
          <w:rtl/>
        </w:rPr>
        <w:t>שימוש מהיר בחיסכון</w:t>
      </w:r>
      <w:r w:rsidRPr="00B1179D">
        <w:rPr>
          <w:rFonts w:ascii="David" w:hAnsi="David" w:cs="David"/>
          <w:rtl/>
        </w:rPr>
        <w:t xml:space="preserve"> </w:t>
      </w:r>
      <w:r>
        <w:rPr>
          <w:rFonts w:ascii="David" w:hAnsi="David" w:cs="David" w:hint="cs"/>
          <w:rtl/>
        </w:rPr>
        <w:t>י</w:t>
      </w:r>
      <w:r w:rsidRPr="00B1179D">
        <w:rPr>
          <w:rFonts w:ascii="David" w:hAnsi="David" w:cs="David" w:hint="eastAsia"/>
          <w:rtl/>
        </w:rPr>
        <w:t>גדיל</w:t>
      </w:r>
      <w:r w:rsidRPr="00B1179D">
        <w:rPr>
          <w:rFonts w:ascii="David" w:hAnsi="David" w:cs="David"/>
          <w:rtl/>
        </w:rPr>
        <w:t xml:space="preserve"> </w:t>
      </w:r>
      <w:r w:rsidRPr="00B1179D">
        <w:rPr>
          <w:rFonts w:ascii="David" w:hAnsi="David" w:cs="David" w:hint="eastAsia"/>
          <w:rtl/>
        </w:rPr>
        <w:t>את</w:t>
      </w:r>
      <w:r w:rsidRPr="00B1179D">
        <w:rPr>
          <w:rFonts w:ascii="David" w:hAnsi="David" w:cs="David"/>
          <w:rtl/>
        </w:rPr>
        <w:t xml:space="preserve"> </w:t>
      </w:r>
      <w:r w:rsidRPr="00B1179D">
        <w:rPr>
          <w:rFonts w:ascii="David" w:hAnsi="David" w:cs="David" w:hint="eastAsia"/>
          <w:rtl/>
        </w:rPr>
        <w:t>התוצר</w:t>
      </w:r>
      <w:r w:rsidRPr="00B1179D">
        <w:rPr>
          <w:rFonts w:ascii="David" w:hAnsi="David" w:cs="David"/>
          <w:rtl/>
        </w:rPr>
        <w:t xml:space="preserve"> </w:t>
      </w:r>
      <w:r w:rsidRPr="00B1179D">
        <w:rPr>
          <w:rFonts w:ascii="David" w:hAnsi="David" w:cs="David" w:hint="eastAsia"/>
          <w:rtl/>
        </w:rPr>
        <w:t>פחות</w:t>
      </w:r>
      <w:r w:rsidRPr="00B1179D">
        <w:rPr>
          <w:rFonts w:ascii="David" w:hAnsi="David" w:cs="David"/>
          <w:rtl/>
        </w:rPr>
        <w:t xml:space="preserve"> </w:t>
      </w:r>
      <w:r w:rsidRPr="00B1179D">
        <w:rPr>
          <w:rFonts w:ascii="David" w:hAnsi="David" w:cs="David" w:hint="eastAsia"/>
          <w:rtl/>
        </w:rPr>
        <w:t>ואת</w:t>
      </w:r>
      <w:r w:rsidRPr="00B1179D">
        <w:rPr>
          <w:rFonts w:ascii="David" w:hAnsi="David" w:cs="David"/>
          <w:rtl/>
        </w:rPr>
        <w:t xml:space="preserve"> </w:t>
      </w:r>
      <w:r w:rsidRPr="00B1179D">
        <w:rPr>
          <w:rFonts w:ascii="David" w:hAnsi="David" w:cs="David" w:hint="eastAsia"/>
          <w:rtl/>
        </w:rPr>
        <w:t>האינפלציה</w:t>
      </w:r>
      <w:r w:rsidRPr="00B1179D">
        <w:rPr>
          <w:rFonts w:ascii="David" w:hAnsi="David" w:cs="David"/>
          <w:rtl/>
        </w:rPr>
        <w:t xml:space="preserve"> </w:t>
      </w:r>
      <w:r w:rsidRPr="00B1179D">
        <w:rPr>
          <w:rFonts w:ascii="David" w:hAnsi="David" w:cs="David" w:hint="eastAsia"/>
          <w:rtl/>
        </w:rPr>
        <w:t>והיבוא</w:t>
      </w:r>
      <w:r w:rsidRPr="00B1179D">
        <w:rPr>
          <w:rFonts w:ascii="David" w:hAnsi="David" w:cs="David"/>
          <w:rtl/>
        </w:rPr>
        <w:t xml:space="preserve"> </w:t>
      </w:r>
      <w:r w:rsidRPr="00B1179D">
        <w:rPr>
          <w:rFonts w:ascii="David" w:hAnsi="David" w:cs="David" w:hint="eastAsia"/>
          <w:rtl/>
        </w:rPr>
        <w:t>יותר</w:t>
      </w:r>
      <w:r w:rsidRPr="00B1179D">
        <w:rPr>
          <w:rFonts w:ascii="David" w:hAnsi="David" w:cs="David"/>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FE7" w:rsidRDefault="00952F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FE7" w:rsidRDefault="00952F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78" w:rsidRPr="004A5C4E" w:rsidRDefault="00760178" w:rsidP="000D6A2A">
    <w:pPr>
      <w:pStyle w:val="a4"/>
      <w:rPr>
        <w:rFonts w:ascii="David" w:hAnsi="David" w:cs="David"/>
      </w:rPr>
    </w:pPr>
  </w:p>
  <w:p w:rsidR="00760178" w:rsidRPr="004A5C4E" w:rsidRDefault="00760178" w:rsidP="00A54072">
    <w:pPr>
      <w:pStyle w:val="a4"/>
      <w:jc w:val="right"/>
      <w:rPr>
        <w:rFonts w:ascii="David" w:hAnsi="David" w:cs="Dav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72C"/>
    <w:multiLevelType w:val="hybridMultilevel"/>
    <w:tmpl w:val="228261E2"/>
    <w:lvl w:ilvl="0" w:tplc="915E289C">
      <w:start w:val="2"/>
      <w:numFmt w:val="bullet"/>
      <w:lvlText w:val="-"/>
      <w:lvlJc w:val="left"/>
      <w:pPr>
        <w:ind w:left="1440" w:hanging="360"/>
      </w:pPr>
      <w:rPr>
        <w:rFonts w:ascii="David" w:eastAsiaTheme="minorHAnsi" w:hAnsi="David" w:cs="David" w:hint="default"/>
        <w:lang w:bidi="he-I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E2BE1"/>
    <w:multiLevelType w:val="hybridMultilevel"/>
    <w:tmpl w:val="1520DB5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A92C32"/>
    <w:multiLevelType w:val="hybridMultilevel"/>
    <w:tmpl w:val="81949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D532B"/>
    <w:multiLevelType w:val="hybridMultilevel"/>
    <w:tmpl w:val="D25CA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803930"/>
    <w:multiLevelType w:val="hybridMultilevel"/>
    <w:tmpl w:val="0846E4A4"/>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25161"/>
    <w:multiLevelType w:val="hybridMultilevel"/>
    <w:tmpl w:val="776AA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17A4B"/>
    <w:multiLevelType w:val="hybridMultilevel"/>
    <w:tmpl w:val="746258A8"/>
    <w:lvl w:ilvl="0" w:tplc="8ABE44D2">
      <w:start w:val="1"/>
      <w:numFmt w:val="bullet"/>
      <w:lvlText w:val=""/>
      <w:lvlJc w:val="left"/>
      <w:pPr>
        <w:ind w:left="360" w:hanging="360"/>
      </w:pPr>
      <w:rPr>
        <w:rFonts w:ascii="Symbol" w:hAnsi="Symbol" w:hint="default"/>
        <w:lang w:bidi="he-I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723BFF"/>
    <w:multiLevelType w:val="hybridMultilevel"/>
    <w:tmpl w:val="AF583646"/>
    <w:lvl w:ilvl="0" w:tplc="E11480CC">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B20B57"/>
    <w:multiLevelType w:val="hybridMultilevel"/>
    <w:tmpl w:val="D1FE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157F59B3"/>
    <w:multiLevelType w:val="hybridMultilevel"/>
    <w:tmpl w:val="D1FE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1622D"/>
    <w:multiLevelType w:val="hybridMultilevel"/>
    <w:tmpl w:val="D1FE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747F5"/>
    <w:multiLevelType w:val="hybridMultilevel"/>
    <w:tmpl w:val="E7FE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F48D5"/>
    <w:multiLevelType w:val="hybridMultilevel"/>
    <w:tmpl w:val="D99E3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485ADC"/>
    <w:multiLevelType w:val="hybridMultilevel"/>
    <w:tmpl w:val="CD12A958"/>
    <w:lvl w:ilvl="0" w:tplc="04090013">
      <w:start w:val="1"/>
      <w:numFmt w:val="upperRoman"/>
      <w:lvlText w:val="%1."/>
      <w:lvlJc w:val="right"/>
      <w:pPr>
        <w:ind w:left="1260" w:hanging="18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A176DE4"/>
    <w:multiLevelType w:val="hybridMultilevel"/>
    <w:tmpl w:val="671ADF4E"/>
    <w:lvl w:ilvl="0" w:tplc="E152A048">
      <w:start w:val="3"/>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FCB3A26"/>
    <w:multiLevelType w:val="hybridMultilevel"/>
    <w:tmpl w:val="6B38C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4C8B"/>
    <w:multiLevelType w:val="hybridMultilevel"/>
    <w:tmpl w:val="B11A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A21AD"/>
    <w:multiLevelType w:val="hybridMultilevel"/>
    <w:tmpl w:val="750CD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0404C"/>
    <w:multiLevelType w:val="hybridMultilevel"/>
    <w:tmpl w:val="6DF4A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E40C0"/>
    <w:multiLevelType w:val="hybridMultilevel"/>
    <w:tmpl w:val="A8E4D8F8"/>
    <w:lvl w:ilvl="0" w:tplc="4566E58C">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B527EDF"/>
    <w:multiLevelType w:val="hybridMultilevel"/>
    <w:tmpl w:val="63CE2A46"/>
    <w:lvl w:ilvl="0" w:tplc="0409000F">
      <w:start w:val="1"/>
      <w:numFmt w:val="decimal"/>
      <w:lvlText w:val="%1."/>
      <w:lvlJc w:val="left"/>
      <w:pPr>
        <w:ind w:left="720" w:hanging="360"/>
      </w:pPr>
      <w:rPr>
        <w:rFonts w:hint="default"/>
      </w:rPr>
    </w:lvl>
    <w:lvl w:ilvl="1" w:tplc="49804470">
      <w:start w:val="1"/>
      <w:numFmt w:val="hebrew1"/>
      <w:lvlText w:val="%2."/>
      <w:lvlJc w:val="center"/>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96E6C"/>
    <w:multiLevelType w:val="hybridMultilevel"/>
    <w:tmpl w:val="C7DC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36CD1"/>
    <w:multiLevelType w:val="hybridMultilevel"/>
    <w:tmpl w:val="7DC801A8"/>
    <w:lvl w:ilvl="0" w:tplc="5AC24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466AD"/>
    <w:multiLevelType w:val="hybridMultilevel"/>
    <w:tmpl w:val="7966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4294F"/>
    <w:multiLevelType w:val="hybridMultilevel"/>
    <w:tmpl w:val="DA4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43628"/>
    <w:multiLevelType w:val="hybridMultilevel"/>
    <w:tmpl w:val="C0F4F27A"/>
    <w:lvl w:ilvl="0" w:tplc="08F888A6">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2C23BA"/>
    <w:multiLevelType w:val="hybridMultilevel"/>
    <w:tmpl w:val="74EAB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31E9B"/>
    <w:multiLevelType w:val="hybridMultilevel"/>
    <w:tmpl w:val="AFE42F96"/>
    <w:lvl w:ilvl="0" w:tplc="B9E2CAD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C20B13"/>
    <w:multiLevelType w:val="hybridMultilevel"/>
    <w:tmpl w:val="0374E4B4"/>
    <w:lvl w:ilvl="0" w:tplc="B5CCEDA8">
      <w:start w:val="1"/>
      <w:numFmt w:val="decimal"/>
      <w:lvlText w:val="%1."/>
      <w:lvlJc w:val="left"/>
      <w:pPr>
        <w:ind w:left="720" w:hanging="360"/>
      </w:pPr>
      <w:rPr>
        <w:rFonts w:ascii="David" w:hAnsi="David"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C3117"/>
    <w:multiLevelType w:val="hybridMultilevel"/>
    <w:tmpl w:val="5F50186A"/>
    <w:lvl w:ilvl="0" w:tplc="0409000F">
      <w:start w:val="1"/>
      <w:numFmt w:val="decimal"/>
      <w:lvlText w:val="%1."/>
      <w:lvlJc w:val="left"/>
      <w:pPr>
        <w:ind w:left="720" w:hanging="360"/>
      </w:pPr>
      <w:rPr>
        <w:rFonts w:hint="default"/>
      </w:rPr>
    </w:lvl>
    <w:lvl w:ilvl="1" w:tplc="E7E249C8">
      <w:start w:val="1"/>
      <w:numFmt w:val="hebrew1"/>
      <w:lvlText w:val="%2."/>
      <w:lvlJc w:val="center"/>
      <w:pPr>
        <w:ind w:left="1440" w:hanging="360"/>
      </w:pPr>
      <w:rPr>
        <w:lang w:val="en-US"/>
      </w:rPr>
    </w:lvl>
    <w:lvl w:ilvl="2" w:tplc="0409001B">
      <w:start w:val="1"/>
      <w:numFmt w:val="lowerRoman"/>
      <w:lvlText w:val="%3."/>
      <w:lvlJc w:val="right"/>
      <w:pPr>
        <w:ind w:left="2160" w:hanging="180"/>
      </w:pPr>
    </w:lvl>
    <w:lvl w:ilvl="3" w:tplc="6840DBCE">
      <w:numFmt w:val="bullet"/>
      <w:lvlText w:val="-"/>
      <w:lvlJc w:val="left"/>
      <w:pPr>
        <w:ind w:left="2880" w:hanging="360"/>
      </w:pPr>
      <w:rPr>
        <w:rFonts w:asciiTheme="majorBidi" w:eastAsiaTheme="minorHAnsi" w:hAnsiTheme="majorBidi"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0463B"/>
    <w:multiLevelType w:val="hybridMultilevel"/>
    <w:tmpl w:val="2BE8D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6E4B34"/>
    <w:multiLevelType w:val="hybridMultilevel"/>
    <w:tmpl w:val="3DBA8208"/>
    <w:lvl w:ilvl="0" w:tplc="0409000F">
      <w:start w:val="1"/>
      <w:numFmt w:val="decimal"/>
      <w:lvlText w:val="%1."/>
      <w:lvlJc w:val="left"/>
      <w:pPr>
        <w:ind w:left="720" w:hanging="360"/>
      </w:pPr>
      <w:rPr>
        <w:rFonts w:hint="default"/>
      </w:rPr>
    </w:lvl>
    <w:lvl w:ilvl="1" w:tplc="F7B473C2">
      <w:start w:val="1"/>
      <w:numFmt w:val="hebrew1"/>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77E1C"/>
    <w:multiLevelType w:val="hybridMultilevel"/>
    <w:tmpl w:val="AE069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25802"/>
    <w:multiLevelType w:val="hybridMultilevel"/>
    <w:tmpl w:val="29506958"/>
    <w:lvl w:ilvl="0" w:tplc="C6342F74">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2B7D30"/>
    <w:multiLevelType w:val="hybridMultilevel"/>
    <w:tmpl w:val="5698985E"/>
    <w:lvl w:ilvl="0" w:tplc="AB8A59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27766D"/>
    <w:multiLevelType w:val="hybridMultilevel"/>
    <w:tmpl w:val="D1FE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2"/>
  </w:num>
  <w:num w:numId="3">
    <w:abstractNumId w:val="30"/>
  </w:num>
  <w:num w:numId="4">
    <w:abstractNumId w:val="23"/>
  </w:num>
  <w:num w:numId="5">
    <w:abstractNumId w:val="0"/>
  </w:num>
  <w:num w:numId="6">
    <w:abstractNumId w:val="26"/>
  </w:num>
  <w:num w:numId="7">
    <w:abstractNumId w:val="7"/>
  </w:num>
  <w:num w:numId="8">
    <w:abstractNumId w:val="29"/>
  </w:num>
  <w:num w:numId="9">
    <w:abstractNumId w:val="3"/>
  </w:num>
  <w:num w:numId="10">
    <w:abstractNumId w:val="25"/>
  </w:num>
  <w:num w:numId="11">
    <w:abstractNumId w:val="12"/>
  </w:num>
  <w:num w:numId="12">
    <w:abstractNumId w:val="17"/>
  </w:num>
  <w:num w:numId="13">
    <w:abstractNumId w:val="27"/>
  </w:num>
  <w:num w:numId="14">
    <w:abstractNumId w:val="14"/>
  </w:num>
  <w:num w:numId="15">
    <w:abstractNumId w:val="15"/>
  </w:num>
  <w:num w:numId="16">
    <w:abstractNumId w:val="5"/>
  </w:num>
  <w:num w:numId="17">
    <w:abstractNumId w:val="33"/>
  </w:num>
  <w:num w:numId="18">
    <w:abstractNumId w:val="6"/>
  </w:num>
  <w:num w:numId="19">
    <w:abstractNumId w:val="35"/>
  </w:num>
  <w:num w:numId="20">
    <w:abstractNumId w:val="1"/>
  </w:num>
  <w:num w:numId="21">
    <w:abstractNumId w:val="22"/>
  </w:num>
  <w:num w:numId="22">
    <w:abstractNumId w:val="28"/>
  </w:num>
  <w:num w:numId="23">
    <w:abstractNumId w:val="22"/>
  </w:num>
  <w:num w:numId="24">
    <w:abstractNumId w:val="8"/>
  </w:num>
  <w:num w:numId="25">
    <w:abstractNumId w:val="24"/>
  </w:num>
  <w:num w:numId="26">
    <w:abstractNumId w:val="4"/>
  </w:num>
  <w:num w:numId="27">
    <w:abstractNumId w:val="16"/>
  </w:num>
  <w:num w:numId="28">
    <w:abstractNumId w:val="19"/>
  </w:num>
  <w:num w:numId="29">
    <w:abstractNumId w:val="31"/>
  </w:num>
  <w:num w:numId="30">
    <w:abstractNumId w:val="20"/>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10"/>
  </w:num>
  <w:num w:numId="42">
    <w:abstractNumId w:val="11"/>
  </w:num>
  <w:num w:numId="43">
    <w:abstractNumId w:val="36"/>
  </w:num>
  <w:num w:numId="44">
    <w:abstractNumId w:val="18"/>
  </w:num>
  <w:num w:numId="45">
    <w:abstractNumId w:val="2"/>
  </w:num>
  <w:num w:numId="46">
    <w:abstractNumId w:val="3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6E"/>
    <w:rsid w:val="000006A7"/>
    <w:rsid w:val="0000124A"/>
    <w:rsid w:val="00001987"/>
    <w:rsid w:val="00002408"/>
    <w:rsid w:val="00002647"/>
    <w:rsid w:val="00002D2F"/>
    <w:rsid w:val="000034D6"/>
    <w:rsid w:val="000041FF"/>
    <w:rsid w:val="00004350"/>
    <w:rsid w:val="000046C0"/>
    <w:rsid w:val="00004DBE"/>
    <w:rsid w:val="00004DCD"/>
    <w:rsid w:val="000050F0"/>
    <w:rsid w:val="00005AAF"/>
    <w:rsid w:val="00006078"/>
    <w:rsid w:val="00006085"/>
    <w:rsid w:val="000062AE"/>
    <w:rsid w:val="0000690C"/>
    <w:rsid w:val="000069BA"/>
    <w:rsid w:val="00006B8A"/>
    <w:rsid w:val="00006DA7"/>
    <w:rsid w:val="00006ED9"/>
    <w:rsid w:val="000073CF"/>
    <w:rsid w:val="00007852"/>
    <w:rsid w:val="0000792C"/>
    <w:rsid w:val="00007943"/>
    <w:rsid w:val="00010289"/>
    <w:rsid w:val="00010A13"/>
    <w:rsid w:val="00010D25"/>
    <w:rsid w:val="00011079"/>
    <w:rsid w:val="000114A7"/>
    <w:rsid w:val="00011622"/>
    <w:rsid w:val="00011625"/>
    <w:rsid w:val="000118FF"/>
    <w:rsid w:val="000126C1"/>
    <w:rsid w:val="000128A4"/>
    <w:rsid w:val="00012C6F"/>
    <w:rsid w:val="00012DE6"/>
    <w:rsid w:val="000130B5"/>
    <w:rsid w:val="00013187"/>
    <w:rsid w:val="0001388C"/>
    <w:rsid w:val="00013F04"/>
    <w:rsid w:val="0001411C"/>
    <w:rsid w:val="0001432C"/>
    <w:rsid w:val="00015109"/>
    <w:rsid w:val="00015661"/>
    <w:rsid w:val="00015B28"/>
    <w:rsid w:val="00015CD5"/>
    <w:rsid w:val="00015E23"/>
    <w:rsid w:val="000165C2"/>
    <w:rsid w:val="0001683B"/>
    <w:rsid w:val="00016A58"/>
    <w:rsid w:val="00016B0F"/>
    <w:rsid w:val="00016C54"/>
    <w:rsid w:val="00016FBD"/>
    <w:rsid w:val="000173E5"/>
    <w:rsid w:val="00017413"/>
    <w:rsid w:val="0001746B"/>
    <w:rsid w:val="000175B3"/>
    <w:rsid w:val="00017653"/>
    <w:rsid w:val="00017E0C"/>
    <w:rsid w:val="000200C4"/>
    <w:rsid w:val="00020510"/>
    <w:rsid w:val="00020BE3"/>
    <w:rsid w:val="00021AFE"/>
    <w:rsid w:val="00021E34"/>
    <w:rsid w:val="00021F0C"/>
    <w:rsid w:val="000222F0"/>
    <w:rsid w:val="00022E5C"/>
    <w:rsid w:val="000232E6"/>
    <w:rsid w:val="00023340"/>
    <w:rsid w:val="0002373E"/>
    <w:rsid w:val="00023CBB"/>
    <w:rsid w:val="00023EC1"/>
    <w:rsid w:val="00023EF2"/>
    <w:rsid w:val="000242D8"/>
    <w:rsid w:val="000244EF"/>
    <w:rsid w:val="0002465C"/>
    <w:rsid w:val="00024671"/>
    <w:rsid w:val="00024A5B"/>
    <w:rsid w:val="00024AA5"/>
    <w:rsid w:val="00024AEE"/>
    <w:rsid w:val="00024F2E"/>
    <w:rsid w:val="00025BBE"/>
    <w:rsid w:val="00025EA8"/>
    <w:rsid w:val="0002636C"/>
    <w:rsid w:val="00026C31"/>
    <w:rsid w:val="00026C70"/>
    <w:rsid w:val="00026D48"/>
    <w:rsid w:val="000274BE"/>
    <w:rsid w:val="0002755A"/>
    <w:rsid w:val="00027A7F"/>
    <w:rsid w:val="00027FE5"/>
    <w:rsid w:val="00030309"/>
    <w:rsid w:val="00030345"/>
    <w:rsid w:val="000304BC"/>
    <w:rsid w:val="000305D1"/>
    <w:rsid w:val="00030BFD"/>
    <w:rsid w:val="00031880"/>
    <w:rsid w:val="000319EA"/>
    <w:rsid w:val="00031B49"/>
    <w:rsid w:val="00031CC6"/>
    <w:rsid w:val="00031E48"/>
    <w:rsid w:val="00032003"/>
    <w:rsid w:val="000320AE"/>
    <w:rsid w:val="000327B6"/>
    <w:rsid w:val="00033246"/>
    <w:rsid w:val="00033D20"/>
    <w:rsid w:val="00033D52"/>
    <w:rsid w:val="00034331"/>
    <w:rsid w:val="0003477A"/>
    <w:rsid w:val="00034ABF"/>
    <w:rsid w:val="00034FFF"/>
    <w:rsid w:val="00035603"/>
    <w:rsid w:val="00036530"/>
    <w:rsid w:val="00036EB9"/>
    <w:rsid w:val="00037784"/>
    <w:rsid w:val="00037789"/>
    <w:rsid w:val="00037BC4"/>
    <w:rsid w:val="00037D37"/>
    <w:rsid w:val="000404C6"/>
    <w:rsid w:val="0004073A"/>
    <w:rsid w:val="0004080D"/>
    <w:rsid w:val="00040856"/>
    <w:rsid w:val="00040BB6"/>
    <w:rsid w:val="00040E70"/>
    <w:rsid w:val="0004109B"/>
    <w:rsid w:val="000418D9"/>
    <w:rsid w:val="00041C8B"/>
    <w:rsid w:val="00041FC7"/>
    <w:rsid w:val="0004264C"/>
    <w:rsid w:val="00042731"/>
    <w:rsid w:val="0004282C"/>
    <w:rsid w:val="00042963"/>
    <w:rsid w:val="00042BE8"/>
    <w:rsid w:val="00042D1C"/>
    <w:rsid w:val="000433E0"/>
    <w:rsid w:val="000438FC"/>
    <w:rsid w:val="00043B32"/>
    <w:rsid w:val="0004437E"/>
    <w:rsid w:val="00044B25"/>
    <w:rsid w:val="00044EF0"/>
    <w:rsid w:val="000454C8"/>
    <w:rsid w:val="00045548"/>
    <w:rsid w:val="00045B2A"/>
    <w:rsid w:val="00045BD2"/>
    <w:rsid w:val="0004604E"/>
    <w:rsid w:val="00046518"/>
    <w:rsid w:val="00046A47"/>
    <w:rsid w:val="000477AE"/>
    <w:rsid w:val="00047E7F"/>
    <w:rsid w:val="00047EEB"/>
    <w:rsid w:val="00050434"/>
    <w:rsid w:val="0005051B"/>
    <w:rsid w:val="000509E4"/>
    <w:rsid w:val="00050A57"/>
    <w:rsid w:val="00051937"/>
    <w:rsid w:val="00051A12"/>
    <w:rsid w:val="00051E8B"/>
    <w:rsid w:val="000523C8"/>
    <w:rsid w:val="000528E0"/>
    <w:rsid w:val="00052A32"/>
    <w:rsid w:val="00053886"/>
    <w:rsid w:val="00053BC9"/>
    <w:rsid w:val="00054168"/>
    <w:rsid w:val="0005417B"/>
    <w:rsid w:val="0005429C"/>
    <w:rsid w:val="000548C4"/>
    <w:rsid w:val="00054CDB"/>
    <w:rsid w:val="00054EAB"/>
    <w:rsid w:val="0005555C"/>
    <w:rsid w:val="00055605"/>
    <w:rsid w:val="000556FA"/>
    <w:rsid w:val="00055CFB"/>
    <w:rsid w:val="000569D2"/>
    <w:rsid w:val="0005705C"/>
    <w:rsid w:val="00057384"/>
    <w:rsid w:val="000574A6"/>
    <w:rsid w:val="000574DD"/>
    <w:rsid w:val="0006048E"/>
    <w:rsid w:val="000606A9"/>
    <w:rsid w:val="00060760"/>
    <w:rsid w:val="000607D2"/>
    <w:rsid w:val="00060A9A"/>
    <w:rsid w:val="00060BAB"/>
    <w:rsid w:val="00060DC2"/>
    <w:rsid w:val="00061242"/>
    <w:rsid w:val="000612AA"/>
    <w:rsid w:val="000613E1"/>
    <w:rsid w:val="00061A97"/>
    <w:rsid w:val="00061C14"/>
    <w:rsid w:val="00062113"/>
    <w:rsid w:val="000626F6"/>
    <w:rsid w:val="00062963"/>
    <w:rsid w:val="00062AE4"/>
    <w:rsid w:val="00062D75"/>
    <w:rsid w:val="00062DBB"/>
    <w:rsid w:val="00062DF4"/>
    <w:rsid w:val="000632A1"/>
    <w:rsid w:val="00063358"/>
    <w:rsid w:val="00063526"/>
    <w:rsid w:val="00063664"/>
    <w:rsid w:val="00063DD8"/>
    <w:rsid w:val="000645E0"/>
    <w:rsid w:val="00064CDC"/>
    <w:rsid w:val="00065418"/>
    <w:rsid w:val="000656C8"/>
    <w:rsid w:val="00065B17"/>
    <w:rsid w:val="00065D2A"/>
    <w:rsid w:val="0006644B"/>
    <w:rsid w:val="000667CA"/>
    <w:rsid w:val="00066A28"/>
    <w:rsid w:val="00067092"/>
    <w:rsid w:val="00067B9A"/>
    <w:rsid w:val="00067D44"/>
    <w:rsid w:val="00067ECB"/>
    <w:rsid w:val="000708B0"/>
    <w:rsid w:val="000708C4"/>
    <w:rsid w:val="00071756"/>
    <w:rsid w:val="000717AD"/>
    <w:rsid w:val="00071802"/>
    <w:rsid w:val="000719F4"/>
    <w:rsid w:val="00072595"/>
    <w:rsid w:val="00072A0E"/>
    <w:rsid w:val="00072A66"/>
    <w:rsid w:val="00072EA3"/>
    <w:rsid w:val="0007357A"/>
    <w:rsid w:val="00074135"/>
    <w:rsid w:val="00074233"/>
    <w:rsid w:val="00074411"/>
    <w:rsid w:val="00074572"/>
    <w:rsid w:val="000745A6"/>
    <w:rsid w:val="00074870"/>
    <w:rsid w:val="00074BF0"/>
    <w:rsid w:val="00074D5A"/>
    <w:rsid w:val="000756DF"/>
    <w:rsid w:val="00075DD8"/>
    <w:rsid w:val="000761FD"/>
    <w:rsid w:val="00077004"/>
    <w:rsid w:val="00077036"/>
    <w:rsid w:val="000770E7"/>
    <w:rsid w:val="000771BA"/>
    <w:rsid w:val="000771BD"/>
    <w:rsid w:val="000776A6"/>
    <w:rsid w:val="00077C2A"/>
    <w:rsid w:val="00080011"/>
    <w:rsid w:val="00080261"/>
    <w:rsid w:val="0008070E"/>
    <w:rsid w:val="00080884"/>
    <w:rsid w:val="000813CC"/>
    <w:rsid w:val="00081417"/>
    <w:rsid w:val="000815D1"/>
    <w:rsid w:val="0008191B"/>
    <w:rsid w:val="00081939"/>
    <w:rsid w:val="00081957"/>
    <w:rsid w:val="000819C7"/>
    <w:rsid w:val="000823CA"/>
    <w:rsid w:val="000823D6"/>
    <w:rsid w:val="0008255F"/>
    <w:rsid w:val="00082900"/>
    <w:rsid w:val="000829B8"/>
    <w:rsid w:val="000830CC"/>
    <w:rsid w:val="0008318F"/>
    <w:rsid w:val="0008329F"/>
    <w:rsid w:val="0008351C"/>
    <w:rsid w:val="00083751"/>
    <w:rsid w:val="000839B3"/>
    <w:rsid w:val="00083BA2"/>
    <w:rsid w:val="000841E9"/>
    <w:rsid w:val="00084508"/>
    <w:rsid w:val="0008487A"/>
    <w:rsid w:val="00084A9F"/>
    <w:rsid w:val="00084ED0"/>
    <w:rsid w:val="00084EFB"/>
    <w:rsid w:val="000855C6"/>
    <w:rsid w:val="000859A6"/>
    <w:rsid w:val="00085DFF"/>
    <w:rsid w:val="00086282"/>
    <w:rsid w:val="000862FD"/>
    <w:rsid w:val="00086461"/>
    <w:rsid w:val="000870C7"/>
    <w:rsid w:val="00087315"/>
    <w:rsid w:val="00087615"/>
    <w:rsid w:val="00087F1D"/>
    <w:rsid w:val="00087FD8"/>
    <w:rsid w:val="00090366"/>
    <w:rsid w:val="00090485"/>
    <w:rsid w:val="000904B0"/>
    <w:rsid w:val="00090B7A"/>
    <w:rsid w:val="00090CE8"/>
    <w:rsid w:val="000914F7"/>
    <w:rsid w:val="000919B1"/>
    <w:rsid w:val="00091A8A"/>
    <w:rsid w:val="00091D09"/>
    <w:rsid w:val="00091F2B"/>
    <w:rsid w:val="00092536"/>
    <w:rsid w:val="000929A2"/>
    <w:rsid w:val="00092AB3"/>
    <w:rsid w:val="00092BCA"/>
    <w:rsid w:val="00092BED"/>
    <w:rsid w:val="00092FC1"/>
    <w:rsid w:val="0009367C"/>
    <w:rsid w:val="000936F6"/>
    <w:rsid w:val="000946DF"/>
    <w:rsid w:val="000948BE"/>
    <w:rsid w:val="000948E4"/>
    <w:rsid w:val="00094D4C"/>
    <w:rsid w:val="000950C3"/>
    <w:rsid w:val="00095D0E"/>
    <w:rsid w:val="00096134"/>
    <w:rsid w:val="0009616C"/>
    <w:rsid w:val="0009630C"/>
    <w:rsid w:val="000964B6"/>
    <w:rsid w:val="00096662"/>
    <w:rsid w:val="00096C04"/>
    <w:rsid w:val="00096F29"/>
    <w:rsid w:val="00096F40"/>
    <w:rsid w:val="000972F2"/>
    <w:rsid w:val="000973D8"/>
    <w:rsid w:val="00097C5A"/>
    <w:rsid w:val="00097D57"/>
    <w:rsid w:val="000A002D"/>
    <w:rsid w:val="000A0103"/>
    <w:rsid w:val="000A0175"/>
    <w:rsid w:val="000A02C5"/>
    <w:rsid w:val="000A034D"/>
    <w:rsid w:val="000A0872"/>
    <w:rsid w:val="000A0E05"/>
    <w:rsid w:val="000A11E7"/>
    <w:rsid w:val="000A11F5"/>
    <w:rsid w:val="000A1ED1"/>
    <w:rsid w:val="000A1F23"/>
    <w:rsid w:val="000A2333"/>
    <w:rsid w:val="000A2467"/>
    <w:rsid w:val="000A27FB"/>
    <w:rsid w:val="000A2BB6"/>
    <w:rsid w:val="000A2E26"/>
    <w:rsid w:val="000A313A"/>
    <w:rsid w:val="000A37A9"/>
    <w:rsid w:val="000A3A54"/>
    <w:rsid w:val="000A3BEF"/>
    <w:rsid w:val="000A3D59"/>
    <w:rsid w:val="000A4191"/>
    <w:rsid w:val="000A4576"/>
    <w:rsid w:val="000A49D8"/>
    <w:rsid w:val="000A4ADF"/>
    <w:rsid w:val="000A6286"/>
    <w:rsid w:val="000A65C1"/>
    <w:rsid w:val="000A6844"/>
    <w:rsid w:val="000A6B7A"/>
    <w:rsid w:val="000A6E8A"/>
    <w:rsid w:val="000A7374"/>
    <w:rsid w:val="000A75EC"/>
    <w:rsid w:val="000A7996"/>
    <w:rsid w:val="000A7CB6"/>
    <w:rsid w:val="000A7FF6"/>
    <w:rsid w:val="000B0281"/>
    <w:rsid w:val="000B04F6"/>
    <w:rsid w:val="000B10A3"/>
    <w:rsid w:val="000B1568"/>
    <w:rsid w:val="000B1938"/>
    <w:rsid w:val="000B1D9C"/>
    <w:rsid w:val="000B2342"/>
    <w:rsid w:val="000B2484"/>
    <w:rsid w:val="000B25A4"/>
    <w:rsid w:val="000B2618"/>
    <w:rsid w:val="000B29B5"/>
    <w:rsid w:val="000B29C1"/>
    <w:rsid w:val="000B29D3"/>
    <w:rsid w:val="000B2DA5"/>
    <w:rsid w:val="000B3318"/>
    <w:rsid w:val="000B3563"/>
    <w:rsid w:val="000B3682"/>
    <w:rsid w:val="000B3924"/>
    <w:rsid w:val="000B3F05"/>
    <w:rsid w:val="000B4149"/>
    <w:rsid w:val="000B4206"/>
    <w:rsid w:val="000B42D5"/>
    <w:rsid w:val="000B454D"/>
    <w:rsid w:val="000B49E1"/>
    <w:rsid w:val="000B4BC2"/>
    <w:rsid w:val="000B4CBC"/>
    <w:rsid w:val="000B4D07"/>
    <w:rsid w:val="000B4E14"/>
    <w:rsid w:val="000B52F3"/>
    <w:rsid w:val="000B56BE"/>
    <w:rsid w:val="000B5A7A"/>
    <w:rsid w:val="000B5D3E"/>
    <w:rsid w:val="000B5F7E"/>
    <w:rsid w:val="000B6297"/>
    <w:rsid w:val="000B6425"/>
    <w:rsid w:val="000B649A"/>
    <w:rsid w:val="000B64A9"/>
    <w:rsid w:val="000B6A58"/>
    <w:rsid w:val="000B6CBB"/>
    <w:rsid w:val="000C028D"/>
    <w:rsid w:val="000C05A4"/>
    <w:rsid w:val="000C0CC8"/>
    <w:rsid w:val="000C0D7D"/>
    <w:rsid w:val="000C0DD1"/>
    <w:rsid w:val="000C1052"/>
    <w:rsid w:val="000C1084"/>
    <w:rsid w:val="000C1102"/>
    <w:rsid w:val="000C1681"/>
    <w:rsid w:val="000C17E6"/>
    <w:rsid w:val="000C18DA"/>
    <w:rsid w:val="000C1C3D"/>
    <w:rsid w:val="000C1CE2"/>
    <w:rsid w:val="000C2382"/>
    <w:rsid w:val="000C26E9"/>
    <w:rsid w:val="000C28E9"/>
    <w:rsid w:val="000C3533"/>
    <w:rsid w:val="000C3600"/>
    <w:rsid w:val="000C3DCD"/>
    <w:rsid w:val="000C3F0F"/>
    <w:rsid w:val="000C41D7"/>
    <w:rsid w:val="000C475A"/>
    <w:rsid w:val="000C4767"/>
    <w:rsid w:val="000C4B77"/>
    <w:rsid w:val="000C4D40"/>
    <w:rsid w:val="000C4EAD"/>
    <w:rsid w:val="000C5142"/>
    <w:rsid w:val="000C54C2"/>
    <w:rsid w:val="000C5678"/>
    <w:rsid w:val="000C5D42"/>
    <w:rsid w:val="000C5EF4"/>
    <w:rsid w:val="000C6056"/>
    <w:rsid w:val="000C6935"/>
    <w:rsid w:val="000C73B0"/>
    <w:rsid w:val="000C7480"/>
    <w:rsid w:val="000C75A6"/>
    <w:rsid w:val="000D0140"/>
    <w:rsid w:val="000D04B9"/>
    <w:rsid w:val="000D0697"/>
    <w:rsid w:val="000D079C"/>
    <w:rsid w:val="000D0C7D"/>
    <w:rsid w:val="000D1007"/>
    <w:rsid w:val="000D10D5"/>
    <w:rsid w:val="000D1272"/>
    <w:rsid w:val="000D12D4"/>
    <w:rsid w:val="000D1388"/>
    <w:rsid w:val="000D15B1"/>
    <w:rsid w:val="000D191D"/>
    <w:rsid w:val="000D1FC8"/>
    <w:rsid w:val="000D2030"/>
    <w:rsid w:val="000D22FB"/>
    <w:rsid w:val="000D32DC"/>
    <w:rsid w:val="000D358E"/>
    <w:rsid w:val="000D3AE1"/>
    <w:rsid w:val="000D3BC8"/>
    <w:rsid w:val="000D3D62"/>
    <w:rsid w:val="000D4113"/>
    <w:rsid w:val="000D4A39"/>
    <w:rsid w:val="000D51D6"/>
    <w:rsid w:val="000D5332"/>
    <w:rsid w:val="000D57A0"/>
    <w:rsid w:val="000D5DFD"/>
    <w:rsid w:val="000D60CE"/>
    <w:rsid w:val="000D61E5"/>
    <w:rsid w:val="000D6A2A"/>
    <w:rsid w:val="000D6AE7"/>
    <w:rsid w:val="000D6B54"/>
    <w:rsid w:val="000D6D50"/>
    <w:rsid w:val="000D7943"/>
    <w:rsid w:val="000D7EE1"/>
    <w:rsid w:val="000E00EA"/>
    <w:rsid w:val="000E020C"/>
    <w:rsid w:val="000E0629"/>
    <w:rsid w:val="000E0656"/>
    <w:rsid w:val="000E0E2B"/>
    <w:rsid w:val="000E12E8"/>
    <w:rsid w:val="000E202E"/>
    <w:rsid w:val="000E2199"/>
    <w:rsid w:val="000E2ACC"/>
    <w:rsid w:val="000E2CE7"/>
    <w:rsid w:val="000E2DBA"/>
    <w:rsid w:val="000E3069"/>
    <w:rsid w:val="000E410B"/>
    <w:rsid w:val="000E4387"/>
    <w:rsid w:val="000E458C"/>
    <w:rsid w:val="000E57B5"/>
    <w:rsid w:val="000E5AAB"/>
    <w:rsid w:val="000E60C3"/>
    <w:rsid w:val="000E6795"/>
    <w:rsid w:val="000E6E30"/>
    <w:rsid w:val="000E7428"/>
    <w:rsid w:val="000E75B4"/>
    <w:rsid w:val="000F01BD"/>
    <w:rsid w:val="000F0278"/>
    <w:rsid w:val="000F06F6"/>
    <w:rsid w:val="000F092E"/>
    <w:rsid w:val="000F10F2"/>
    <w:rsid w:val="000F13A5"/>
    <w:rsid w:val="000F16B1"/>
    <w:rsid w:val="000F1813"/>
    <w:rsid w:val="000F18B9"/>
    <w:rsid w:val="000F19DE"/>
    <w:rsid w:val="000F1A81"/>
    <w:rsid w:val="000F1D43"/>
    <w:rsid w:val="000F2136"/>
    <w:rsid w:val="000F2309"/>
    <w:rsid w:val="000F256D"/>
    <w:rsid w:val="000F2933"/>
    <w:rsid w:val="000F2C1E"/>
    <w:rsid w:val="000F2FF5"/>
    <w:rsid w:val="000F30B6"/>
    <w:rsid w:val="000F34AF"/>
    <w:rsid w:val="000F3555"/>
    <w:rsid w:val="000F3B10"/>
    <w:rsid w:val="000F3D25"/>
    <w:rsid w:val="000F4271"/>
    <w:rsid w:val="000F4D33"/>
    <w:rsid w:val="000F4EFA"/>
    <w:rsid w:val="000F5E08"/>
    <w:rsid w:val="000F5E7F"/>
    <w:rsid w:val="000F5FEE"/>
    <w:rsid w:val="000F612E"/>
    <w:rsid w:val="000F6B3F"/>
    <w:rsid w:val="000F6CF8"/>
    <w:rsid w:val="000F6E2E"/>
    <w:rsid w:val="000F6ECB"/>
    <w:rsid w:val="001002F9"/>
    <w:rsid w:val="001004AD"/>
    <w:rsid w:val="001004FD"/>
    <w:rsid w:val="00100567"/>
    <w:rsid w:val="001007EE"/>
    <w:rsid w:val="0010080E"/>
    <w:rsid w:val="0010137C"/>
    <w:rsid w:val="00101455"/>
    <w:rsid w:val="0010164D"/>
    <w:rsid w:val="001016AF"/>
    <w:rsid w:val="00101A78"/>
    <w:rsid w:val="00102296"/>
    <w:rsid w:val="0010290B"/>
    <w:rsid w:val="00102993"/>
    <w:rsid w:val="00102CF2"/>
    <w:rsid w:val="00103347"/>
    <w:rsid w:val="001034E6"/>
    <w:rsid w:val="00103DF8"/>
    <w:rsid w:val="001045F0"/>
    <w:rsid w:val="0010460F"/>
    <w:rsid w:val="00104831"/>
    <w:rsid w:val="001048F5"/>
    <w:rsid w:val="00105FEB"/>
    <w:rsid w:val="0010620F"/>
    <w:rsid w:val="00106372"/>
    <w:rsid w:val="0010694A"/>
    <w:rsid w:val="00106A0A"/>
    <w:rsid w:val="00106D4E"/>
    <w:rsid w:val="0010769A"/>
    <w:rsid w:val="00107921"/>
    <w:rsid w:val="001100E5"/>
    <w:rsid w:val="00110279"/>
    <w:rsid w:val="00110CA4"/>
    <w:rsid w:val="00110E16"/>
    <w:rsid w:val="00110E79"/>
    <w:rsid w:val="00111005"/>
    <w:rsid w:val="00111484"/>
    <w:rsid w:val="00111687"/>
    <w:rsid w:val="00111D33"/>
    <w:rsid w:val="001131EC"/>
    <w:rsid w:val="001134A2"/>
    <w:rsid w:val="00113675"/>
    <w:rsid w:val="001139FC"/>
    <w:rsid w:val="00113CB2"/>
    <w:rsid w:val="00113D4A"/>
    <w:rsid w:val="001140DE"/>
    <w:rsid w:val="001140F1"/>
    <w:rsid w:val="00114354"/>
    <w:rsid w:val="00114685"/>
    <w:rsid w:val="00114CF4"/>
    <w:rsid w:val="001152D0"/>
    <w:rsid w:val="00115484"/>
    <w:rsid w:val="0011550B"/>
    <w:rsid w:val="00115543"/>
    <w:rsid w:val="00115A6D"/>
    <w:rsid w:val="00115C44"/>
    <w:rsid w:val="00115E65"/>
    <w:rsid w:val="001167A8"/>
    <w:rsid w:val="00116943"/>
    <w:rsid w:val="00116F48"/>
    <w:rsid w:val="001173D0"/>
    <w:rsid w:val="001176D0"/>
    <w:rsid w:val="0011786A"/>
    <w:rsid w:val="00117DF9"/>
    <w:rsid w:val="00117E02"/>
    <w:rsid w:val="00120077"/>
    <w:rsid w:val="001203C2"/>
    <w:rsid w:val="00120971"/>
    <w:rsid w:val="00120EC6"/>
    <w:rsid w:val="00121586"/>
    <w:rsid w:val="0012201A"/>
    <w:rsid w:val="0012234F"/>
    <w:rsid w:val="00122534"/>
    <w:rsid w:val="00122A17"/>
    <w:rsid w:val="00122DB9"/>
    <w:rsid w:val="00122E94"/>
    <w:rsid w:val="00122EF6"/>
    <w:rsid w:val="001236A6"/>
    <w:rsid w:val="001236BB"/>
    <w:rsid w:val="001239F0"/>
    <w:rsid w:val="0012438E"/>
    <w:rsid w:val="00124449"/>
    <w:rsid w:val="00125A5F"/>
    <w:rsid w:val="00125AE1"/>
    <w:rsid w:val="00125D41"/>
    <w:rsid w:val="00125F2E"/>
    <w:rsid w:val="00126353"/>
    <w:rsid w:val="00126883"/>
    <w:rsid w:val="001268A5"/>
    <w:rsid w:val="00126C27"/>
    <w:rsid w:val="00126CE3"/>
    <w:rsid w:val="00127568"/>
    <w:rsid w:val="001277F9"/>
    <w:rsid w:val="00127DCF"/>
    <w:rsid w:val="00127DE0"/>
    <w:rsid w:val="00127E09"/>
    <w:rsid w:val="00127E9A"/>
    <w:rsid w:val="00130209"/>
    <w:rsid w:val="0013022E"/>
    <w:rsid w:val="00130A69"/>
    <w:rsid w:val="00130D1D"/>
    <w:rsid w:val="00130E1C"/>
    <w:rsid w:val="00131112"/>
    <w:rsid w:val="00131133"/>
    <w:rsid w:val="001315FF"/>
    <w:rsid w:val="00131777"/>
    <w:rsid w:val="00131E34"/>
    <w:rsid w:val="00132653"/>
    <w:rsid w:val="00132BFA"/>
    <w:rsid w:val="001334DF"/>
    <w:rsid w:val="00134076"/>
    <w:rsid w:val="001340F7"/>
    <w:rsid w:val="001341BE"/>
    <w:rsid w:val="00135079"/>
    <w:rsid w:val="001350E4"/>
    <w:rsid w:val="00135110"/>
    <w:rsid w:val="00135231"/>
    <w:rsid w:val="001352A1"/>
    <w:rsid w:val="001355AC"/>
    <w:rsid w:val="001356D1"/>
    <w:rsid w:val="00135B7C"/>
    <w:rsid w:val="00135D65"/>
    <w:rsid w:val="00136055"/>
    <w:rsid w:val="0013632B"/>
    <w:rsid w:val="0013646E"/>
    <w:rsid w:val="001365E0"/>
    <w:rsid w:val="001368E3"/>
    <w:rsid w:val="00136933"/>
    <w:rsid w:val="001378B8"/>
    <w:rsid w:val="00137A34"/>
    <w:rsid w:val="00137C8C"/>
    <w:rsid w:val="00137CCD"/>
    <w:rsid w:val="00137FD6"/>
    <w:rsid w:val="00140051"/>
    <w:rsid w:val="00140117"/>
    <w:rsid w:val="00140289"/>
    <w:rsid w:val="00140B49"/>
    <w:rsid w:val="00140B5B"/>
    <w:rsid w:val="00140DD7"/>
    <w:rsid w:val="00141481"/>
    <w:rsid w:val="00141784"/>
    <w:rsid w:val="0014195B"/>
    <w:rsid w:val="00142089"/>
    <w:rsid w:val="001420D8"/>
    <w:rsid w:val="00142585"/>
    <w:rsid w:val="0014270F"/>
    <w:rsid w:val="00142CDE"/>
    <w:rsid w:val="00142E3A"/>
    <w:rsid w:val="00142F7A"/>
    <w:rsid w:val="001436F3"/>
    <w:rsid w:val="00143933"/>
    <w:rsid w:val="001441F6"/>
    <w:rsid w:val="00144AB9"/>
    <w:rsid w:val="001451B7"/>
    <w:rsid w:val="00145548"/>
    <w:rsid w:val="00145C6A"/>
    <w:rsid w:val="00145D8F"/>
    <w:rsid w:val="0014653A"/>
    <w:rsid w:val="001465D4"/>
    <w:rsid w:val="0014678C"/>
    <w:rsid w:val="00146886"/>
    <w:rsid w:val="001472D2"/>
    <w:rsid w:val="001473C2"/>
    <w:rsid w:val="00147474"/>
    <w:rsid w:val="001479A4"/>
    <w:rsid w:val="00147D3D"/>
    <w:rsid w:val="00150446"/>
    <w:rsid w:val="001508F6"/>
    <w:rsid w:val="00150BF8"/>
    <w:rsid w:val="00150F7D"/>
    <w:rsid w:val="0015109A"/>
    <w:rsid w:val="001510F2"/>
    <w:rsid w:val="00151106"/>
    <w:rsid w:val="00151616"/>
    <w:rsid w:val="00151C0C"/>
    <w:rsid w:val="00151C70"/>
    <w:rsid w:val="00151D5E"/>
    <w:rsid w:val="001520B8"/>
    <w:rsid w:val="001527EC"/>
    <w:rsid w:val="00152D25"/>
    <w:rsid w:val="00152FC3"/>
    <w:rsid w:val="001537D2"/>
    <w:rsid w:val="00153B72"/>
    <w:rsid w:val="00154328"/>
    <w:rsid w:val="00154492"/>
    <w:rsid w:val="001545F2"/>
    <w:rsid w:val="001547DD"/>
    <w:rsid w:val="00154A84"/>
    <w:rsid w:val="00154B0B"/>
    <w:rsid w:val="00154DE1"/>
    <w:rsid w:val="00155363"/>
    <w:rsid w:val="001559AD"/>
    <w:rsid w:val="00155CF0"/>
    <w:rsid w:val="00156036"/>
    <w:rsid w:val="0015629B"/>
    <w:rsid w:val="00156606"/>
    <w:rsid w:val="0015778B"/>
    <w:rsid w:val="00157A2A"/>
    <w:rsid w:val="00157A6D"/>
    <w:rsid w:val="00157B77"/>
    <w:rsid w:val="00157CF1"/>
    <w:rsid w:val="00157D8B"/>
    <w:rsid w:val="00160830"/>
    <w:rsid w:val="0016086B"/>
    <w:rsid w:val="001608AF"/>
    <w:rsid w:val="001608E2"/>
    <w:rsid w:val="00161628"/>
    <w:rsid w:val="0016192E"/>
    <w:rsid w:val="00161A36"/>
    <w:rsid w:val="00161F80"/>
    <w:rsid w:val="0016208E"/>
    <w:rsid w:val="001620E9"/>
    <w:rsid w:val="001621BC"/>
    <w:rsid w:val="001621DE"/>
    <w:rsid w:val="001622BD"/>
    <w:rsid w:val="00162762"/>
    <w:rsid w:val="00162FD8"/>
    <w:rsid w:val="0016329D"/>
    <w:rsid w:val="001633FB"/>
    <w:rsid w:val="00163435"/>
    <w:rsid w:val="00163A07"/>
    <w:rsid w:val="001640AA"/>
    <w:rsid w:val="00164723"/>
    <w:rsid w:val="00164E1D"/>
    <w:rsid w:val="001657EC"/>
    <w:rsid w:val="00165A52"/>
    <w:rsid w:val="00165CFA"/>
    <w:rsid w:val="00165D79"/>
    <w:rsid w:val="0016640B"/>
    <w:rsid w:val="00166422"/>
    <w:rsid w:val="00166711"/>
    <w:rsid w:val="00166887"/>
    <w:rsid w:val="00166A30"/>
    <w:rsid w:val="00166DC0"/>
    <w:rsid w:val="001673CB"/>
    <w:rsid w:val="001674A8"/>
    <w:rsid w:val="0016775B"/>
    <w:rsid w:val="001679FD"/>
    <w:rsid w:val="00167A95"/>
    <w:rsid w:val="00167B4D"/>
    <w:rsid w:val="00170594"/>
    <w:rsid w:val="00170753"/>
    <w:rsid w:val="00170DEE"/>
    <w:rsid w:val="00170E3C"/>
    <w:rsid w:val="001712EF"/>
    <w:rsid w:val="001712F3"/>
    <w:rsid w:val="00171336"/>
    <w:rsid w:val="001714C7"/>
    <w:rsid w:val="0017151F"/>
    <w:rsid w:val="001716E3"/>
    <w:rsid w:val="00172890"/>
    <w:rsid w:val="00172AE4"/>
    <w:rsid w:val="001737A1"/>
    <w:rsid w:val="001739CD"/>
    <w:rsid w:val="00174FC1"/>
    <w:rsid w:val="001750C7"/>
    <w:rsid w:val="00175626"/>
    <w:rsid w:val="0017595D"/>
    <w:rsid w:val="00175B3D"/>
    <w:rsid w:val="00175FE6"/>
    <w:rsid w:val="0017600F"/>
    <w:rsid w:val="00176771"/>
    <w:rsid w:val="00176938"/>
    <w:rsid w:val="00176EAC"/>
    <w:rsid w:val="00177658"/>
    <w:rsid w:val="00177813"/>
    <w:rsid w:val="00180504"/>
    <w:rsid w:val="00180C9A"/>
    <w:rsid w:val="00181201"/>
    <w:rsid w:val="00181219"/>
    <w:rsid w:val="0018143D"/>
    <w:rsid w:val="001817F4"/>
    <w:rsid w:val="00181AF3"/>
    <w:rsid w:val="00182CD7"/>
    <w:rsid w:val="00183070"/>
    <w:rsid w:val="001831D9"/>
    <w:rsid w:val="0018355E"/>
    <w:rsid w:val="00183681"/>
    <w:rsid w:val="001838F7"/>
    <w:rsid w:val="00183EB6"/>
    <w:rsid w:val="0018430C"/>
    <w:rsid w:val="001843B8"/>
    <w:rsid w:val="00184410"/>
    <w:rsid w:val="0018476E"/>
    <w:rsid w:val="00184ACE"/>
    <w:rsid w:val="00184E7C"/>
    <w:rsid w:val="00185478"/>
    <w:rsid w:val="001855E5"/>
    <w:rsid w:val="0018642F"/>
    <w:rsid w:val="001864CF"/>
    <w:rsid w:val="00186538"/>
    <w:rsid w:val="001868D8"/>
    <w:rsid w:val="00186F22"/>
    <w:rsid w:val="00190671"/>
    <w:rsid w:val="001906F8"/>
    <w:rsid w:val="0019092F"/>
    <w:rsid w:val="00190B56"/>
    <w:rsid w:val="00190EAD"/>
    <w:rsid w:val="0019137F"/>
    <w:rsid w:val="001915C1"/>
    <w:rsid w:val="001917F8"/>
    <w:rsid w:val="00191860"/>
    <w:rsid w:val="00191EDB"/>
    <w:rsid w:val="0019210E"/>
    <w:rsid w:val="001929B8"/>
    <w:rsid w:val="001929F1"/>
    <w:rsid w:val="00192BE7"/>
    <w:rsid w:val="00192EE3"/>
    <w:rsid w:val="00192FC8"/>
    <w:rsid w:val="00193168"/>
    <w:rsid w:val="00193A81"/>
    <w:rsid w:val="00193B38"/>
    <w:rsid w:val="00194B57"/>
    <w:rsid w:val="00194D02"/>
    <w:rsid w:val="00194D15"/>
    <w:rsid w:val="00195071"/>
    <w:rsid w:val="00195253"/>
    <w:rsid w:val="00195B2E"/>
    <w:rsid w:val="00195CCF"/>
    <w:rsid w:val="001967B8"/>
    <w:rsid w:val="001967CF"/>
    <w:rsid w:val="00196F6F"/>
    <w:rsid w:val="001970B3"/>
    <w:rsid w:val="00197394"/>
    <w:rsid w:val="00197598"/>
    <w:rsid w:val="00197893"/>
    <w:rsid w:val="001A0788"/>
    <w:rsid w:val="001A08E8"/>
    <w:rsid w:val="001A1295"/>
    <w:rsid w:val="001A15E1"/>
    <w:rsid w:val="001A161E"/>
    <w:rsid w:val="001A1846"/>
    <w:rsid w:val="001A195B"/>
    <w:rsid w:val="001A1A96"/>
    <w:rsid w:val="001A1FDB"/>
    <w:rsid w:val="001A22C0"/>
    <w:rsid w:val="001A2B6D"/>
    <w:rsid w:val="001A338C"/>
    <w:rsid w:val="001A35AB"/>
    <w:rsid w:val="001A388D"/>
    <w:rsid w:val="001A388F"/>
    <w:rsid w:val="001A3AAF"/>
    <w:rsid w:val="001A3CAD"/>
    <w:rsid w:val="001A3D63"/>
    <w:rsid w:val="001A3E1A"/>
    <w:rsid w:val="001A49C0"/>
    <w:rsid w:val="001A4C81"/>
    <w:rsid w:val="001A4D63"/>
    <w:rsid w:val="001A4FF6"/>
    <w:rsid w:val="001A514A"/>
    <w:rsid w:val="001A5548"/>
    <w:rsid w:val="001A555A"/>
    <w:rsid w:val="001A5839"/>
    <w:rsid w:val="001A585B"/>
    <w:rsid w:val="001A5B4C"/>
    <w:rsid w:val="001A6859"/>
    <w:rsid w:val="001A688C"/>
    <w:rsid w:val="001A6AA3"/>
    <w:rsid w:val="001A6B68"/>
    <w:rsid w:val="001A70BC"/>
    <w:rsid w:val="001A70D3"/>
    <w:rsid w:val="001A727A"/>
    <w:rsid w:val="001A735D"/>
    <w:rsid w:val="001A774B"/>
    <w:rsid w:val="001B04A2"/>
    <w:rsid w:val="001B08A5"/>
    <w:rsid w:val="001B09D5"/>
    <w:rsid w:val="001B0F1F"/>
    <w:rsid w:val="001B0FD8"/>
    <w:rsid w:val="001B12EB"/>
    <w:rsid w:val="001B15FB"/>
    <w:rsid w:val="001B19E3"/>
    <w:rsid w:val="001B20E6"/>
    <w:rsid w:val="001B21BC"/>
    <w:rsid w:val="001B2262"/>
    <w:rsid w:val="001B2500"/>
    <w:rsid w:val="001B3305"/>
    <w:rsid w:val="001B3508"/>
    <w:rsid w:val="001B3C4F"/>
    <w:rsid w:val="001B43A5"/>
    <w:rsid w:val="001B47CC"/>
    <w:rsid w:val="001B49E1"/>
    <w:rsid w:val="001B53EE"/>
    <w:rsid w:val="001B5659"/>
    <w:rsid w:val="001B5AD0"/>
    <w:rsid w:val="001B5E99"/>
    <w:rsid w:val="001B5F05"/>
    <w:rsid w:val="001B6600"/>
    <w:rsid w:val="001B7212"/>
    <w:rsid w:val="001B745B"/>
    <w:rsid w:val="001B74D3"/>
    <w:rsid w:val="001B7842"/>
    <w:rsid w:val="001B7CAE"/>
    <w:rsid w:val="001C019F"/>
    <w:rsid w:val="001C0660"/>
    <w:rsid w:val="001C0BAB"/>
    <w:rsid w:val="001C0CE9"/>
    <w:rsid w:val="001C14BE"/>
    <w:rsid w:val="001C1D87"/>
    <w:rsid w:val="001C23CB"/>
    <w:rsid w:val="001C249F"/>
    <w:rsid w:val="001C26C4"/>
    <w:rsid w:val="001C2C5A"/>
    <w:rsid w:val="001C31E9"/>
    <w:rsid w:val="001C3913"/>
    <w:rsid w:val="001C39AD"/>
    <w:rsid w:val="001C4109"/>
    <w:rsid w:val="001C4212"/>
    <w:rsid w:val="001C43ED"/>
    <w:rsid w:val="001C470D"/>
    <w:rsid w:val="001C4730"/>
    <w:rsid w:val="001C4CB6"/>
    <w:rsid w:val="001C50DA"/>
    <w:rsid w:val="001C5389"/>
    <w:rsid w:val="001C675E"/>
    <w:rsid w:val="001C6BA1"/>
    <w:rsid w:val="001C718D"/>
    <w:rsid w:val="001C7203"/>
    <w:rsid w:val="001C7429"/>
    <w:rsid w:val="001C750F"/>
    <w:rsid w:val="001C7579"/>
    <w:rsid w:val="001C77ED"/>
    <w:rsid w:val="001D0287"/>
    <w:rsid w:val="001D072B"/>
    <w:rsid w:val="001D081E"/>
    <w:rsid w:val="001D0961"/>
    <w:rsid w:val="001D13BC"/>
    <w:rsid w:val="001D16CC"/>
    <w:rsid w:val="001D17AA"/>
    <w:rsid w:val="001D17EF"/>
    <w:rsid w:val="001D1A40"/>
    <w:rsid w:val="001D1B0A"/>
    <w:rsid w:val="001D1B0E"/>
    <w:rsid w:val="001D1EED"/>
    <w:rsid w:val="001D1F00"/>
    <w:rsid w:val="001D2255"/>
    <w:rsid w:val="001D2587"/>
    <w:rsid w:val="001D2816"/>
    <w:rsid w:val="001D30BA"/>
    <w:rsid w:val="001D31F9"/>
    <w:rsid w:val="001D330C"/>
    <w:rsid w:val="001D3797"/>
    <w:rsid w:val="001D3CF3"/>
    <w:rsid w:val="001D4339"/>
    <w:rsid w:val="001D46FD"/>
    <w:rsid w:val="001D4800"/>
    <w:rsid w:val="001D4AD4"/>
    <w:rsid w:val="001D4FDC"/>
    <w:rsid w:val="001D546C"/>
    <w:rsid w:val="001D547A"/>
    <w:rsid w:val="001D5A3B"/>
    <w:rsid w:val="001D602A"/>
    <w:rsid w:val="001D60AA"/>
    <w:rsid w:val="001D6D6F"/>
    <w:rsid w:val="001D710D"/>
    <w:rsid w:val="001D749C"/>
    <w:rsid w:val="001D7822"/>
    <w:rsid w:val="001D7F95"/>
    <w:rsid w:val="001E01D9"/>
    <w:rsid w:val="001E041E"/>
    <w:rsid w:val="001E056D"/>
    <w:rsid w:val="001E0773"/>
    <w:rsid w:val="001E0887"/>
    <w:rsid w:val="001E12A0"/>
    <w:rsid w:val="001E2890"/>
    <w:rsid w:val="001E2F0D"/>
    <w:rsid w:val="001E30EF"/>
    <w:rsid w:val="001E3186"/>
    <w:rsid w:val="001E321B"/>
    <w:rsid w:val="001E378B"/>
    <w:rsid w:val="001E41DF"/>
    <w:rsid w:val="001E47A6"/>
    <w:rsid w:val="001E4ACB"/>
    <w:rsid w:val="001E51F0"/>
    <w:rsid w:val="001E5496"/>
    <w:rsid w:val="001E5965"/>
    <w:rsid w:val="001E5BE3"/>
    <w:rsid w:val="001E6004"/>
    <w:rsid w:val="001E6527"/>
    <w:rsid w:val="001E7195"/>
    <w:rsid w:val="001E7242"/>
    <w:rsid w:val="001E726C"/>
    <w:rsid w:val="001E749E"/>
    <w:rsid w:val="001E79DB"/>
    <w:rsid w:val="001E79F8"/>
    <w:rsid w:val="001F08F2"/>
    <w:rsid w:val="001F0A71"/>
    <w:rsid w:val="001F0ABD"/>
    <w:rsid w:val="001F0BEF"/>
    <w:rsid w:val="001F0FD3"/>
    <w:rsid w:val="001F111F"/>
    <w:rsid w:val="001F2C59"/>
    <w:rsid w:val="001F2DE9"/>
    <w:rsid w:val="001F2DEE"/>
    <w:rsid w:val="001F3F19"/>
    <w:rsid w:val="001F3F57"/>
    <w:rsid w:val="001F4340"/>
    <w:rsid w:val="001F4554"/>
    <w:rsid w:val="001F4829"/>
    <w:rsid w:val="001F4913"/>
    <w:rsid w:val="001F4F3A"/>
    <w:rsid w:val="001F5221"/>
    <w:rsid w:val="001F5DC2"/>
    <w:rsid w:val="001F5EE4"/>
    <w:rsid w:val="001F5FE9"/>
    <w:rsid w:val="001F62B2"/>
    <w:rsid w:val="001F62FF"/>
    <w:rsid w:val="001F6890"/>
    <w:rsid w:val="001F6C2A"/>
    <w:rsid w:val="001F6DA1"/>
    <w:rsid w:val="001F706C"/>
    <w:rsid w:val="001F720F"/>
    <w:rsid w:val="0020033C"/>
    <w:rsid w:val="0020062F"/>
    <w:rsid w:val="002007FF"/>
    <w:rsid w:val="00200894"/>
    <w:rsid w:val="00200C34"/>
    <w:rsid w:val="00200D71"/>
    <w:rsid w:val="00200E7A"/>
    <w:rsid w:val="00201515"/>
    <w:rsid w:val="00201C42"/>
    <w:rsid w:val="00201D8C"/>
    <w:rsid w:val="0020242A"/>
    <w:rsid w:val="00202C2F"/>
    <w:rsid w:val="00202F3B"/>
    <w:rsid w:val="00203120"/>
    <w:rsid w:val="0020320E"/>
    <w:rsid w:val="00203C77"/>
    <w:rsid w:val="00204636"/>
    <w:rsid w:val="002046A2"/>
    <w:rsid w:val="00204852"/>
    <w:rsid w:val="002048DE"/>
    <w:rsid w:val="0020502A"/>
    <w:rsid w:val="0020503E"/>
    <w:rsid w:val="002050EC"/>
    <w:rsid w:val="00205B6B"/>
    <w:rsid w:val="00206056"/>
    <w:rsid w:val="002066FE"/>
    <w:rsid w:val="00206D7C"/>
    <w:rsid w:val="00206EE7"/>
    <w:rsid w:val="00207E0F"/>
    <w:rsid w:val="0021019C"/>
    <w:rsid w:val="00210297"/>
    <w:rsid w:val="0021069E"/>
    <w:rsid w:val="00210869"/>
    <w:rsid w:val="0021168D"/>
    <w:rsid w:val="00211747"/>
    <w:rsid w:val="00211E5E"/>
    <w:rsid w:val="00212110"/>
    <w:rsid w:val="0021267C"/>
    <w:rsid w:val="0021293C"/>
    <w:rsid w:val="00212AA8"/>
    <w:rsid w:val="00213295"/>
    <w:rsid w:val="0021330E"/>
    <w:rsid w:val="0021375F"/>
    <w:rsid w:val="00213A3A"/>
    <w:rsid w:val="00213C15"/>
    <w:rsid w:val="0021428F"/>
    <w:rsid w:val="00214331"/>
    <w:rsid w:val="00214858"/>
    <w:rsid w:val="00214A1A"/>
    <w:rsid w:val="00214DDF"/>
    <w:rsid w:val="00214F7C"/>
    <w:rsid w:val="002150BC"/>
    <w:rsid w:val="002151D1"/>
    <w:rsid w:val="0021549C"/>
    <w:rsid w:val="00215AF9"/>
    <w:rsid w:val="00215E1D"/>
    <w:rsid w:val="00216043"/>
    <w:rsid w:val="00216363"/>
    <w:rsid w:val="00216A61"/>
    <w:rsid w:val="00217641"/>
    <w:rsid w:val="00217C3D"/>
    <w:rsid w:val="00217E16"/>
    <w:rsid w:val="00220412"/>
    <w:rsid w:val="00220670"/>
    <w:rsid w:val="00220BBF"/>
    <w:rsid w:val="002211F4"/>
    <w:rsid w:val="00221275"/>
    <w:rsid w:val="00221F79"/>
    <w:rsid w:val="00221FB9"/>
    <w:rsid w:val="00221FBA"/>
    <w:rsid w:val="0022203E"/>
    <w:rsid w:val="002225BC"/>
    <w:rsid w:val="002227B3"/>
    <w:rsid w:val="00222896"/>
    <w:rsid w:val="00222974"/>
    <w:rsid w:val="00222BEC"/>
    <w:rsid w:val="00222C20"/>
    <w:rsid w:val="00223690"/>
    <w:rsid w:val="00223C23"/>
    <w:rsid w:val="00223C3F"/>
    <w:rsid w:val="002241D8"/>
    <w:rsid w:val="002246A7"/>
    <w:rsid w:val="00224E3E"/>
    <w:rsid w:val="00224EE7"/>
    <w:rsid w:val="00225008"/>
    <w:rsid w:val="0022539B"/>
    <w:rsid w:val="00225AE3"/>
    <w:rsid w:val="00225D07"/>
    <w:rsid w:val="00225E13"/>
    <w:rsid w:val="00225EAF"/>
    <w:rsid w:val="002263AB"/>
    <w:rsid w:val="00226B1F"/>
    <w:rsid w:val="00226BBA"/>
    <w:rsid w:val="002270C1"/>
    <w:rsid w:val="00227712"/>
    <w:rsid w:val="00227B20"/>
    <w:rsid w:val="00227CA4"/>
    <w:rsid w:val="0023008C"/>
    <w:rsid w:val="00230146"/>
    <w:rsid w:val="002303C1"/>
    <w:rsid w:val="002307AD"/>
    <w:rsid w:val="00230C7A"/>
    <w:rsid w:val="00230F9A"/>
    <w:rsid w:val="00231595"/>
    <w:rsid w:val="00231844"/>
    <w:rsid w:val="00231B6A"/>
    <w:rsid w:val="00231C85"/>
    <w:rsid w:val="00231E37"/>
    <w:rsid w:val="0023204F"/>
    <w:rsid w:val="002321FC"/>
    <w:rsid w:val="0023226F"/>
    <w:rsid w:val="00232314"/>
    <w:rsid w:val="0023232D"/>
    <w:rsid w:val="0023233B"/>
    <w:rsid w:val="00232E81"/>
    <w:rsid w:val="00234765"/>
    <w:rsid w:val="00234E8F"/>
    <w:rsid w:val="002352D6"/>
    <w:rsid w:val="00235AC0"/>
    <w:rsid w:val="00235D76"/>
    <w:rsid w:val="00235E22"/>
    <w:rsid w:val="0023602D"/>
    <w:rsid w:val="00236225"/>
    <w:rsid w:val="0023658C"/>
    <w:rsid w:val="002367D4"/>
    <w:rsid w:val="00236C55"/>
    <w:rsid w:val="00236C82"/>
    <w:rsid w:val="00236F0F"/>
    <w:rsid w:val="00237983"/>
    <w:rsid w:val="00237B1D"/>
    <w:rsid w:val="0024073A"/>
    <w:rsid w:val="00240948"/>
    <w:rsid w:val="00240C67"/>
    <w:rsid w:val="00240FEB"/>
    <w:rsid w:val="002411E4"/>
    <w:rsid w:val="002425B0"/>
    <w:rsid w:val="0024289D"/>
    <w:rsid w:val="00242CA5"/>
    <w:rsid w:val="00242E37"/>
    <w:rsid w:val="00243140"/>
    <w:rsid w:val="002434A8"/>
    <w:rsid w:val="00243A98"/>
    <w:rsid w:val="00243D73"/>
    <w:rsid w:val="002446F9"/>
    <w:rsid w:val="002448B8"/>
    <w:rsid w:val="00244B52"/>
    <w:rsid w:val="002464A9"/>
    <w:rsid w:val="002468A3"/>
    <w:rsid w:val="00246D5E"/>
    <w:rsid w:val="002471DC"/>
    <w:rsid w:val="002476EC"/>
    <w:rsid w:val="002476FD"/>
    <w:rsid w:val="00247795"/>
    <w:rsid w:val="00247D3B"/>
    <w:rsid w:val="00247F14"/>
    <w:rsid w:val="002500DF"/>
    <w:rsid w:val="002505F7"/>
    <w:rsid w:val="00250FFC"/>
    <w:rsid w:val="00251348"/>
    <w:rsid w:val="0025139D"/>
    <w:rsid w:val="0025143B"/>
    <w:rsid w:val="00251568"/>
    <w:rsid w:val="00251695"/>
    <w:rsid w:val="00251B2B"/>
    <w:rsid w:val="00251E11"/>
    <w:rsid w:val="0025202D"/>
    <w:rsid w:val="00252531"/>
    <w:rsid w:val="00252BA3"/>
    <w:rsid w:val="00252FE2"/>
    <w:rsid w:val="00253213"/>
    <w:rsid w:val="00253B12"/>
    <w:rsid w:val="00253E63"/>
    <w:rsid w:val="00253EDD"/>
    <w:rsid w:val="00253FE5"/>
    <w:rsid w:val="00254687"/>
    <w:rsid w:val="00254C7B"/>
    <w:rsid w:val="00254CFF"/>
    <w:rsid w:val="00255024"/>
    <w:rsid w:val="00255146"/>
    <w:rsid w:val="00255226"/>
    <w:rsid w:val="00255272"/>
    <w:rsid w:val="002557DE"/>
    <w:rsid w:val="0025583F"/>
    <w:rsid w:val="0025588C"/>
    <w:rsid w:val="00255DDC"/>
    <w:rsid w:val="002561D4"/>
    <w:rsid w:val="00256538"/>
    <w:rsid w:val="0025715A"/>
    <w:rsid w:val="0025758D"/>
    <w:rsid w:val="00257C76"/>
    <w:rsid w:val="00257EA1"/>
    <w:rsid w:val="00257ED7"/>
    <w:rsid w:val="0026050E"/>
    <w:rsid w:val="00260965"/>
    <w:rsid w:val="00260A35"/>
    <w:rsid w:val="0026116E"/>
    <w:rsid w:val="0026144A"/>
    <w:rsid w:val="00261B0C"/>
    <w:rsid w:val="00261F40"/>
    <w:rsid w:val="00262086"/>
    <w:rsid w:val="002629EB"/>
    <w:rsid w:val="00262BED"/>
    <w:rsid w:val="00262C6F"/>
    <w:rsid w:val="00262F26"/>
    <w:rsid w:val="00263175"/>
    <w:rsid w:val="002639B8"/>
    <w:rsid w:val="00263CD5"/>
    <w:rsid w:val="002641A7"/>
    <w:rsid w:val="00264259"/>
    <w:rsid w:val="0026438E"/>
    <w:rsid w:val="00264810"/>
    <w:rsid w:val="00264B97"/>
    <w:rsid w:val="00264EF7"/>
    <w:rsid w:val="00264F73"/>
    <w:rsid w:val="00265420"/>
    <w:rsid w:val="00265789"/>
    <w:rsid w:val="0026585D"/>
    <w:rsid w:val="00265DC8"/>
    <w:rsid w:val="00265F6F"/>
    <w:rsid w:val="00265FF4"/>
    <w:rsid w:val="00266047"/>
    <w:rsid w:val="002663F2"/>
    <w:rsid w:val="002666EC"/>
    <w:rsid w:val="00266B2D"/>
    <w:rsid w:val="002670BE"/>
    <w:rsid w:val="0026747F"/>
    <w:rsid w:val="00267545"/>
    <w:rsid w:val="00267642"/>
    <w:rsid w:val="00267AB8"/>
    <w:rsid w:val="00267DBA"/>
    <w:rsid w:val="00270305"/>
    <w:rsid w:val="0027035C"/>
    <w:rsid w:val="00270550"/>
    <w:rsid w:val="00270640"/>
    <w:rsid w:val="002707E7"/>
    <w:rsid w:val="00270DCF"/>
    <w:rsid w:val="0027122E"/>
    <w:rsid w:val="00271CEC"/>
    <w:rsid w:val="002720D6"/>
    <w:rsid w:val="00272657"/>
    <w:rsid w:val="00272A41"/>
    <w:rsid w:val="00272B65"/>
    <w:rsid w:val="00272E11"/>
    <w:rsid w:val="002739E1"/>
    <w:rsid w:val="0027425A"/>
    <w:rsid w:val="002746D6"/>
    <w:rsid w:val="002746EA"/>
    <w:rsid w:val="0027486E"/>
    <w:rsid w:val="00274A83"/>
    <w:rsid w:val="00274BC0"/>
    <w:rsid w:val="002753F1"/>
    <w:rsid w:val="00275500"/>
    <w:rsid w:val="0027581C"/>
    <w:rsid w:val="0027588E"/>
    <w:rsid w:val="00275A02"/>
    <w:rsid w:val="00275DB0"/>
    <w:rsid w:val="00275FDA"/>
    <w:rsid w:val="0027600A"/>
    <w:rsid w:val="002760FF"/>
    <w:rsid w:val="002761B9"/>
    <w:rsid w:val="0027620F"/>
    <w:rsid w:val="0027625D"/>
    <w:rsid w:val="00276786"/>
    <w:rsid w:val="00276D44"/>
    <w:rsid w:val="00276FD1"/>
    <w:rsid w:val="00277927"/>
    <w:rsid w:val="00277B39"/>
    <w:rsid w:val="00277FB1"/>
    <w:rsid w:val="002800A7"/>
    <w:rsid w:val="002802B3"/>
    <w:rsid w:val="00280B84"/>
    <w:rsid w:val="00280E78"/>
    <w:rsid w:val="0028134C"/>
    <w:rsid w:val="002814EE"/>
    <w:rsid w:val="002816B8"/>
    <w:rsid w:val="002819B2"/>
    <w:rsid w:val="00281D8A"/>
    <w:rsid w:val="0028242E"/>
    <w:rsid w:val="00282A79"/>
    <w:rsid w:val="00282E71"/>
    <w:rsid w:val="00283014"/>
    <w:rsid w:val="00283221"/>
    <w:rsid w:val="00283A2C"/>
    <w:rsid w:val="00283B91"/>
    <w:rsid w:val="00283C6E"/>
    <w:rsid w:val="00283DBB"/>
    <w:rsid w:val="00284430"/>
    <w:rsid w:val="00284932"/>
    <w:rsid w:val="00284DEC"/>
    <w:rsid w:val="00285792"/>
    <w:rsid w:val="0028586E"/>
    <w:rsid w:val="002858C0"/>
    <w:rsid w:val="00286B1F"/>
    <w:rsid w:val="0028755B"/>
    <w:rsid w:val="0029021E"/>
    <w:rsid w:val="0029065D"/>
    <w:rsid w:val="002906FD"/>
    <w:rsid w:val="0029089C"/>
    <w:rsid w:val="002909A7"/>
    <w:rsid w:val="00290A3F"/>
    <w:rsid w:val="00290A60"/>
    <w:rsid w:val="00290B21"/>
    <w:rsid w:val="00291197"/>
    <w:rsid w:val="0029141C"/>
    <w:rsid w:val="002916E7"/>
    <w:rsid w:val="002918CE"/>
    <w:rsid w:val="00292012"/>
    <w:rsid w:val="0029262F"/>
    <w:rsid w:val="002926D1"/>
    <w:rsid w:val="00292C7A"/>
    <w:rsid w:val="00292F07"/>
    <w:rsid w:val="002931B8"/>
    <w:rsid w:val="002931C3"/>
    <w:rsid w:val="0029334D"/>
    <w:rsid w:val="00293413"/>
    <w:rsid w:val="002939C1"/>
    <w:rsid w:val="00293A93"/>
    <w:rsid w:val="00293B75"/>
    <w:rsid w:val="00293DBC"/>
    <w:rsid w:val="002943B3"/>
    <w:rsid w:val="0029480F"/>
    <w:rsid w:val="00294B0C"/>
    <w:rsid w:val="00294C34"/>
    <w:rsid w:val="0029528F"/>
    <w:rsid w:val="00295451"/>
    <w:rsid w:val="00295A9C"/>
    <w:rsid w:val="0029638D"/>
    <w:rsid w:val="0029659C"/>
    <w:rsid w:val="00296E63"/>
    <w:rsid w:val="00297167"/>
    <w:rsid w:val="0029797D"/>
    <w:rsid w:val="00297DF5"/>
    <w:rsid w:val="002A01EC"/>
    <w:rsid w:val="002A0464"/>
    <w:rsid w:val="002A0654"/>
    <w:rsid w:val="002A06A7"/>
    <w:rsid w:val="002A0A8A"/>
    <w:rsid w:val="002A0B6A"/>
    <w:rsid w:val="002A1288"/>
    <w:rsid w:val="002A1598"/>
    <w:rsid w:val="002A1683"/>
    <w:rsid w:val="002A1A7F"/>
    <w:rsid w:val="002A1B78"/>
    <w:rsid w:val="002A2174"/>
    <w:rsid w:val="002A27E7"/>
    <w:rsid w:val="002A2A74"/>
    <w:rsid w:val="002A2B65"/>
    <w:rsid w:val="002A380E"/>
    <w:rsid w:val="002A3B78"/>
    <w:rsid w:val="002A3BF0"/>
    <w:rsid w:val="002A3D0A"/>
    <w:rsid w:val="002A42BD"/>
    <w:rsid w:val="002A4507"/>
    <w:rsid w:val="002A492B"/>
    <w:rsid w:val="002A4E78"/>
    <w:rsid w:val="002A56D9"/>
    <w:rsid w:val="002A5756"/>
    <w:rsid w:val="002A6692"/>
    <w:rsid w:val="002A7160"/>
    <w:rsid w:val="002A75E4"/>
    <w:rsid w:val="002A7776"/>
    <w:rsid w:val="002A7AE0"/>
    <w:rsid w:val="002A7D12"/>
    <w:rsid w:val="002A7F35"/>
    <w:rsid w:val="002B10C5"/>
    <w:rsid w:val="002B1399"/>
    <w:rsid w:val="002B1483"/>
    <w:rsid w:val="002B1733"/>
    <w:rsid w:val="002B17EE"/>
    <w:rsid w:val="002B189A"/>
    <w:rsid w:val="002B1924"/>
    <w:rsid w:val="002B1D33"/>
    <w:rsid w:val="002B1D5E"/>
    <w:rsid w:val="002B1FB7"/>
    <w:rsid w:val="002B2C75"/>
    <w:rsid w:val="002B2DD0"/>
    <w:rsid w:val="002B3500"/>
    <w:rsid w:val="002B3644"/>
    <w:rsid w:val="002B3C3C"/>
    <w:rsid w:val="002B3E2B"/>
    <w:rsid w:val="002B47F0"/>
    <w:rsid w:val="002B4B73"/>
    <w:rsid w:val="002B4DF8"/>
    <w:rsid w:val="002B51F0"/>
    <w:rsid w:val="002B5289"/>
    <w:rsid w:val="002B53F5"/>
    <w:rsid w:val="002B5401"/>
    <w:rsid w:val="002B594E"/>
    <w:rsid w:val="002B65C0"/>
    <w:rsid w:val="002B6984"/>
    <w:rsid w:val="002B6A4C"/>
    <w:rsid w:val="002B6BC9"/>
    <w:rsid w:val="002B6C3D"/>
    <w:rsid w:val="002B7013"/>
    <w:rsid w:val="002B70B9"/>
    <w:rsid w:val="002B7348"/>
    <w:rsid w:val="002B755E"/>
    <w:rsid w:val="002B7CDF"/>
    <w:rsid w:val="002C0018"/>
    <w:rsid w:val="002C056F"/>
    <w:rsid w:val="002C0728"/>
    <w:rsid w:val="002C0B11"/>
    <w:rsid w:val="002C0E24"/>
    <w:rsid w:val="002C0EE4"/>
    <w:rsid w:val="002C1655"/>
    <w:rsid w:val="002C165B"/>
    <w:rsid w:val="002C172A"/>
    <w:rsid w:val="002C2646"/>
    <w:rsid w:val="002C30DC"/>
    <w:rsid w:val="002C3172"/>
    <w:rsid w:val="002C31DE"/>
    <w:rsid w:val="002C31E3"/>
    <w:rsid w:val="002C365B"/>
    <w:rsid w:val="002C3A93"/>
    <w:rsid w:val="002C3ABF"/>
    <w:rsid w:val="002C3EFA"/>
    <w:rsid w:val="002C4012"/>
    <w:rsid w:val="002C4205"/>
    <w:rsid w:val="002C42D2"/>
    <w:rsid w:val="002C469A"/>
    <w:rsid w:val="002C47EE"/>
    <w:rsid w:val="002C5022"/>
    <w:rsid w:val="002C5133"/>
    <w:rsid w:val="002C55F3"/>
    <w:rsid w:val="002C5A7A"/>
    <w:rsid w:val="002C5F01"/>
    <w:rsid w:val="002C66FF"/>
    <w:rsid w:val="002C6E2E"/>
    <w:rsid w:val="002C788A"/>
    <w:rsid w:val="002C7930"/>
    <w:rsid w:val="002C7D00"/>
    <w:rsid w:val="002C7F85"/>
    <w:rsid w:val="002C7F92"/>
    <w:rsid w:val="002D075B"/>
    <w:rsid w:val="002D0A45"/>
    <w:rsid w:val="002D0AB6"/>
    <w:rsid w:val="002D0C38"/>
    <w:rsid w:val="002D0CA6"/>
    <w:rsid w:val="002D14FB"/>
    <w:rsid w:val="002D162E"/>
    <w:rsid w:val="002D1730"/>
    <w:rsid w:val="002D195B"/>
    <w:rsid w:val="002D1AD7"/>
    <w:rsid w:val="002D2375"/>
    <w:rsid w:val="002D252C"/>
    <w:rsid w:val="002D280D"/>
    <w:rsid w:val="002D2F0B"/>
    <w:rsid w:val="002D31A4"/>
    <w:rsid w:val="002D35E0"/>
    <w:rsid w:val="002D3748"/>
    <w:rsid w:val="002D380F"/>
    <w:rsid w:val="002D3D8D"/>
    <w:rsid w:val="002D4054"/>
    <w:rsid w:val="002D4734"/>
    <w:rsid w:val="002D4B02"/>
    <w:rsid w:val="002D51FE"/>
    <w:rsid w:val="002D55E3"/>
    <w:rsid w:val="002D5D57"/>
    <w:rsid w:val="002D6420"/>
    <w:rsid w:val="002D6505"/>
    <w:rsid w:val="002D664B"/>
    <w:rsid w:val="002D6991"/>
    <w:rsid w:val="002D69A8"/>
    <w:rsid w:val="002D6D6E"/>
    <w:rsid w:val="002D71CA"/>
    <w:rsid w:val="002D71D5"/>
    <w:rsid w:val="002E0082"/>
    <w:rsid w:val="002E0380"/>
    <w:rsid w:val="002E0389"/>
    <w:rsid w:val="002E0481"/>
    <w:rsid w:val="002E0533"/>
    <w:rsid w:val="002E0C96"/>
    <w:rsid w:val="002E0E9E"/>
    <w:rsid w:val="002E1118"/>
    <w:rsid w:val="002E1527"/>
    <w:rsid w:val="002E1561"/>
    <w:rsid w:val="002E1672"/>
    <w:rsid w:val="002E1AC4"/>
    <w:rsid w:val="002E1CBD"/>
    <w:rsid w:val="002E1D88"/>
    <w:rsid w:val="002E23A0"/>
    <w:rsid w:val="002E2494"/>
    <w:rsid w:val="002E28A6"/>
    <w:rsid w:val="002E3084"/>
    <w:rsid w:val="002E36D7"/>
    <w:rsid w:val="002E3988"/>
    <w:rsid w:val="002E3C46"/>
    <w:rsid w:val="002E433C"/>
    <w:rsid w:val="002E479B"/>
    <w:rsid w:val="002E4AE0"/>
    <w:rsid w:val="002E4AF2"/>
    <w:rsid w:val="002E508B"/>
    <w:rsid w:val="002E5546"/>
    <w:rsid w:val="002E5967"/>
    <w:rsid w:val="002E5ED2"/>
    <w:rsid w:val="002E6435"/>
    <w:rsid w:val="002E646C"/>
    <w:rsid w:val="002E665E"/>
    <w:rsid w:val="002E66DC"/>
    <w:rsid w:val="002E671E"/>
    <w:rsid w:val="002E73AC"/>
    <w:rsid w:val="002E7647"/>
    <w:rsid w:val="002E7A82"/>
    <w:rsid w:val="002E7AF5"/>
    <w:rsid w:val="002E7C6C"/>
    <w:rsid w:val="002F0252"/>
    <w:rsid w:val="002F0472"/>
    <w:rsid w:val="002F0853"/>
    <w:rsid w:val="002F0BA4"/>
    <w:rsid w:val="002F0BB4"/>
    <w:rsid w:val="002F125E"/>
    <w:rsid w:val="002F12F7"/>
    <w:rsid w:val="002F16F2"/>
    <w:rsid w:val="002F1768"/>
    <w:rsid w:val="002F1806"/>
    <w:rsid w:val="002F1BCB"/>
    <w:rsid w:val="002F22E4"/>
    <w:rsid w:val="002F263E"/>
    <w:rsid w:val="002F29A3"/>
    <w:rsid w:val="002F33D6"/>
    <w:rsid w:val="002F47BF"/>
    <w:rsid w:val="002F49B6"/>
    <w:rsid w:val="002F4EBE"/>
    <w:rsid w:val="002F5090"/>
    <w:rsid w:val="002F5D0F"/>
    <w:rsid w:val="002F624B"/>
    <w:rsid w:val="002F69AD"/>
    <w:rsid w:val="002F6F46"/>
    <w:rsid w:val="002F70C4"/>
    <w:rsid w:val="002F722E"/>
    <w:rsid w:val="00300066"/>
    <w:rsid w:val="00300AAD"/>
    <w:rsid w:val="00300B85"/>
    <w:rsid w:val="0030110C"/>
    <w:rsid w:val="003012C8"/>
    <w:rsid w:val="003018FE"/>
    <w:rsid w:val="0030207D"/>
    <w:rsid w:val="00302289"/>
    <w:rsid w:val="0030232F"/>
    <w:rsid w:val="003028DC"/>
    <w:rsid w:val="00302AEC"/>
    <w:rsid w:val="00302F12"/>
    <w:rsid w:val="00302F50"/>
    <w:rsid w:val="00303081"/>
    <w:rsid w:val="003037B3"/>
    <w:rsid w:val="0030387B"/>
    <w:rsid w:val="00303C30"/>
    <w:rsid w:val="0030468C"/>
    <w:rsid w:val="0030472E"/>
    <w:rsid w:val="003049DB"/>
    <w:rsid w:val="00304A66"/>
    <w:rsid w:val="00305153"/>
    <w:rsid w:val="0030543F"/>
    <w:rsid w:val="003056C7"/>
    <w:rsid w:val="00305F2B"/>
    <w:rsid w:val="0030681E"/>
    <w:rsid w:val="003072C8"/>
    <w:rsid w:val="003072F4"/>
    <w:rsid w:val="00307BAF"/>
    <w:rsid w:val="00307E3B"/>
    <w:rsid w:val="003100FD"/>
    <w:rsid w:val="0031022E"/>
    <w:rsid w:val="00310273"/>
    <w:rsid w:val="003105EE"/>
    <w:rsid w:val="00310CD1"/>
    <w:rsid w:val="00310DF9"/>
    <w:rsid w:val="0031114C"/>
    <w:rsid w:val="00311216"/>
    <w:rsid w:val="003112F2"/>
    <w:rsid w:val="003115A5"/>
    <w:rsid w:val="0031181B"/>
    <w:rsid w:val="00312183"/>
    <w:rsid w:val="003121E6"/>
    <w:rsid w:val="003122F8"/>
    <w:rsid w:val="00312308"/>
    <w:rsid w:val="003123A5"/>
    <w:rsid w:val="0031241A"/>
    <w:rsid w:val="00312449"/>
    <w:rsid w:val="00312922"/>
    <w:rsid w:val="00312ADA"/>
    <w:rsid w:val="00312BF6"/>
    <w:rsid w:val="0031355C"/>
    <w:rsid w:val="003136BB"/>
    <w:rsid w:val="00313CF9"/>
    <w:rsid w:val="00314202"/>
    <w:rsid w:val="00315229"/>
    <w:rsid w:val="0031548B"/>
    <w:rsid w:val="003156D8"/>
    <w:rsid w:val="0031582E"/>
    <w:rsid w:val="003159D8"/>
    <w:rsid w:val="00315BB2"/>
    <w:rsid w:val="00315C80"/>
    <w:rsid w:val="00315D16"/>
    <w:rsid w:val="00315DAF"/>
    <w:rsid w:val="0031648A"/>
    <w:rsid w:val="0031683F"/>
    <w:rsid w:val="00316968"/>
    <w:rsid w:val="00316BDE"/>
    <w:rsid w:val="00316F6C"/>
    <w:rsid w:val="00317849"/>
    <w:rsid w:val="0031793C"/>
    <w:rsid w:val="00317B8C"/>
    <w:rsid w:val="00317FDC"/>
    <w:rsid w:val="00320742"/>
    <w:rsid w:val="00320AB5"/>
    <w:rsid w:val="00320FCB"/>
    <w:rsid w:val="00321032"/>
    <w:rsid w:val="0032123A"/>
    <w:rsid w:val="003212C7"/>
    <w:rsid w:val="003214AA"/>
    <w:rsid w:val="0032150B"/>
    <w:rsid w:val="003216A3"/>
    <w:rsid w:val="00321719"/>
    <w:rsid w:val="00321838"/>
    <w:rsid w:val="0032193D"/>
    <w:rsid w:val="00321A91"/>
    <w:rsid w:val="00321DDF"/>
    <w:rsid w:val="0032281C"/>
    <w:rsid w:val="00322B66"/>
    <w:rsid w:val="0032310F"/>
    <w:rsid w:val="003233F9"/>
    <w:rsid w:val="0032408B"/>
    <w:rsid w:val="003246EA"/>
    <w:rsid w:val="00324962"/>
    <w:rsid w:val="00324CF0"/>
    <w:rsid w:val="00324D4F"/>
    <w:rsid w:val="00324DE7"/>
    <w:rsid w:val="00325682"/>
    <w:rsid w:val="0032568E"/>
    <w:rsid w:val="00325A42"/>
    <w:rsid w:val="00325AA6"/>
    <w:rsid w:val="00325B61"/>
    <w:rsid w:val="00325BB9"/>
    <w:rsid w:val="00325ECE"/>
    <w:rsid w:val="00325F96"/>
    <w:rsid w:val="0032619E"/>
    <w:rsid w:val="003261D2"/>
    <w:rsid w:val="003261F2"/>
    <w:rsid w:val="00326518"/>
    <w:rsid w:val="00326B74"/>
    <w:rsid w:val="00326B81"/>
    <w:rsid w:val="00327211"/>
    <w:rsid w:val="00327803"/>
    <w:rsid w:val="00330B6C"/>
    <w:rsid w:val="00330FC8"/>
    <w:rsid w:val="0033123D"/>
    <w:rsid w:val="0033142B"/>
    <w:rsid w:val="00331619"/>
    <w:rsid w:val="00331E48"/>
    <w:rsid w:val="00331EE6"/>
    <w:rsid w:val="00332FA3"/>
    <w:rsid w:val="003335A6"/>
    <w:rsid w:val="00333968"/>
    <w:rsid w:val="00333EC5"/>
    <w:rsid w:val="0033420E"/>
    <w:rsid w:val="00334273"/>
    <w:rsid w:val="003342CD"/>
    <w:rsid w:val="0033432E"/>
    <w:rsid w:val="00334616"/>
    <w:rsid w:val="00334E44"/>
    <w:rsid w:val="0033530B"/>
    <w:rsid w:val="0033551A"/>
    <w:rsid w:val="00335603"/>
    <w:rsid w:val="00336A72"/>
    <w:rsid w:val="00336D28"/>
    <w:rsid w:val="00336F7B"/>
    <w:rsid w:val="0033767A"/>
    <w:rsid w:val="003379FB"/>
    <w:rsid w:val="00337D85"/>
    <w:rsid w:val="003403FC"/>
    <w:rsid w:val="00340635"/>
    <w:rsid w:val="003407BB"/>
    <w:rsid w:val="00340996"/>
    <w:rsid w:val="0034134A"/>
    <w:rsid w:val="0034134E"/>
    <w:rsid w:val="00341434"/>
    <w:rsid w:val="0034191A"/>
    <w:rsid w:val="003428C7"/>
    <w:rsid w:val="00342B5C"/>
    <w:rsid w:val="003436D3"/>
    <w:rsid w:val="0034395B"/>
    <w:rsid w:val="00343B0D"/>
    <w:rsid w:val="00343F87"/>
    <w:rsid w:val="00344719"/>
    <w:rsid w:val="003447F5"/>
    <w:rsid w:val="00344C48"/>
    <w:rsid w:val="00344F11"/>
    <w:rsid w:val="00345389"/>
    <w:rsid w:val="003454F6"/>
    <w:rsid w:val="00345849"/>
    <w:rsid w:val="003459C1"/>
    <w:rsid w:val="00345AA7"/>
    <w:rsid w:val="00345C0A"/>
    <w:rsid w:val="00345FDC"/>
    <w:rsid w:val="00346708"/>
    <w:rsid w:val="0034677B"/>
    <w:rsid w:val="00347412"/>
    <w:rsid w:val="0034764F"/>
    <w:rsid w:val="00347E86"/>
    <w:rsid w:val="003502CC"/>
    <w:rsid w:val="00350645"/>
    <w:rsid w:val="0035087E"/>
    <w:rsid w:val="0035135F"/>
    <w:rsid w:val="0035257D"/>
    <w:rsid w:val="0035262F"/>
    <w:rsid w:val="00352C7A"/>
    <w:rsid w:val="00352E17"/>
    <w:rsid w:val="00353426"/>
    <w:rsid w:val="00353501"/>
    <w:rsid w:val="00353616"/>
    <w:rsid w:val="00353F1C"/>
    <w:rsid w:val="0035400D"/>
    <w:rsid w:val="00354528"/>
    <w:rsid w:val="003545EB"/>
    <w:rsid w:val="00354697"/>
    <w:rsid w:val="00354DF4"/>
    <w:rsid w:val="0035554B"/>
    <w:rsid w:val="00355B37"/>
    <w:rsid w:val="00355FD7"/>
    <w:rsid w:val="003561A7"/>
    <w:rsid w:val="00356483"/>
    <w:rsid w:val="0035689C"/>
    <w:rsid w:val="00356ADF"/>
    <w:rsid w:val="00356DD1"/>
    <w:rsid w:val="00357041"/>
    <w:rsid w:val="00357132"/>
    <w:rsid w:val="00357267"/>
    <w:rsid w:val="0035753D"/>
    <w:rsid w:val="00357624"/>
    <w:rsid w:val="0035763C"/>
    <w:rsid w:val="00357A66"/>
    <w:rsid w:val="00357D52"/>
    <w:rsid w:val="00357F23"/>
    <w:rsid w:val="00360043"/>
    <w:rsid w:val="00360404"/>
    <w:rsid w:val="003605F5"/>
    <w:rsid w:val="0036072A"/>
    <w:rsid w:val="00360B75"/>
    <w:rsid w:val="00360B7A"/>
    <w:rsid w:val="00360C0B"/>
    <w:rsid w:val="00360EED"/>
    <w:rsid w:val="00360F14"/>
    <w:rsid w:val="003613AC"/>
    <w:rsid w:val="003626FA"/>
    <w:rsid w:val="00362AC8"/>
    <w:rsid w:val="00362B1C"/>
    <w:rsid w:val="00362E5F"/>
    <w:rsid w:val="003630FA"/>
    <w:rsid w:val="003632C8"/>
    <w:rsid w:val="00363666"/>
    <w:rsid w:val="003636D5"/>
    <w:rsid w:val="003638BA"/>
    <w:rsid w:val="00363B9E"/>
    <w:rsid w:val="00363CDA"/>
    <w:rsid w:val="00363D11"/>
    <w:rsid w:val="003642C1"/>
    <w:rsid w:val="00364C2B"/>
    <w:rsid w:val="00364C97"/>
    <w:rsid w:val="003654F2"/>
    <w:rsid w:val="0036591C"/>
    <w:rsid w:val="00365B4C"/>
    <w:rsid w:val="00365FF4"/>
    <w:rsid w:val="00366041"/>
    <w:rsid w:val="003661D4"/>
    <w:rsid w:val="003665A7"/>
    <w:rsid w:val="0036676E"/>
    <w:rsid w:val="00366D98"/>
    <w:rsid w:val="00366E5B"/>
    <w:rsid w:val="00366F8F"/>
    <w:rsid w:val="00366FCA"/>
    <w:rsid w:val="003673E2"/>
    <w:rsid w:val="00367E8C"/>
    <w:rsid w:val="00370151"/>
    <w:rsid w:val="0037059E"/>
    <w:rsid w:val="003709C0"/>
    <w:rsid w:val="00370CBD"/>
    <w:rsid w:val="0037128D"/>
    <w:rsid w:val="00371DF5"/>
    <w:rsid w:val="00371ED1"/>
    <w:rsid w:val="00371F4C"/>
    <w:rsid w:val="0037208F"/>
    <w:rsid w:val="0037224A"/>
    <w:rsid w:val="0037279C"/>
    <w:rsid w:val="00372921"/>
    <w:rsid w:val="00372B0A"/>
    <w:rsid w:val="003732B7"/>
    <w:rsid w:val="0037397A"/>
    <w:rsid w:val="00373D75"/>
    <w:rsid w:val="00373EC7"/>
    <w:rsid w:val="00374047"/>
    <w:rsid w:val="00374079"/>
    <w:rsid w:val="00374295"/>
    <w:rsid w:val="003743F5"/>
    <w:rsid w:val="00374718"/>
    <w:rsid w:val="00374C61"/>
    <w:rsid w:val="00375064"/>
    <w:rsid w:val="00375246"/>
    <w:rsid w:val="003759F8"/>
    <w:rsid w:val="00376421"/>
    <w:rsid w:val="003767DF"/>
    <w:rsid w:val="00376B47"/>
    <w:rsid w:val="00376EF4"/>
    <w:rsid w:val="00377511"/>
    <w:rsid w:val="00377E8D"/>
    <w:rsid w:val="0038029E"/>
    <w:rsid w:val="00380418"/>
    <w:rsid w:val="00380855"/>
    <w:rsid w:val="00381100"/>
    <w:rsid w:val="00381E6E"/>
    <w:rsid w:val="00382152"/>
    <w:rsid w:val="00382474"/>
    <w:rsid w:val="00382D31"/>
    <w:rsid w:val="003833A3"/>
    <w:rsid w:val="0038362A"/>
    <w:rsid w:val="00383747"/>
    <w:rsid w:val="00383961"/>
    <w:rsid w:val="003839F3"/>
    <w:rsid w:val="00383E5A"/>
    <w:rsid w:val="003842D9"/>
    <w:rsid w:val="0038488D"/>
    <w:rsid w:val="00385064"/>
    <w:rsid w:val="003851F1"/>
    <w:rsid w:val="003856A3"/>
    <w:rsid w:val="00385798"/>
    <w:rsid w:val="00385824"/>
    <w:rsid w:val="0038599B"/>
    <w:rsid w:val="00385E8C"/>
    <w:rsid w:val="0038607C"/>
    <w:rsid w:val="00386157"/>
    <w:rsid w:val="00386657"/>
    <w:rsid w:val="00386984"/>
    <w:rsid w:val="003869B6"/>
    <w:rsid w:val="00386AE5"/>
    <w:rsid w:val="00386FD1"/>
    <w:rsid w:val="0038730E"/>
    <w:rsid w:val="0038778F"/>
    <w:rsid w:val="00387884"/>
    <w:rsid w:val="00387D2C"/>
    <w:rsid w:val="0039000D"/>
    <w:rsid w:val="00390978"/>
    <w:rsid w:val="00390A33"/>
    <w:rsid w:val="00390D6D"/>
    <w:rsid w:val="00390F60"/>
    <w:rsid w:val="003911B3"/>
    <w:rsid w:val="003912CD"/>
    <w:rsid w:val="00391339"/>
    <w:rsid w:val="00392985"/>
    <w:rsid w:val="00392C56"/>
    <w:rsid w:val="00392C75"/>
    <w:rsid w:val="00392C95"/>
    <w:rsid w:val="00393192"/>
    <w:rsid w:val="003931D6"/>
    <w:rsid w:val="00393420"/>
    <w:rsid w:val="00393C44"/>
    <w:rsid w:val="00393DAF"/>
    <w:rsid w:val="00394211"/>
    <w:rsid w:val="003942AB"/>
    <w:rsid w:val="00394462"/>
    <w:rsid w:val="00394A07"/>
    <w:rsid w:val="00395001"/>
    <w:rsid w:val="003950FB"/>
    <w:rsid w:val="003952A5"/>
    <w:rsid w:val="00395FA2"/>
    <w:rsid w:val="0039680D"/>
    <w:rsid w:val="0039685A"/>
    <w:rsid w:val="00396BE8"/>
    <w:rsid w:val="00396D8E"/>
    <w:rsid w:val="00396E68"/>
    <w:rsid w:val="00396FB2"/>
    <w:rsid w:val="00397158"/>
    <w:rsid w:val="00397884"/>
    <w:rsid w:val="003978E5"/>
    <w:rsid w:val="00397A8D"/>
    <w:rsid w:val="003A02F8"/>
    <w:rsid w:val="003A050E"/>
    <w:rsid w:val="003A091F"/>
    <w:rsid w:val="003A0921"/>
    <w:rsid w:val="003A098D"/>
    <w:rsid w:val="003A0E58"/>
    <w:rsid w:val="003A1AC1"/>
    <w:rsid w:val="003A20AC"/>
    <w:rsid w:val="003A22D5"/>
    <w:rsid w:val="003A2390"/>
    <w:rsid w:val="003A286B"/>
    <w:rsid w:val="003A2CD8"/>
    <w:rsid w:val="003A2E16"/>
    <w:rsid w:val="003A380C"/>
    <w:rsid w:val="003A3D85"/>
    <w:rsid w:val="003A458B"/>
    <w:rsid w:val="003A4DEE"/>
    <w:rsid w:val="003A535D"/>
    <w:rsid w:val="003A56B5"/>
    <w:rsid w:val="003A56EB"/>
    <w:rsid w:val="003A5B17"/>
    <w:rsid w:val="003A5EBE"/>
    <w:rsid w:val="003A601A"/>
    <w:rsid w:val="003A6107"/>
    <w:rsid w:val="003A6F46"/>
    <w:rsid w:val="003A6FB4"/>
    <w:rsid w:val="003A71ED"/>
    <w:rsid w:val="003A7C89"/>
    <w:rsid w:val="003B0449"/>
    <w:rsid w:val="003B0A4F"/>
    <w:rsid w:val="003B0C0E"/>
    <w:rsid w:val="003B0C70"/>
    <w:rsid w:val="003B0D37"/>
    <w:rsid w:val="003B1226"/>
    <w:rsid w:val="003B1644"/>
    <w:rsid w:val="003B16C0"/>
    <w:rsid w:val="003B1A72"/>
    <w:rsid w:val="003B1C4E"/>
    <w:rsid w:val="003B1E5D"/>
    <w:rsid w:val="003B2059"/>
    <w:rsid w:val="003B2302"/>
    <w:rsid w:val="003B2797"/>
    <w:rsid w:val="003B27B4"/>
    <w:rsid w:val="003B2D3C"/>
    <w:rsid w:val="003B33FA"/>
    <w:rsid w:val="003B3B35"/>
    <w:rsid w:val="003B450B"/>
    <w:rsid w:val="003B46F1"/>
    <w:rsid w:val="003B481F"/>
    <w:rsid w:val="003B4D23"/>
    <w:rsid w:val="003B4F0A"/>
    <w:rsid w:val="003B53CF"/>
    <w:rsid w:val="003B5868"/>
    <w:rsid w:val="003B58EE"/>
    <w:rsid w:val="003B5E39"/>
    <w:rsid w:val="003B61A9"/>
    <w:rsid w:val="003B62A1"/>
    <w:rsid w:val="003B69F2"/>
    <w:rsid w:val="003B6C80"/>
    <w:rsid w:val="003B6EDD"/>
    <w:rsid w:val="003C037B"/>
    <w:rsid w:val="003C038C"/>
    <w:rsid w:val="003C0A3A"/>
    <w:rsid w:val="003C0DB1"/>
    <w:rsid w:val="003C14E0"/>
    <w:rsid w:val="003C1D17"/>
    <w:rsid w:val="003C1E8A"/>
    <w:rsid w:val="003C2676"/>
    <w:rsid w:val="003C27C8"/>
    <w:rsid w:val="003C2C88"/>
    <w:rsid w:val="003C2CFD"/>
    <w:rsid w:val="003C3686"/>
    <w:rsid w:val="003C4F24"/>
    <w:rsid w:val="003C566E"/>
    <w:rsid w:val="003C5701"/>
    <w:rsid w:val="003C5809"/>
    <w:rsid w:val="003C5C64"/>
    <w:rsid w:val="003C5DD8"/>
    <w:rsid w:val="003C5E41"/>
    <w:rsid w:val="003C6D08"/>
    <w:rsid w:val="003C7AED"/>
    <w:rsid w:val="003C7D12"/>
    <w:rsid w:val="003C7EF1"/>
    <w:rsid w:val="003C7F0A"/>
    <w:rsid w:val="003D0117"/>
    <w:rsid w:val="003D0409"/>
    <w:rsid w:val="003D0BE5"/>
    <w:rsid w:val="003D0C2D"/>
    <w:rsid w:val="003D0CFA"/>
    <w:rsid w:val="003D18B9"/>
    <w:rsid w:val="003D197C"/>
    <w:rsid w:val="003D1BA2"/>
    <w:rsid w:val="003D1C3F"/>
    <w:rsid w:val="003D1C5E"/>
    <w:rsid w:val="003D26BE"/>
    <w:rsid w:val="003D2827"/>
    <w:rsid w:val="003D283A"/>
    <w:rsid w:val="003D289F"/>
    <w:rsid w:val="003D3186"/>
    <w:rsid w:val="003D37DD"/>
    <w:rsid w:val="003D3835"/>
    <w:rsid w:val="003D3CC7"/>
    <w:rsid w:val="003D4ECF"/>
    <w:rsid w:val="003D5487"/>
    <w:rsid w:val="003D5A62"/>
    <w:rsid w:val="003D5B34"/>
    <w:rsid w:val="003D5CDA"/>
    <w:rsid w:val="003D6222"/>
    <w:rsid w:val="003D67DD"/>
    <w:rsid w:val="003D6E9B"/>
    <w:rsid w:val="003D6FCB"/>
    <w:rsid w:val="003D71D7"/>
    <w:rsid w:val="003D72A5"/>
    <w:rsid w:val="003D750E"/>
    <w:rsid w:val="003D7806"/>
    <w:rsid w:val="003D7B9E"/>
    <w:rsid w:val="003E0010"/>
    <w:rsid w:val="003E0BB2"/>
    <w:rsid w:val="003E0E90"/>
    <w:rsid w:val="003E1122"/>
    <w:rsid w:val="003E11B9"/>
    <w:rsid w:val="003E1CB5"/>
    <w:rsid w:val="003E279F"/>
    <w:rsid w:val="003E29B3"/>
    <w:rsid w:val="003E2B8F"/>
    <w:rsid w:val="003E2D70"/>
    <w:rsid w:val="003E3159"/>
    <w:rsid w:val="003E3611"/>
    <w:rsid w:val="003E388D"/>
    <w:rsid w:val="003E3F24"/>
    <w:rsid w:val="003E40B6"/>
    <w:rsid w:val="003E4206"/>
    <w:rsid w:val="003E4599"/>
    <w:rsid w:val="003E45E8"/>
    <w:rsid w:val="003E45FD"/>
    <w:rsid w:val="003E4764"/>
    <w:rsid w:val="003E4A13"/>
    <w:rsid w:val="003E4A65"/>
    <w:rsid w:val="003E4B30"/>
    <w:rsid w:val="003E52AF"/>
    <w:rsid w:val="003E5F75"/>
    <w:rsid w:val="003E69A0"/>
    <w:rsid w:val="003E6B93"/>
    <w:rsid w:val="003E6EF1"/>
    <w:rsid w:val="003E6F8E"/>
    <w:rsid w:val="003E7088"/>
    <w:rsid w:val="003E71DF"/>
    <w:rsid w:val="003E7AA7"/>
    <w:rsid w:val="003F0422"/>
    <w:rsid w:val="003F0716"/>
    <w:rsid w:val="003F0960"/>
    <w:rsid w:val="003F0C15"/>
    <w:rsid w:val="003F11AC"/>
    <w:rsid w:val="003F1493"/>
    <w:rsid w:val="003F1CC7"/>
    <w:rsid w:val="003F1D7A"/>
    <w:rsid w:val="003F311C"/>
    <w:rsid w:val="003F331A"/>
    <w:rsid w:val="003F333F"/>
    <w:rsid w:val="003F3477"/>
    <w:rsid w:val="003F385D"/>
    <w:rsid w:val="003F3C95"/>
    <w:rsid w:val="003F3D86"/>
    <w:rsid w:val="003F40A1"/>
    <w:rsid w:val="003F4B9C"/>
    <w:rsid w:val="003F4FC4"/>
    <w:rsid w:val="003F5E84"/>
    <w:rsid w:val="003F5E9A"/>
    <w:rsid w:val="003F6817"/>
    <w:rsid w:val="003F6B13"/>
    <w:rsid w:val="003F6C27"/>
    <w:rsid w:val="003F73C6"/>
    <w:rsid w:val="003F7535"/>
    <w:rsid w:val="003F7C39"/>
    <w:rsid w:val="00400304"/>
    <w:rsid w:val="0040112A"/>
    <w:rsid w:val="0040116C"/>
    <w:rsid w:val="0040193C"/>
    <w:rsid w:val="00401CF4"/>
    <w:rsid w:val="00401D4F"/>
    <w:rsid w:val="00401E26"/>
    <w:rsid w:val="004022FC"/>
    <w:rsid w:val="00402310"/>
    <w:rsid w:val="0040235D"/>
    <w:rsid w:val="0040277F"/>
    <w:rsid w:val="00402DB4"/>
    <w:rsid w:val="004030BD"/>
    <w:rsid w:val="00403552"/>
    <w:rsid w:val="004038B1"/>
    <w:rsid w:val="00403D94"/>
    <w:rsid w:val="00404093"/>
    <w:rsid w:val="004043CB"/>
    <w:rsid w:val="00404503"/>
    <w:rsid w:val="00404685"/>
    <w:rsid w:val="0040468A"/>
    <w:rsid w:val="00404709"/>
    <w:rsid w:val="0040476B"/>
    <w:rsid w:val="00404FF9"/>
    <w:rsid w:val="00405D92"/>
    <w:rsid w:val="0040639E"/>
    <w:rsid w:val="00406941"/>
    <w:rsid w:val="00406B89"/>
    <w:rsid w:val="00407314"/>
    <w:rsid w:val="00407783"/>
    <w:rsid w:val="004102D0"/>
    <w:rsid w:val="004109F1"/>
    <w:rsid w:val="00410AC2"/>
    <w:rsid w:val="00410B9C"/>
    <w:rsid w:val="0041109C"/>
    <w:rsid w:val="004113E4"/>
    <w:rsid w:val="0041188F"/>
    <w:rsid w:val="00411E05"/>
    <w:rsid w:val="00411E36"/>
    <w:rsid w:val="0041217C"/>
    <w:rsid w:val="004121E7"/>
    <w:rsid w:val="0041269B"/>
    <w:rsid w:val="00413633"/>
    <w:rsid w:val="00413776"/>
    <w:rsid w:val="00413A80"/>
    <w:rsid w:val="00414304"/>
    <w:rsid w:val="00414400"/>
    <w:rsid w:val="0041449D"/>
    <w:rsid w:val="00414605"/>
    <w:rsid w:val="00414964"/>
    <w:rsid w:val="00415453"/>
    <w:rsid w:val="00415977"/>
    <w:rsid w:val="004159C5"/>
    <w:rsid w:val="00415C02"/>
    <w:rsid w:val="00415EC1"/>
    <w:rsid w:val="00416120"/>
    <w:rsid w:val="004162D0"/>
    <w:rsid w:val="00416D72"/>
    <w:rsid w:val="004178FA"/>
    <w:rsid w:val="00417A06"/>
    <w:rsid w:val="00417B71"/>
    <w:rsid w:val="00417E16"/>
    <w:rsid w:val="004201A2"/>
    <w:rsid w:val="004207A9"/>
    <w:rsid w:val="00420AA8"/>
    <w:rsid w:val="00420BC5"/>
    <w:rsid w:val="00420CB9"/>
    <w:rsid w:val="00421056"/>
    <w:rsid w:val="00421111"/>
    <w:rsid w:val="004218DC"/>
    <w:rsid w:val="00421ADA"/>
    <w:rsid w:val="00421E8C"/>
    <w:rsid w:val="00422733"/>
    <w:rsid w:val="00422EAB"/>
    <w:rsid w:val="00423170"/>
    <w:rsid w:val="00423A0E"/>
    <w:rsid w:val="00423C1E"/>
    <w:rsid w:val="00423F9F"/>
    <w:rsid w:val="00424195"/>
    <w:rsid w:val="004242D1"/>
    <w:rsid w:val="00424838"/>
    <w:rsid w:val="004248BB"/>
    <w:rsid w:val="00424C0F"/>
    <w:rsid w:val="00425199"/>
    <w:rsid w:val="00425422"/>
    <w:rsid w:val="00425576"/>
    <w:rsid w:val="00425597"/>
    <w:rsid w:val="00425FA5"/>
    <w:rsid w:val="00425FFE"/>
    <w:rsid w:val="00426597"/>
    <w:rsid w:val="0042693F"/>
    <w:rsid w:val="00426AEC"/>
    <w:rsid w:val="00426BE3"/>
    <w:rsid w:val="00426C37"/>
    <w:rsid w:val="00426CD4"/>
    <w:rsid w:val="00426FA3"/>
    <w:rsid w:val="004270E8"/>
    <w:rsid w:val="004270FF"/>
    <w:rsid w:val="00427771"/>
    <w:rsid w:val="00427BE4"/>
    <w:rsid w:val="004305B4"/>
    <w:rsid w:val="00430E27"/>
    <w:rsid w:val="004310F5"/>
    <w:rsid w:val="00431AE0"/>
    <w:rsid w:val="00431DE8"/>
    <w:rsid w:val="00431FB5"/>
    <w:rsid w:val="00432177"/>
    <w:rsid w:val="00432730"/>
    <w:rsid w:val="004329E2"/>
    <w:rsid w:val="00432FAC"/>
    <w:rsid w:val="00433224"/>
    <w:rsid w:val="0043329F"/>
    <w:rsid w:val="0043347C"/>
    <w:rsid w:val="004334CB"/>
    <w:rsid w:val="004334CC"/>
    <w:rsid w:val="00433FE4"/>
    <w:rsid w:val="00434558"/>
    <w:rsid w:val="00434B18"/>
    <w:rsid w:val="004352FC"/>
    <w:rsid w:val="00435553"/>
    <w:rsid w:val="00435CD1"/>
    <w:rsid w:val="004365CD"/>
    <w:rsid w:val="00436769"/>
    <w:rsid w:val="00436CC2"/>
    <w:rsid w:val="00437043"/>
    <w:rsid w:val="0043737A"/>
    <w:rsid w:val="0043789C"/>
    <w:rsid w:val="00437A14"/>
    <w:rsid w:val="00437DFF"/>
    <w:rsid w:val="00437FC6"/>
    <w:rsid w:val="00440025"/>
    <w:rsid w:val="00440081"/>
    <w:rsid w:val="00440359"/>
    <w:rsid w:val="00440D83"/>
    <w:rsid w:val="0044107A"/>
    <w:rsid w:val="00441B64"/>
    <w:rsid w:val="00441F9D"/>
    <w:rsid w:val="00442452"/>
    <w:rsid w:val="00442733"/>
    <w:rsid w:val="004428AE"/>
    <w:rsid w:val="00442BA2"/>
    <w:rsid w:val="00443196"/>
    <w:rsid w:val="004437BB"/>
    <w:rsid w:val="004437C1"/>
    <w:rsid w:val="00443B0B"/>
    <w:rsid w:val="00443EAD"/>
    <w:rsid w:val="0044467A"/>
    <w:rsid w:val="00444841"/>
    <w:rsid w:val="0044484A"/>
    <w:rsid w:val="00444B97"/>
    <w:rsid w:val="00444EBD"/>
    <w:rsid w:val="00444F17"/>
    <w:rsid w:val="0044534C"/>
    <w:rsid w:val="004453E8"/>
    <w:rsid w:val="004454A3"/>
    <w:rsid w:val="00445922"/>
    <w:rsid w:val="00445D38"/>
    <w:rsid w:val="00445F38"/>
    <w:rsid w:val="00446930"/>
    <w:rsid w:val="004469D0"/>
    <w:rsid w:val="00446B5D"/>
    <w:rsid w:val="004479F7"/>
    <w:rsid w:val="00447BFA"/>
    <w:rsid w:val="00447C03"/>
    <w:rsid w:val="00447D1F"/>
    <w:rsid w:val="004500C7"/>
    <w:rsid w:val="004508E6"/>
    <w:rsid w:val="0045149D"/>
    <w:rsid w:val="004519EB"/>
    <w:rsid w:val="00451A52"/>
    <w:rsid w:val="00451FAD"/>
    <w:rsid w:val="0045219F"/>
    <w:rsid w:val="00452F14"/>
    <w:rsid w:val="004531B3"/>
    <w:rsid w:val="004532BD"/>
    <w:rsid w:val="004532F0"/>
    <w:rsid w:val="004534C9"/>
    <w:rsid w:val="004536C7"/>
    <w:rsid w:val="004537A3"/>
    <w:rsid w:val="00454127"/>
    <w:rsid w:val="004541FC"/>
    <w:rsid w:val="00454441"/>
    <w:rsid w:val="0045451B"/>
    <w:rsid w:val="00454AEE"/>
    <w:rsid w:val="00454C20"/>
    <w:rsid w:val="00454CDC"/>
    <w:rsid w:val="004555EA"/>
    <w:rsid w:val="0045607B"/>
    <w:rsid w:val="00456265"/>
    <w:rsid w:val="00456282"/>
    <w:rsid w:val="0045644C"/>
    <w:rsid w:val="00456619"/>
    <w:rsid w:val="0045679E"/>
    <w:rsid w:val="004568EA"/>
    <w:rsid w:val="00457D2E"/>
    <w:rsid w:val="00460258"/>
    <w:rsid w:val="004609DA"/>
    <w:rsid w:val="00460C71"/>
    <w:rsid w:val="00460CB6"/>
    <w:rsid w:val="00461140"/>
    <w:rsid w:val="00461755"/>
    <w:rsid w:val="004618B3"/>
    <w:rsid w:val="0046199E"/>
    <w:rsid w:val="00461D54"/>
    <w:rsid w:val="00461FAC"/>
    <w:rsid w:val="004620A5"/>
    <w:rsid w:val="004629E7"/>
    <w:rsid w:val="00462FE1"/>
    <w:rsid w:val="00463304"/>
    <w:rsid w:val="004633C1"/>
    <w:rsid w:val="004633DE"/>
    <w:rsid w:val="00463BFA"/>
    <w:rsid w:val="00463D14"/>
    <w:rsid w:val="00463F46"/>
    <w:rsid w:val="0046406A"/>
    <w:rsid w:val="004641A2"/>
    <w:rsid w:val="00464966"/>
    <w:rsid w:val="00464988"/>
    <w:rsid w:val="00464A21"/>
    <w:rsid w:val="00464F6F"/>
    <w:rsid w:val="0046514E"/>
    <w:rsid w:val="00465458"/>
    <w:rsid w:val="00465D14"/>
    <w:rsid w:val="0046601E"/>
    <w:rsid w:val="00466303"/>
    <w:rsid w:val="004667B9"/>
    <w:rsid w:val="00466CE7"/>
    <w:rsid w:val="0046715A"/>
    <w:rsid w:val="004675B5"/>
    <w:rsid w:val="00467882"/>
    <w:rsid w:val="0046796B"/>
    <w:rsid w:val="004679A0"/>
    <w:rsid w:val="00467D30"/>
    <w:rsid w:val="00467EB9"/>
    <w:rsid w:val="00470147"/>
    <w:rsid w:val="00470302"/>
    <w:rsid w:val="0047095D"/>
    <w:rsid w:val="00470EFA"/>
    <w:rsid w:val="00470F26"/>
    <w:rsid w:val="00470FE6"/>
    <w:rsid w:val="0047103C"/>
    <w:rsid w:val="004711EE"/>
    <w:rsid w:val="0047132C"/>
    <w:rsid w:val="00471660"/>
    <w:rsid w:val="00471AB2"/>
    <w:rsid w:val="004720B6"/>
    <w:rsid w:val="00472287"/>
    <w:rsid w:val="004722BD"/>
    <w:rsid w:val="004724A6"/>
    <w:rsid w:val="00472DFC"/>
    <w:rsid w:val="00473033"/>
    <w:rsid w:val="0047358C"/>
    <w:rsid w:val="00473828"/>
    <w:rsid w:val="004739ED"/>
    <w:rsid w:val="00473A9C"/>
    <w:rsid w:val="00473C42"/>
    <w:rsid w:val="00473C47"/>
    <w:rsid w:val="004745C3"/>
    <w:rsid w:val="004746A8"/>
    <w:rsid w:val="00474729"/>
    <w:rsid w:val="0047473E"/>
    <w:rsid w:val="00474930"/>
    <w:rsid w:val="00474AC2"/>
    <w:rsid w:val="00474F53"/>
    <w:rsid w:val="00475018"/>
    <w:rsid w:val="00475276"/>
    <w:rsid w:val="00475796"/>
    <w:rsid w:val="00476181"/>
    <w:rsid w:val="004767AF"/>
    <w:rsid w:val="00476967"/>
    <w:rsid w:val="004770F7"/>
    <w:rsid w:val="00477308"/>
    <w:rsid w:val="0047737A"/>
    <w:rsid w:val="004773A5"/>
    <w:rsid w:val="00477AD4"/>
    <w:rsid w:val="00477F9C"/>
    <w:rsid w:val="00480041"/>
    <w:rsid w:val="004800B2"/>
    <w:rsid w:val="00480AE1"/>
    <w:rsid w:val="00480D36"/>
    <w:rsid w:val="00480EA3"/>
    <w:rsid w:val="00480F61"/>
    <w:rsid w:val="004812BC"/>
    <w:rsid w:val="00481D79"/>
    <w:rsid w:val="00482704"/>
    <w:rsid w:val="00482754"/>
    <w:rsid w:val="004838C6"/>
    <w:rsid w:val="00483AC5"/>
    <w:rsid w:val="00483CDA"/>
    <w:rsid w:val="00484418"/>
    <w:rsid w:val="00484550"/>
    <w:rsid w:val="00484D63"/>
    <w:rsid w:val="0048523C"/>
    <w:rsid w:val="004857B9"/>
    <w:rsid w:val="00485840"/>
    <w:rsid w:val="00485956"/>
    <w:rsid w:val="00485C2E"/>
    <w:rsid w:val="00486002"/>
    <w:rsid w:val="0048618C"/>
    <w:rsid w:val="00486361"/>
    <w:rsid w:val="00486777"/>
    <w:rsid w:val="00486DA0"/>
    <w:rsid w:val="004871BD"/>
    <w:rsid w:val="004872A4"/>
    <w:rsid w:val="0048782B"/>
    <w:rsid w:val="00490200"/>
    <w:rsid w:val="004904DE"/>
    <w:rsid w:val="00491062"/>
    <w:rsid w:val="0049132C"/>
    <w:rsid w:val="00491365"/>
    <w:rsid w:val="00491799"/>
    <w:rsid w:val="0049192F"/>
    <w:rsid w:val="00491BBF"/>
    <w:rsid w:val="004924DE"/>
    <w:rsid w:val="004926EA"/>
    <w:rsid w:val="00492821"/>
    <w:rsid w:val="00492830"/>
    <w:rsid w:val="00492A75"/>
    <w:rsid w:val="00492B76"/>
    <w:rsid w:val="00492C9C"/>
    <w:rsid w:val="00492F24"/>
    <w:rsid w:val="00492F77"/>
    <w:rsid w:val="00492FD7"/>
    <w:rsid w:val="00493364"/>
    <w:rsid w:val="00493445"/>
    <w:rsid w:val="0049477D"/>
    <w:rsid w:val="00494F38"/>
    <w:rsid w:val="00495157"/>
    <w:rsid w:val="00495667"/>
    <w:rsid w:val="00495AD1"/>
    <w:rsid w:val="004960D3"/>
    <w:rsid w:val="004973C3"/>
    <w:rsid w:val="00497423"/>
    <w:rsid w:val="00497EC4"/>
    <w:rsid w:val="004A00C0"/>
    <w:rsid w:val="004A0154"/>
    <w:rsid w:val="004A0635"/>
    <w:rsid w:val="004A1378"/>
    <w:rsid w:val="004A1AF0"/>
    <w:rsid w:val="004A1C31"/>
    <w:rsid w:val="004A1CC7"/>
    <w:rsid w:val="004A1CD7"/>
    <w:rsid w:val="004A1DF6"/>
    <w:rsid w:val="004A1F8F"/>
    <w:rsid w:val="004A215B"/>
    <w:rsid w:val="004A254A"/>
    <w:rsid w:val="004A2A02"/>
    <w:rsid w:val="004A3455"/>
    <w:rsid w:val="004A36FD"/>
    <w:rsid w:val="004A3E06"/>
    <w:rsid w:val="004A46D9"/>
    <w:rsid w:val="004A4DA8"/>
    <w:rsid w:val="004A4E1A"/>
    <w:rsid w:val="004A5350"/>
    <w:rsid w:val="004A5C4E"/>
    <w:rsid w:val="004A5C9B"/>
    <w:rsid w:val="004A5FA4"/>
    <w:rsid w:val="004A656D"/>
    <w:rsid w:val="004A6C1B"/>
    <w:rsid w:val="004A6CBA"/>
    <w:rsid w:val="004B03E6"/>
    <w:rsid w:val="004B04D4"/>
    <w:rsid w:val="004B0520"/>
    <w:rsid w:val="004B0724"/>
    <w:rsid w:val="004B09A4"/>
    <w:rsid w:val="004B1A7B"/>
    <w:rsid w:val="004B1D13"/>
    <w:rsid w:val="004B21B3"/>
    <w:rsid w:val="004B2B5E"/>
    <w:rsid w:val="004B2F51"/>
    <w:rsid w:val="004B3017"/>
    <w:rsid w:val="004B3055"/>
    <w:rsid w:val="004B32E0"/>
    <w:rsid w:val="004B3EFD"/>
    <w:rsid w:val="004B4533"/>
    <w:rsid w:val="004B5538"/>
    <w:rsid w:val="004B5809"/>
    <w:rsid w:val="004B59CE"/>
    <w:rsid w:val="004B5EAC"/>
    <w:rsid w:val="004B63EB"/>
    <w:rsid w:val="004B6C01"/>
    <w:rsid w:val="004C021E"/>
    <w:rsid w:val="004C05F8"/>
    <w:rsid w:val="004C067C"/>
    <w:rsid w:val="004C0B13"/>
    <w:rsid w:val="004C109A"/>
    <w:rsid w:val="004C1366"/>
    <w:rsid w:val="004C1489"/>
    <w:rsid w:val="004C197A"/>
    <w:rsid w:val="004C1DF0"/>
    <w:rsid w:val="004C2218"/>
    <w:rsid w:val="004C2441"/>
    <w:rsid w:val="004C2C9B"/>
    <w:rsid w:val="004C2DF1"/>
    <w:rsid w:val="004C3D6F"/>
    <w:rsid w:val="004C3F68"/>
    <w:rsid w:val="004C481B"/>
    <w:rsid w:val="004C4ACE"/>
    <w:rsid w:val="004C4D4B"/>
    <w:rsid w:val="004C5054"/>
    <w:rsid w:val="004C54EF"/>
    <w:rsid w:val="004C5AD7"/>
    <w:rsid w:val="004C6374"/>
    <w:rsid w:val="004C63CD"/>
    <w:rsid w:val="004C662C"/>
    <w:rsid w:val="004C664C"/>
    <w:rsid w:val="004C6A0E"/>
    <w:rsid w:val="004C6F28"/>
    <w:rsid w:val="004C7118"/>
    <w:rsid w:val="004C7B24"/>
    <w:rsid w:val="004C7B51"/>
    <w:rsid w:val="004C7F6A"/>
    <w:rsid w:val="004D061D"/>
    <w:rsid w:val="004D0B10"/>
    <w:rsid w:val="004D0DE2"/>
    <w:rsid w:val="004D1128"/>
    <w:rsid w:val="004D172E"/>
    <w:rsid w:val="004D2090"/>
    <w:rsid w:val="004D2660"/>
    <w:rsid w:val="004D27DD"/>
    <w:rsid w:val="004D29BC"/>
    <w:rsid w:val="004D2AF3"/>
    <w:rsid w:val="004D2F96"/>
    <w:rsid w:val="004D37FC"/>
    <w:rsid w:val="004D3CB4"/>
    <w:rsid w:val="004D4021"/>
    <w:rsid w:val="004D4664"/>
    <w:rsid w:val="004D4787"/>
    <w:rsid w:val="004D4FCD"/>
    <w:rsid w:val="004D5296"/>
    <w:rsid w:val="004D580B"/>
    <w:rsid w:val="004D5BA5"/>
    <w:rsid w:val="004D5E6A"/>
    <w:rsid w:val="004D608A"/>
    <w:rsid w:val="004D641E"/>
    <w:rsid w:val="004D66BF"/>
    <w:rsid w:val="004D6CD8"/>
    <w:rsid w:val="004D6F30"/>
    <w:rsid w:val="004D7358"/>
    <w:rsid w:val="004D76C2"/>
    <w:rsid w:val="004D7722"/>
    <w:rsid w:val="004D79A6"/>
    <w:rsid w:val="004E013C"/>
    <w:rsid w:val="004E0374"/>
    <w:rsid w:val="004E0679"/>
    <w:rsid w:val="004E0B9F"/>
    <w:rsid w:val="004E0DAF"/>
    <w:rsid w:val="004E1334"/>
    <w:rsid w:val="004E15B5"/>
    <w:rsid w:val="004E1779"/>
    <w:rsid w:val="004E1B64"/>
    <w:rsid w:val="004E202C"/>
    <w:rsid w:val="004E2106"/>
    <w:rsid w:val="004E26CA"/>
    <w:rsid w:val="004E2832"/>
    <w:rsid w:val="004E2997"/>
    <w:rsid w:val="004E3146"/>
    <w:rsid w:val="004E36B1"/>
    <w:rsid w:val="004E37EA"/>
    <w:rsid w:val="004E3C07"/>
    <w:rsid w:val="004E3CAA"/>
    <w:rsid w:val="004E3E8D"/>
    <w:rsid w:val="004E403B"/>
    <w:rsid w:val="004E4044"/>
    <w:rsid w:val="004E4546"/>
    <w:rsid w:val="004E4574"/>
    <w:rsid w:val="004E4817"/>
    <w:rsid w:val="004E4820"/>
    <w:rsid w:val="004E48B0"/>
    <w:rsid w:val="004E4CE1"/>
    <w:rsid w:val="004E5383"/>
    <w:rsid w:val="004E5614"/>
    <w:rsid w:val="004E5FA3"/>
    <w:rsid w:val="004E67D1"/>
    <w:rsid w:val="004E6B24"/>
    <w:rsid w:val="004E7286"/>
    <w:rsid w:val="004E72AF"/>
    <w:rsid w:val="004E7359"/>
    <w:rsid w:val="004E74C4"/>
    <w:rsid w:val="004E773D"/>
    <w:rsid w:val="004E7A00"/>
    <w:rsid w:val="004E7F97"/>
    <w:rsid w:val="004F01C5"/>
    <w:rsid w:val="004F02FE"/>
    <w:rsid w:val="004F0AEF"/>
    <w:rsid w:val="004F0F17"/>
    <w:rsid w:val="004F0F37"/>
    <w:rsid w:val="004F12C6"/>
    <w:rsid w:val="004F19DA"/>
    <w:rsid w:val="004F1CC8"/>
    <w:rsid w:val="004F1E67"/>
    <w:rsid w:val="004F27E5"/>
    <w:rsid w:val="004F2906"/>
    <w:rsid w:val="004F2A39"/>
    <w:rsid w:val="004F2BAC"/>
    <w:rsid w:val="004F35F0"/>
    <w:rsid w:val="004F3863"/>
    <w:rsid w:val="004F3914"/>
    <w:rsid w:val="004F3FF7"/>
    <w:rsid w:val="004F42BD"/>
    <w:rsid w:val="004F430B"/>
    <w:rsid w:val="004F4497"/>
    <w:rsid w:val="004F518D"/>
    <w:rsid w:val="004F51A2"/>
    <w:rsid w:val="004F5430"/>
    <w:rsid w:val="004F56D9"/>
    <w:rsid w:val="004F6BF3"/>
    <w:rsid w:val="004F71D3"/>
    <w:rsid w:val="004F7447"/>
    <w:rsid w:val="004F7DB2"/>
    <w:rsid w:val="005001FD"/>
    <w:rsid w:val="0050020F"/>
    <w:rsid w:val="005002AD"/>
    <w:rsid w:val="005009EF"/>
    <w:rsid w:val="00501760"/>
    <w:rsid w:val="00501911"/>
    <w:rsid w:val="00501977"/>
    <w:rsid w:val="00501D3A"/>
    <w:rsid w:val="00501F12"/>
    <w:rsid w:val="00502177"/>
    <w:rsid w:val="0050227E"/>
    <w:rsid w:val="00502F2F"/>
    <w:rsid w:val="00502F6E"/>
    <w:rsid w:val="00503415"/>
    <w:rsid w:val="00503485"/>
    <w:rsid w:val="00503D6B"/>
    <w:rsid w:val="005050D5"/>
    <w:rsid w:val="0050528D"/>
    <w:rsid w:val="00505357"/>
    <w:rsid w:val="00505372"/>
    <w:rsid w:val="0050540B"/>
    <w:rsid w:val="0050576E"/>
    <w:rsid w:val="00505844"/>
    <w:rsid w:val="00505970"/>
    <w:rsid w:val="00505CC9"/>
    <w:rsid w:val="00506339"/>
    <w:rsid w:val="00506659"/>
    <w:rsid w:val="005068A7"/>
    <w:rsid w:val="00506AB8"/>
    <w:rsid w:val="00506FB6"/>
    <w:rsid w:val="00507451"/>
    <w:rsid w:val="00507A6D"/>
    <w:rsid w:val="00507EDE"/>
    <w:rsid w:val="00507F75"/>
    <w:rsid w:val="0051060F"/>
    <w:rsid w:val="005109C3"/>
    <w:rsid w:val="00510E13"/>
    <w:rsid w:val="005110B3"/>
    <w:rsid w:val="005118B8"/>
    <w:rsid w:val="00511D32"/>
    <w:rsid w:val="00512060"/>
    <w:rsid w:val="00512560"/>
    <w:rsid w:val="005125FD"/>
    <w:rsid w:val="0051279E"/>
    <w:rsid w:val="00512A57"/>
    <w:rsid w:val="0051372E"/>
    <w:rsid w:val="00513B80"/>
    <w:rsid w:val="00513B9C"/>
    <w:rsid w:val="005141EA"/>
    <w:rsid w:val="00514A7C"/>
    <w:rsid w:val="005154F7"/>
    <w:rsid w:val="00515801"/>
    <w:rsid w:val="00515B50"/>
    <w:rsid w:val="005165B8"/>
    <w:rsid w:val="005167E2"/>
    <w:rsid w:val="0051689C"/>
    <w:rsid w:val="00517086"/>
    <w:rsid w:val="005175E4"/>
    <w:rsid w:val="0051786C"/>
    <w:rsid w:val="00517A1E"/>
    <w:rsid w:val="0052032E"/>
    <w:rsid w:val="0052045F"/>
    <w:rsid w:val="00520514"/>
    <w:rsid w:val="0052066F"/>
    <w:rsid w:val="0052077C"/>
    <w:rsid w:val="005207F7"/>
    <w:rsid w:val="005209B3"/>
    <w:rsid w:val="0052172A"/>
    <w:rsid w:val="005223CE"/>
    <w:rsid w:val="005223E4"/>
    <w:rsid w:val="0052251F"/>
    <w:rsid w:val="0052267B"/>
    <w:rsid w:val="00522A60"/>
    <w:rsid w:val="005234EB"/>
    <w:rsid w:val="00523AE3"/>
    <w:rsid w:val="00523CC0"/>
    <w:rsid w:val="00523D74"/>
    <w:rsid w:val="00523E51"/>
    <w:rsid w:val="00523F16"/>
    <w:rsid w:val="00524A65"/>
    <w:rsid w:val="00524CE7"/>
    <w:rsid w:val="00524F85"/>
    <w:rsid w:val="00525323"/>
    <w:rsid w:val="00525D90"/>
    <w:rsid w:val="0052651D"/>
    <w:rsid w:val="0052654E"/>
    <w:rsid w:val="00526C33"/>
    <w:rsid w:val="00527668"/>
    <w:rsid w:val="00527B75"/>
    <w:rsid w:val="00527C54"/>
    <w:rsid w:val="0053005F"/>
    <w:rsid w:val="00530261"/>
    <w:rsid w:val="005302EF"/>
    <w:rsid w:val="00530567"/>
    <w:rsid w:val="00530836"/>
    <w:rsid w:val="00530B19"/>
    <w:rsid w:val="0053178F"/>
    <w:rsid w:val="00531A97"/>
    <w:rsid w:val="00531C76"/>
    <w:rsid w:val="005320E4"/>
    <w:rsid w:val="00532394"/>
    <w:rsid w:val="005329FB"/>
    <w:rsid w:val="00532A46"/>
    <w:rsid w:val="00532C7D"/>
    <w:rsid w:val="00533039"/>
    <w:rsid w:val="005331C4"/>
    <w:rsid w:val="00533242"/>
    <w:rsid w:val="005336E0"/>
    <w:rsid w:val="00533BA1"/>
    <w:rsid w:val="00533CCD"/>
    <w:rsid w:val="00533E42"/>
    <w:rsid w:val="005342CE"/>
    <w:rsid w:val="00534434"/>
    <w:rsid w:val="0053455C"/>
    <w:rsid w:val="00534AE6"/>
    <w:rsid w:val="0053526A"/>
    <w:rsid w:val="00535C15"/>
    <w:rsid w:val="00536282"/>
    <w:rsid w:val="005362CE"/>
    <w:rsid w:val="005367A3"/>
    <w:rsid w:val="005374B6"/>
    <w:rsid w:val="00537B91"/>
    <w:rsid w:val="005404FD"/>
    <w:rsid w:val="00540CA7"/>
    <w:rsid w:val="00540DA6"/>
    <w:rsid w:val="00540E66"/>
    <w:rsid w:val="00541949"/>
    <w:rsid w:val="00541B31"/>
    <w:rsid w:val="00541D88"/>
    <w:rsid w:val="00541F0D"/>
    <w:rsid w:val="0054276F"/>
    <w:rsid w:val="00542974"/>
    <w:rsid w:val="00543114"/>
    <w:rsid w:val="005438F9"/>
    <w:rsid w:val="005439A7"/>
    <w:rsid w:val="0054442B"/>
    <w:rsid w:val="00544A16"/>
    <w:rsid w:val="00544A2D"/>
    <w:rsid w:val="00544B7C"/>
    <w:rsid w:val="005455D1"/>
    <w:rsid w:val="005456BE"/>
    <w:rsid w:val="00545933"/>
    <w:rsid w:val="005463F4"/>
    <w:rsid w:val="005465BE"/>
    <w:rsid w:val="0054675A"/>
    <w:rsid w:val="00546E24"/>
    <w:rsid w:val="0054761F"/>
    <w:rsid w:val="0054781A"/>
    <w:rsid w:val="005501C1"/>
    <w:rsid w:val="00550951"/>
    <w:rsid w:val="00550A44"/>
    <w:rsid w:val="00550BD2"/>
    <w:rsid w:val="005514D1"/>
    <w:rsid w:val="00551756"/>
    <w:rsid w:val="0055188D"/>
    <w:rsid w:val="00551B03"/>
    <w:rsid w:val="00551D8F"/>
    <w:rsid w:val="00551ED9"/>
    <w:rsid w:val="0055211D"/>
    <w:rsid w:val="005527E9"/>
    <w:rsid w:val="00552A3D"/>
    <w:rsid w:val="00552C1D"/>
    <w:rsid w:val="00552E6D"/>
    <w:rsid w:val="00553079"/>
    <w:rsid w:val="00553399"/>
    <w:rsid w:val="00553874"/>
    <w:rsid w:val="00554414"/>
    <w:rsid w:val="0055481E"/>
    <w:rsid w:val="00554953"/>
    <w:rsid w:val="00554E4A"/>
    <w:rsid w:val="00554EE0"/>
    <w:rsid w:val="00555019"/>
    <w:rsid w:val="005552D5"/>
    <w:rsid w:val="005555B0"/>
    <w:rsid w:val="00555617"/>
    <w:rsid w:val="00555820"/>
    <w:rsid w:val="00555C3E"/>
    <w:rsid w:val="00555E14"/>
    <w:rsid w:val="00555F37"/>
    <w:rsid w:val="0055614E"/>
    <w:rsid w:val="0055620F"/>
    <w:rsid w:val="005562F9"/>
    <w:rsid w:val="005563B2"/>
    <w:rsid w:val="00556C12"/>
    <w:rsid w:val="00556DCB"/>
    <w:rsid w:val="00557172"/>
    <w:rsid w:val="00557516"/>
    <w:rsid w:val="00557A6F"/>
    <w:rsid w:val="00557E00"/>
    <w:rsid w:val="00557F29"/>
    <w:rsid w:val="00560440"/>
    <w:rsid w:val="005609AD"/>
    <w:rsid w:val="0056164B"/>
    <w:rsid w:val="005617DA"/>
    <w:rsid w:val="005618B4"/>
    <w:rsid w:val="005619DB"/>
    <w:rsid w:val="00561B01"/>
    <w:rsid w:val="00562242"/>
    <w:rsid w:val="005622DB"/>
    <w:rsid w:val="00562A49"/>
    <w:rsid w:val="00562A77"/>
    <w:rsid w:val="00562FEB"/>
    <w:rsid w:val="00563AF7"/>
    <w:rsid w:val="00563B7F"/>
    <w:rsid w:val="00564BB1"/>
    <w:rsid w:val="00564C0C"/>
    <w:rsid w:val="00564E12"/>
    <w:rsid w:val="00564F6D"/>
    <w:rsid w:val="005651FD"/>
    <w:rsid w:val="005656D2"/>
    <w:rsid w:val="0056665B"/>
    <w:rsid w:val="00566922"/>
    <w:rsid w:val="005669A3"/>
    <w:rsid w:val="00566A06"/>
    <w:rsid w:val="00566A5B"/>
    <w:rsid w:val="00566B2D"/>
    <w:rsid w:val="00566DEB"/>
    <w:rsid w:val="005679C4"/>
    <w:rsid w:val="00567B12"/>
    <w:rsid w:val="0057003A"/>
    <w:rsid w:val="00570434"/>
    <w:rsid w:val="00570785"/>
    <w:rsid w:val="00570813"/>
    <w:rsid w:val="00571086"/>
    <w:rsid w:val="00571C10"/>
    <w:rsid w:val="00571CA3"/>
    <w:rsid w:val="00572F3B"/>
    <w:rsid w:val="0057351A"/>
    <w:rsid w:val="00573DC1"/>
    <w:rsid w:val="005741F0"/>
    <w:rsid w:val="00574468"/>
    <w:rsid w:val="00574847"/>
    <w:rsid w:val="005751C3"/>
    <w:rsid w:val="005755BD"/>
    <w:rsid w:val="005759FB"/>
    <w:rsid w:val="0057609E"/>
    <w:rsid w:val="00577762"/>
    <w:rsid w:val="00577CC1"/>
    <w:rsid w:val="00577E63"/>
    <w:rsid w:val="0058006D"/>
    <w:rsid w:val="00580098"/>
    <w:rsid w:val="005804FF"/>
    <w:rsid w:val="00580FE6"/>
    <w:rsid w:val="0058154A"/>
    <w:rsid w:val="005815D6"/>
    <w:rsid w:val="005819B6"/>
    <w:rsid w:val="005819FD"/>
    <w:rsid w:val="00581C27"/>
    <w:rsid w:val="00583688"/>
    <w:rsid w:val="00583EBC"/>
    <w:rsid w:val="00584074"/>
    <w:rsid w:val="005844B0"/>
    <w:rsid w:val="005846C3"/>
    <w:rsid w:val="005847B1"/>
    <w:rsid w:val="0058487F"/>
    <w:rsid w:val="00584DCA"/>
    <w:rsid w:val="0058539E"/>
    <w:rsid w:val="005855C0"/>
    <w:rsid w:val="0058593D"/>
    <w:rsid w:val="00585AA8"/>
    <w:rsid w:val="0058730F"/>
    <w:rsid w:val="005876F5"/>
    <w:rsid w:val="00587906"/>
    <w:rsid w:val="00587CD1"/>
    <w:rsid w:val="005900F0"/>
    <w:rsid w:val="00590133"/>
    <w:rsid w:val="0059035C"/>
    <w:rsid w:val="005903AE"/>
    <w:rsid w:val="0059073D"/>
    <w:rsid w:val="00590E02"/>
    <w:rsid w:val="00590ECD"/>
    <w:rsid w:val="005910B6"/>
    <w:rsid w:val="00591BCB"/>
    <w:rsid w:val="005922F7"/>
    <w:rsid w:val="005924C3"/>
    <w:rsid w:val="00592948"/>
    <w:rsid w:val="00592D19"/>
    <w:rsid w:val="00592E7F"/>
    <w:rsid w:val="00592EB2"/>
    <w:rsid w:val="0059339A"/>
    <w:rsid w:val="005941C3"/>
    <w:rsid w:val="0059491C"/>
    <w:rsid w:val="00594A73"/>
    <w:rsid w:val="00594BAD"/>
    <w:rsid w:val="0059532D"/>
    <w:rsid w:val="0059554C"/>
    <w:rsid w:val="00595D06"/>
    <w:rsid w:val="00595DF4"/>
    <w:rsid w:val="0059674F"/>
    <w:rsid w:val="00596832"/>
    <w:rsid w:val="005968F6"/>
    <w:rsid w:val="00596A07"/>
    <w:rsid w:val="00596AEB"/>
    <w:rsid w:val="00597646"/>
    <w:rsid w:val="00597F0E"/>
    <w:rsid w:val="005A00D0"/>
    <w:rsid w:val="005A044A"/>
    <w:rsid w:val="005A0711"/>
    <w:rsid w:val="005A0D50"/>
    <w:rsid w:val="005A0F04"/>
    <w:rsid w:val="005A18E8"/>
    <w:rsid w:val="005A2099"/>
    <w:rsid w:val="005A2229"/>
    <w:rsid w:val="005A246E"/>
    <w:rsid w:val="005A2659"/>
    <w:rsid w:val="005A2C73"/>
    <w:rsid w:val="005A2E98"/>
    <w:rsid w:val="005A3263"/>
    <w:rsid w:val="005A34F9"/>
    <w:rsid w:val="005A3B23"/>
    <w:rsid w:val="005A3CA0"/>
    <w:rsid w:val="005A3F6B"/>
    <w:rsid w:val="005A441C"/>
    <w:rsid w:val="005A4614"/>
    <w:rsid w:val="005A4628"/>
    <w:rsid w:val="005A4FF1"/>
    <w:rsid w:val="005A517F"/>
    <w:rsid w:val="005A5B24"/>
    <w:rsid w:val="005A6378"/>
    <w:rsid w:val="005A6475"/>
    <w:rsid w:val="005A6507"/>
    <w:rsid w:val="005A6AEE"/>
    <w:rsid w:val="005A6D46"/>
    <w:rsid w:val="005A74A2"/>
    <w:rsid w:val="005A7684"/>
    <w:rsid w:val="005A78E8"/>
    <w:rsid w:val="005A7E57"/>
    <w:rsid w:val="005B041C"/>
    <w:rsid w:val="005B07F4"/>
    <w:rsid w:val="005B0AE1"/>
    <w:rsid w:val="005B0E3B"/>
    <w:rsid w:val="005B0E74"/>
    <w:rsid w:val="005B0EA1"/>
    <w:rsid w:val="005B10F3"/>
    <w:rsid w:val="005B19D3"/>
    <w:rsid w:val="005B1AD0"/>
    <w:rsid w:val="005B1D1C"/>
    <w:rsid w:val="005B1E80"/>
    <w:rsid w:val="005B2494"/>
    <w:rsid w:val="005B25EA"/>
    <w:rsid w:val="005B2A48"/>
    <w:rsid w:val="005B2FB1"/>
    <w:rsid w:val="005B3915"/>
    <w:rsid w:val="005B39FA"/>
    <w:rsid w:val="005B3F68"/>
    <w:rsid w:val="005B46D1"/>
    <w:rsid w:val="005B4981"/>
    <w:rsid w:val="005B52FE"/>
    <w:rsid w:val="005B54FE"/>
    <w:rsid w:val="005B571E"/>
    <w:rsid w:val="005B59C3"/>
    <w:rsid w:val="005B5A6D"/>
    <w:rsid w:val="005B5E3E"/>
    <w:rsid w:val="005B5FCA"/>
    <w:rsid w:val="005B63F7"/>
    <w:rsid w:val="005B655A"/>
    <w:rsid w:val="005B6D4D"/>
    <w:rsid w:val="005B743F"/>
    <w:rsid w:val="005B77B9"/>
    <w:rsid w:val="005C03FA"/>
    <w:rsid w:val="005C05FF"/>
    <w:rsid w:val="005C06FC"/>
    <w:rsid w:val="005C0B4A"/>
    <w:rsid w:val="005C0DF1"/>
    <w:rsid w:val="005C12A2"/>
    <w:rsid w:val="005C1848"/>
    <w:rsid w:val="005C1AE9"/>
    <w:rsid w:val="005C20EC"/>
    <w:rsid w:val="005C219A"/>
    <w:rsid w:val="005C278C"/>
    <w:rsid w:val="005C27D3"/>
    <w:rsid w:val="005C29BD"/>
    <w:rsid w:val="005C3375"/>
    <w:rsid w:val="005C37F0"/>
    <w:rsid w:val="005C38D5"/>
    <w:rsid w:val="005C3A1D"/>
    <w:rsid w:val="005C3F70"/>
    <w:rsid w:val="005C4053"/>
    <w:rsid w:val="005C4E9E"/>
    <w:rsid w:val="005C5273"/>
    <w:rsid w:val="005C551C"/>
    <w:rsid w:val="005C614F"/>
    <w:rsid w:val="005C6984"/>
    <w:rsid w:val="005C6A64"/>
    <w:rsid w:val="005C7259"/>
    <w:rsid w:val="005C743B"/>
    <w:rsid w:val="005C75C7"/>
    <w:rsid w:val="005C7A8F"/>
    <w:rsid w:val="005D058C"/>
    <w:rsid w:val="005D0C66"/>
    <w:rsid w:val="005D17AF"/>
    <w:rsid w:val="005D1A32"/>
    <w:rsid w:val="005D2106"/>
    <w:rsid w:val="005D2BE5"/>
    <w:rsid w:val="005D2CC7"/>
    <w:rsid w:val="005D3411"/>
    <w:rsid w:val="005D358A"/>
    <w:rsid w:val="005D37DA"/>
    <w:rsid w:val="005D3F7C"/>
    <w:rsid w:val="005D3FA1"/>
    <w:rsid w:val="005D411C"/>
    <w:rsid w:val="005D53BE"/>
    <w:rsid w:val="005D5870"/>
    <w:rsid w:val="005D58E1"/>
    <w:rsid w:val="005D5911"/>
    <w:rsid w:val="005D6924"/>
    <w:rsid w:val="005D6B34"/>
    <w:rsid w:val="005D6E3B"/>
    <w:rsid w:val="005D703F"/>
    <w:rsid w:val="005D72C3"/>
    <w:rsid w:val="005D75A1"/>
    <w:rsid w:val="005D764E"/>
    <w:rsid w:val="005D7E6A"/>
    <w:rsid w:val="005E024E"/>
    <w:rsid w:val="005E0303"/>
    <w:rsid w:val="005E0879"/>
    <w:rsid w:val="005E0A8F"/>
    <w:rsid w:val="005E0B8A"/>
    <w:rsid w:val="005E0D42"/>
    <w:rsid w:val="005E121E"/>
    <w:rsid w:val="005E1269"/>
    <w:rsid w:val="005E1335"/>
    <w:rsid w:val="005E15A5"/>
    <w:rsid w:val="005E197F"/>
    <w:rsid w:val="005E1BBC"/>
    <w:rsid w:val="005E2F3B"/>
    <w:rsid w:val="005E2F9E"/>
    <w:rsid w:val="005E2FEC"/>
    <w:rsid w:val="005E30E4"/>
    <w:rsid w:val="005E35E4"/>
    <w:rsid w:val="005E3A83"/>
    <w:rsid w:val="005E40BC"/>
    <w:rsid w:val="005E432C"/>
    <w:rsid w:val="005E43F8"/>
    <w:rsid w:val="005E480E"/>
    <w:rsid w:val="005E496E"/>
    <w:rsid w:val="005E4A22"/>
    <w:rsid w:val="005E4C62"/>
    <w:rsid w:val="005E4CD9"/>
    <w:rsid w:val="005E4D93"/>
    <w:rsid w:val="005E5BA7"/>
    <w:rsid w:val="005E5D6E"/>
    <w:rsid w:val="005E60BF"/>
    <w:rsid w:val="005E68F1"/>
    <w:rsid w:val="005E7064"/>
    <w:rsid w:val="005E7325"/>
    <w:rsid w:val="005E74AC"/>
    <w:rsid w:val="005E77D4"/>
    <w:rsid w:val="005E7ECE"/>
    <w:rsid w:val="005F0022"/>
    <w:rsid w:val="005F023B"/>
    <w:rsid w:val="005F0587"/>
    <w:rsid w:val="005F06A3"/>
    <w:rsid w:val="005F1260"/>
    <w:rsid w:val="005F1B50"/>
    <w:rsid w:val="005F1EF3"/>
    <w:rsid w:val="005F21A2"/>
    <w:rsid w:val="005F2FE9"/>
    <w:rsid w:val="005F3219"/>
    <w:rsid w:val="005F3794"/>
    <w:rsid w:val="005F4021"/>
    <w:rsid w:val="005F435F"/>
    <w:rsid w:val="005F5294"/>
    <w:rsid w:val="005F536D"/>
    <w:rsid w:val="005F5CBE"/>
    <w:rsid w:val="005F5DFB"/>
    <w:rsid w:val="005F60D1"/>
    <w:rsid w:val="005F64F8"/>
    <w:rsid w:val="005F6E7E"/>
    <w:rsid w:val="005F7420"/>
    <w:rsid w:val="005F7867"/>
    <w:rsid w:val="005F7A71"/>
    <w:rsid w:val="005F7A89"/>
    <w:rsid w:val="005F7BD0"/>
    <w:rsid w:val="00600542"/>
    <w:rsid w:val="00600777"/>
    <w:rsid w:val="006011EA"/>
    <w:rsid w:val="00601309"/>
    <w:rsid w:val="00601CD6"/>
    <w:rsid w:val="00602130"/>
    <w:rsid w:val="0060248C"/>
    <w:rsid w:val="00602B1A"/>
    <w:rsid w:val="00602F5A"/>
    <w:rsid w:val="00602FCC"/>
    <w:rsid w:val="00603964"/>
    <w:rsid w:val="00603B66"/>
    <w:rsid w:val="00603D2C"/>
    <w:rsid w:val="00603EC4"/>
    <w:rsid w:val="006042A1"/>
    <w:rsid w:val="0060460B"/>
    <w:rsid w:val="00604AFB"/>
    <w:rsid w:val="00604F38"/>
    <w:rsid w:val="006055EF"/>
    <w:rsid w:val="006055FF"/>
    <w:rsid w:val="00605EFA"/>
    <w:rsid w:val="006063E1"/>
    <w:rsid w:val="00606C8C"/>
    <w:rsid w:val="00606D69"/>
    <w:rsid w:val="00606EDD"/>
    <w:rsid w:val="0060701B"/>
    <w:rsid w:val="006073DD"/>
    <w:rsid w:val="00607CBB"/>
    <w:rsid w:val="00607EC1"/>
    <w:rsid w:val="00610094"/>
    <w:rsid w:val="0061040A"/>
    <w:rsid w:val="006112C1"/>
    <w:rsid w:val="006112D4"/>
    <w:rsid w:val="006112F1"/>
    <w:rsid w:val="006119F4"/>
    <w:rsid w:val="00611B73"/>
    <w:rsid w:val="00611B87"/>
    <w:rsid w:val="00611D1D"/>
    <w:rsid w:val="00611E1D"/>
    <w:rsid w:val="006121B9"/>
    <w:rsid w:val="0061235C"/>
    <w:rsid w:val="00612705"/>
    <w:rsid w:val="00612865"/>
    <w:rsid w:val="00612BF8"/>
    <w:rsid w:val="00612E5A"/>
    <w:rsid w:val="00613569"/>
    <w:rsid w:val="00613F7F"/>
    <w:rsid w:val="006142C9"/>
    <w:rsid w:val="0061477F"/>
    <w:rsid w:val="0061522B"/>
    <w:rsid w:val="00615A64"/>
    <w:rsid w:val="00615E26"/>
    <w:rsid w:val="006164AA"/>
    <w:rsid w:val="00616806"/>
    <w:rsid w:val="00616D1E"/>
    <w:rsid w:val="00617743"/>
    <w:rsid w:val="00617C85"/>
    <w:rsid w:val="0062004F"/>
    <w:rsid w:val="006200BB"/>
    <w:rsid w:val="006201D8"/>
    <w:rsid w:val="00620399"/>
    <w:rsid w:val="00620F47"/>
    <w:rsid w:val="006214DD"/>
    <w:rsid w:val="00621A19"/>
    <w:rsid w:val="006227A9"/>
    <w:rsid w:val="006229E5"/>
    <w:rsid w:val="00622D39"/>
    <w:rsid w:val="00623C1F"/>
    <w:rsid w:val="00623E14"/>
    <w:rsid w:val="00623FAB"/>
    <w:rsid w:val="006240A5"/>
    <w:rsid w:val="0062459A"/>
    <w:rsid w:val="00624812"/>
    <w:rsid w:val="006248B7"/>
    <w:rsid w:val="00624FAC"/>
    <w:rsid w:val="00625435"/>
    <w:rsid w:val="0062561C"/>
    <w:rsid w:val="00625B0C"/>
    <w:rsid w:val="00625C9E"/>
    <w:rsid w:val="00625E5B"/>
    <w:rsid w:val="00626810"/>
    <w:rsid w:val="00626F1C"/>
    <w:rsid w:val="00627573"/>
    <w:rsid w:val="00627A29"/>
    <w:rsid w:val="00630052"/>
    <w:rsid w:val="0063034A"/>
    <w:rsid w:val="006307BF"/>
    <w:rsid w:val="0063087A"/>
    <w:rsid w:val="00630AB0"/>
    <w:rsid w:val="00630D06"/>
    <w:rsid w:val="00630D80"/>
    <w:rsid w:val="0063113A"/>
    <w:rsid w:val="0063116E"/>
    <w:rsid w:val="00631AC3"/>
    <w:rsid w:val="00631B20"/>
    <w:rsid w:val="00631BE7"/>
    <w:rsid w:val="00631D05"/>
    <w:rsid w:val="00631E65"/>
    <w:rsid w:val="00631F91"/>
    <w:rsid w:val="006320A9"/>
    <w:rsid w:val="00632154"/>
    <w:rsid w:val="00632A75"/>
    <w:rsid w:val="00632B6C"/>
    <w:rsid w:val="00632F8E"/>
    <w:rsid w:val="00633363"/>
    <w:rsid w:val="00633562"/>
    <w:rsid w:val="00633AF5"/>
    <w:rsid w:val="00633F99"/>
    <w:rsid w:val="00634C31"/>
    <w:rsid w:val="00634F0D"/>
    <w:rsid w:val="00634FA6"/>
    <w:rsid w:val="00635478"/>
    <w:rsid w:val="00635D91"/>
    <w:rsid w:val="00635E88"/>
    <w:rsid w:val="00635FCF"/>
    <w:rsid w:val="00636380"/>
    <w:rsid w:val="0063639D"/>
    <w:rsid w:val="00636D70"/>
    <w:rsid w:val="00636F3A"/>
    <w:rsid w:val="00637666"/>
    <w:rsid w:val="006376EF"/>
    <w:rsid w:val="00637D4F"/>
    <w:rsid w:val="00637D79"/>
    <w:rsid w:val="00637F83"/>
    <w:rsid w:val="00640588"/>
    <w:rsid w:val="00640C53"/>
    <w:rsid w:val="00640F33"/>
    <w:rsid w:val="006417D7"/>
    <w:rsid w:val="006419F7"/>
    <w:rsid w:val="00641D32"/>
    <w:rsid w:val="006423E2"/>
    <w:rsid w:val="00642DE9"/>
    <w:rsid w:val="00642F04"/>
    <w:rsid w:val="006430CA"/>
    <w:rsid w:val="006431BC"/>
    <w:rsid w:val="0064331B"/>
    <w:rsid w:val="006433FE"/>
    <w:rsid w:val="0064374D"/>
    <w:rsid w:val="006438B8"/>
    <w:rsid w:val="00643CF7"/>
    <w:rsid w:val="00644493"/>
    <w:rsid w:val="00644708"/>
    <w:rsid w:val="00644831"/>
    <w:rsid w:val="00644DCC"/>
    <w:rsid w:val="00644E60"/>
    <w:rsid w:val="0064510C"/>
    <w:rsid w:val="00645116"/>
    <w:rsid w:val="00645996"/>
    <w:rsid w:val="00645ABC"/>
    <w:rsid w:val="00645F07"/>
    <w:rsid w:val="00646084"/>
    <w:rsid w:val="006469F8"/>
    <w:rsid w:val="00646CE0"/>
    <w:rsid w:val="0064747D"/>
    <w:rsid w:val="00647615"/>
    <w:rsid w:val="006479B7"/>
    <w:rsid w:val="00647DCC"/>
    <w:rsid w:val="00647F79"/>
    <w:rsid w:val="006507B0"/>
    <w:rsid w:val="0065139A"/>
    <w:rsid w:val="00651DBB"/>
    <w:rsid w:val="00651FCB"/>
    <w:rsid w:val="006521E1"/>
    <w:rsid w:val="0065225C"/>
    <w:rsid w:val="00652E09"/>
    <w:rsid w:val="00653AA5"/>
    <w:rsid w:val="00653CDD"/>
    <w:rsid w:val="00653D89"/>
    <w:rsid w:val="00653DCC"/>
    <w:rsid w:val="00654C59"/>
    <w:rsid w:val="00654E4C"/>
    <w:rsid w:val="006550BB"/>
    <w:rsid w:val="00655363"/>
    <w:rsid w:val="00655377"/>
    <w:rsid w:val="006553DA"/>
    <w:rsid w:val="00655C18"/>
    <w:rsid w:val="00655F64"/>
    <w:rsid w:val="00656123"/>
    <w:rsid w:val="006562C8"/>
    <w:rsid w:val="00656674"/>
    <w:rsid w:val="0065795D"/>
    <w:rsid w:val="00657CD6"/>
    <w:rsid w:val="00657CEB"/>
    <w:rsid w:val="00660710"/>
    <w:rsid w:val="006607AD"/>
    <w:rsid w:val="00660965"/>
    <w:rsid w:val="00660A19"/>
    <w:rsid w:val="00660C6B"/>
    <w:rsid w:val="0066100F"/>
    <w:rsid w:val="00661536"/>
    <w:rsid w:val="00661897"/>
    <w:rsid w:val="00661EBA"/>
    <w:rsid w:val="006625FE"/>
    <w:rsid w:val="00662640"/>
    <w:rsid w:val="006627BC"/>
    <w:rsid w:val="0066319C"/>
    <w:rsid w:val="00663204"/>
    <w:rsid w:val="006635AD"/>
    <w:rsid w:val="006635DA"/>
    <w:rsid w:val="0066366A"/>
    <w:rsid w:val="00663DF7"/>
    <w:rsid w:val="00664024"/>
    <w:rsid w:val="00664279"/>
    <w:rsid w:val="00664463"/>
    <w:rsid w:val="0066485D"/>
    <w:rsid w:val="0066500B"/>
    <w:rsid w:val="00665737"/>
    <w:rsid w:val="00665A0E"/>
    <w:rsid w:val="00665A66"/>
    <w:rsid w:val="00666019"/>
    <w:rsid w:val="0066658A"/>
    <w:rsid w:val="00667042"/>
    <w:rsid w:val="00667719"/>
    <w:rsid w:val="00667D2F"/>
    <w:rsid w:val="00670002"/>
    <w:rsid w:val="0067000D"/>
    <w:rsid w:val="00670CBE"/>
    <w:rsid w:val="00671180"/>
    <w:rsid w:val="0067144B"/>
    <w:rsid w:val="00671F02"/>
    <w:rsid w:val="00672436"/>
    <w:rsid w:val="00672556"/>
    <w:rsid w:val="00672609"/>
    <w:rsid w:val="00672D35"/>
    <w:rsid w:val="00672E8C"/>
    <w:rsid w:val="00673402"/>
    <w:rsid w:val="00673603"/>
    <w:rsid w:val="00673A2A"/>
    <w:rsid w:val="00673AF3"/>
    <w:rsid w:val="0067525D"/>
    <w:rsid w:val="006754D1"/>
    <w:rsid w:val="0067575F"/>
    <w:rsid w:val="006762B4"/>
    <w:rsid w:val="0067696C"/>
    <w:rsid w:val="00676EA2"/>
    <w:rsid w:val="00676EE0"/>
    <w:rsid w:val="006774E6"/>
    <w:rsid w:val="006776CC"/>
    <w:rsid w:val="00677975"/>
    <w:rsid w:val="006779DF"/>
    <w:rsid w:val="00677CF9"/>
    <w:rsid w:val="006801C7"/>
    <w:rsid w:val="006801D4"/>
    <w:rsid w:val="00680E6E"/>
    <w:rsid w:val="00681427"/>
    <w:rsid w:val="00681695"/>
    <w:rsid w:val="00681964"/>
    <w:rsid w:val="00681CD1"/>
    <w:rsid w:val="00682ECA"/>
    <w:rsid w:val="00682F99"/>
    <w:rsid w:val="006831C5"/>
    <w:rsid w:val="0068328B"/>
    <w:rsid w:val="006832DD"/>
    <w:rsid w:val="00683954"/>
    <w:rsid w:val="00683EFC"/>
    <w:rsid w:val="00684150"/>
    <w:rsid w:val="00684681"/>
    <w:rsid w:val="00684706"/>
    <w:rsid w:val="00684B27"/>
    <w:rsid w:val="00684E7E"/>
    <w:rsid w:val="00684EC6"/>
    <w:rsid w:val="006851EF"/>
    <w:rsid w:val="006857EC"/>
    <w:rsid w:val="006858A3"/>
    <w:rsid w:val="00685FB2"/>
    <w:rsid w:val="00686A5D"/>
    <w:rsid w:val="00686A74"/>
    <w:rsid w:val="00687139"/>
    <w:rsid w:val="00687458"/>
    <w:rsid w:val="00687BCC"/>
    <w:rsid w:val="00687FB1"/>
    <w:rsid w:val="00690644"/>
    <w:rsid w:val="006906A4"/>
    <w:rsid w:val="0069081B"/>
    <w:rsid w:val="00690B6C"/>
    <w:rsid w:val="00690E60"/>
    <w:rsid w:val="006912F6"/>
    <w:rsid w:val="006913CC"/>
    <w:rsid w:val="006919D7"/>
    <w:rsid w:val="00692290"/>
    <w:rsid w:val="006926D2"/>
    <w:rsid w:val="00692858"/>
    <w:rsid w:val="00692BB5"/>
    <w:rsid w:val="00693348"/>
    <w:rsid w:val="006941FF"/>
    <w:rsid w:val="006946DE"/>
    <w:rsid w:val="00694A8A"/>
    <w:rsid w:val="00695265"/>
    <w:rsid w:val="00695515"/>
    <w:rsid w:val="006957A3"/>
    <w:rsid w:val="00695B8A"/>
    <w:rsid w:val="0069604D"/>
    <w:rsid w:val="006968B5"/>
    <w:rsid w:val="00696AA8"/>
    <w:rsid w:val="00696B02"/>
    <w:rsid w:val="00696BF2"/>
    <w:rsid w:val="006970A6"/>
    <w:rsid w:val="00697129"/>
    <w:rsid w:val="0069763A"/>
    <w:rsid w:val="006977DF"/>
    <w:rsid w:val="00697A68"/>
    <w:rsid w:val="00697F46"/>
    <w:rsid w:val="006A0526"/>
    <w:rsid w:val="006A073D"/>
    <w:rsid w:val="006A0884"/>
    <w:rsid w:val="006A0992"/>
    <w:rsid w:val="006A0C44"/>
    <w:rsid w:val="006A0FE8"/>
    <w:rsid w:val="006A1327"/>
    <w:rsid w:val="006A1728"/>
    <w:rsid w:val="006A19C7"/>
    <w:rsid w:val="006A1E42"/>
    <w:rsid w:val="006A21FF"/>
    <w:rsid w:val="006A25B3"/>
    <w:rsid w:val="006A2692"/>
    <w:rsid w:val="006A28E6"/>
    <w:rsid w:val="006A2EBA"/>
    <w:rsid w:val="006A301D"/>
    <w:rsid w:val="006A390F"/>
    <w:rsid w:val="006A397F"/>
    <w:rsid w:val="006A39F6"/>
    <w:rsid w:val="006A3B00"/>
    <w:rsid w:val="006A3FB6"/>
    <w:rsid w:val="006A4068"/>
    <w:rsid w:val="006A4303"/>
    <w:rsid w:val="006A4854"/>
    <w:rsid w:val="006A5389"/>
    <w:rsid w:val="006A5444"/>
    <w:rsid w:val="006A5D83"/>
    <w:rsid w:val="006A6162"/>
    <w:rsid w:val="006A62D7"/>
    <w:rsid w:val="006A69B4"/>
    <w:rsid w:val="006A6C0D"/>
    <w:rsid w:val="006A6C57"/>
    <w:rsid w:val="006A76B2"/>
    <w:rsid w:val="006A7D26"/>
    <w:rsid w:val="006B000A"/>
    <w:rsid w:val="006B0271"/>
    <w:rsid w:val="006B07BB"/>
    <w:rsid w:val="006B0C9E"/>
    <w:rsid w:val="006B0D17"/>
    <w:rsid w:val="006B214A"/>
    <w:rsid w:val="006B2450"/>
    <w:rsid w:val="006B2843"/>
    <w:rsid w:val="006B2951"/>
    <w:rsid w:val="006B2A0D"/>
    <w:rsid w:val="006B2D99"/>
    <w:rsid w:val="006B2E38"/>
    <w:rsid w:val="006B2EA4"/>
    <w:rsid w:val="006B30E0"/>
    <w:rsid w:val="006B357D"/>
    <w:rsid w:val="006B367D"/>
    <w:rsid w:val="006B3A2B"/>
    <w:rsid w:val="006B4BD4"/>
    <w:rsid w:val="006B4DB7"/>
    <w:rsid w:val="006B4FF3"/>
    <w:rsid w:val="006B5144"/>
    <w:rsid w:val="006B53C3"/>
    <w:rsid w:val="006B54A2"/>
    <w:rsid w:val="006B5AEE"/>
    <w:rsid w:val="006B5B74"/>
    <w:rsid w:val="006B5C9F"/>
    <w:rsid w:val="006B5CEE"/>
    <w:rsid w:val="006B5D12"/>
    <w:rsid w:val="006B5F5B"/>
    <w:rsid w:val="006B65EF"/>
    <w:rsid w:val="006B6CF4"/>
    <w:rsid w:val="006B7BAE"/>
    <w:rsid w:val="006B7D98"/>
    <w:rsid w:val="006B7F9C"/>
    <w:rsid w:val="006C01F7"/>
    <w:rsid w:val="006C022D"/>
    <w:rsid w:val="006C109A"/>
    <w:rsid w:val="006C11EF"/>
    <w:rsid w:val="006C1316"/>
    <w:rsid w:val="006C1ADF"/>
    <w:rsid w:val="006C1D77"/>
    <w:rsid w:val="006C2115"/>
    <w:rsid w:val="006C2264"/>
    <w:rsid w:val="006C2310"/>
    <w:rsid w:val="006C25F5"/>
    <w:rsid w:val="006C264B"/>
    <w:rsid w:val="006C286C"/>
    <w:rsid w:val="006C2EC9"/>
    <w:rsid w:val="006C320A"/>
    <w:rsid w:val="006C328F"/>
    <w:rsid w:val="006C3B00"/>
    <w:rsid w:val="006C3BCB"/>
    <w:rsid w:val="006C3E08"/>
    <w:rsid w:val="006C3E26"/>
    <w:rsid w:val="006C41F9"/>
    <w:rsid w:val="006C428F"/>
    <w:rsid w:val="006C44A8"/>
    <w:rsid w:val="006C44C5"/>
    <w:rsid w:val="006C468C"/>
    <w:rsid w:val="006C482C"/>
    <w:rsid w:val="006C4D4A"/>
    <w:rsid w:val="006C4E24"/>
    <w:rsid w:val="006C5409"/>
    <w:rsid w:val="006C5511"/>
    <w:rsid w:val="006C595C"/>
    <w:rsid w:val="006C5E6E"/>
    <w:rsid w:val="006C6039"/>
    <w:rsid w:val="006C6275"/>
    <w:rsid w:val="006C6968"/>
    <w:rsid w:val="006C6D8B"/>
    <w:rsid w:val="006C7087"/>
    <w:rsid w:val="006C728A"/>
    <w:rsid w:val="006C7684"/>
    <w:rsid w:val="006C7B05"/>
    <w:rsid w:val="006C7BDB"/>
    <w:rsid w:val="006D0089"/>
    <w:rsid w:val="006D0298"/>
    <w:rsid w:val="006D0B41"/>
    <w:rsid w:val="006D0F61"/>
    <w:rsid w:val="006D13F1"/>
    <w:rsid w:val="006D156E"/>
    <w:rsid w:val="006D16A9"/>
    <w:rsid w:val="006D1ECF"/>
    <w:rsid w:val="006D28A5"/>
    <w:rsid w:val="006D2C88"/>
    <w:rsid w:val="006D2FA1"/>
    <w:rsid w:val="006D3060"/>
    <w:rsid w:val="006D395B"/>
    <w:rsid w:val="006D39F3"/>
    <w:rsid w:val="006D3D69"/>
    <w:rsid w:val="006D3FA6"/>
    <w:rsid w:val="006D4111"/>
    <w:rsid w:val="006D429D"/>
    <w:rsid w:val="006D486D"/>
    <w:rsid w:val="006D54C2"/>
    <w:rsid w:val="006D59CC"/>
    <w:rsid w:val="006D5AAE"/>
    <w:rsid w:val="006D5CFB"/>
    <w:rsid w:val="006D6190"/>
    <w:rsid w:val="006D67C6"/>
    <w:rsid w:val="006D6D9F"/>
    <w:rsid w:val="006D6DB7"/>
    <w:rsid w:val="006D72D3"/>
    <w:rsid w:val="006D7869"/>
    <w:rsid w:val="006D787D"/>
    <w:rsid w:val="006D7B38"/>
    <w:rsid w:val="006E0B7D"/>
    <w:rsid w:val="006E0CC7"/>
    <w:rsid w:val="006E0DB1"/>
    <w:rsid w:val="006E10B9"/>
    <w:rsid w:val="006E15D4"/>
    <w:rsid w:val="006E15F8"/>
    <w:rsid w:val="006E1BDF"/>
    <w:rsid w:val="006E20FA"/>
    <w:rsid w:val="006E26AA"/>
    <w:rsid w:val="006E2891"/>
    <w:rsid w:val="006E2A6C"/>
    <w:rsid w:val="006E2D7F"/>
    <w:rsid w:val="006E31A6"/>
    <w:rsid w:val="006E31D5"/>
    <w:rsid w:val="006E3269"/>
    <w:rsid w:val="006E348E"/>
    <w:rsid w:val="006E34F7"/>
    <w:rsid w:val="006E359D"/>
    <w:rsid w:val="006E3D28"/>
    <w:rsid w:val="006E3D7A"/>
    <w:rsid w:val="006E42BA"/>
    <w:rsid w:val="006E44E1"/>
    <w:rsid w:val="006E45C2"/>
    <w:rsid w:val="006E4678"/>
    <w:rsid w:val="006E4737"/>
    <w:rsid w:val="006E47A8"/>
    <w:rsid w:val="006E4F67"/>
    <w:rsid w:val="006E5078"/>
    <w:rsid w:val="006E561B"/>
    <w:rsid w:val="006E65E2"/>
    <w:rsid w:val="006E6AE8"/>
    <w:rsid w:val="006E6D73"/>
    <w:rsid w:val="006E6F18"/>
    <w:rsid w:val="006E7349"/>
    <w:rsid w:val="006E7631"/>
    <w:rsid w:val="006E79AE"/>
    <w:rsid w:val="006F054C"/>
    <w:rsid w:val="006F0899"/>
    <w:rsid w:val="006F0A70"/>
    <w:rsid w:val="006F0FDE"/>
    <w:rsid w:val="006F1161"/>
    <w:rsid w:val="006F11C1"/>
    <w:rsid w:val="006F16B1"/>
    <w:rsid w:val="006F1BDA"/>
    <w:rsid w:val="006F1C79"/>
    <w:rsid w:val="006F1CD7"/>
    <w:rsid w:val="006F215D"/>
    <w:rsid w:val="006F2634"/>
    <w:rsid w:val="006F2D58"/>
    <w:rsid w:val="006F3C91"/>
    <w:rsid w:val="006F3CC0"/>
    <w:rsid w:val="006F406B"/>
    <w:rsid w:val="006F40EB"/>
    <w:rsid w:val="006F4161"/>
    <w:rsid w:val="006F444D"/>
    <w:rsid w:val="006F4488"/>
    <w:rsid w:val="006F48A5"/>
    <w:rsid w:val="006F4916"/>
    <w:rsid w:val="006F4BC7"/>
    <w:rsid w:val="006F52BE"/>
    <w:rsid w:val="006F5644"/>
    <w:rsid w:val="006F5E52"/>
    <w:rsid w:val="006F60E5"/>
    <w:rsid w:val="006F6150"/>
    <w:rsid w:val="006F63DB"/>
    <w:rsid w:val="006F6A0C"/>
    <w:rsid w:val="006F6D9C"/>
    <w:rsid w:val="006F6E92"/>
    <w:rsid w:val="006F7259"/>
    <w:rsid w:val="006F728F"/>
    <w:rsid w:val="006F7482"/>
    <w:rsid w:val="006F7526"/>
    <w:rsid w:val="0070000A"/>
    <w:rsid w:val="007005ED"/>
    <w:rsid w:val="00700715"/>
    <w:rsid w:val="007008B4"/>
    <w:rsid w:val="00700B5E"/>
    <w:rsid w:val="00700B7A"/>
    <w:rsid w:val="00700F84"/>
    <w:rsid w:val="00701486"/>
    <w:rsid w:val="00701726"/>
    <w:rsid w:val="00701A3B"/>
    <w:rsid w:val="007020A8"/>
    <w:rsid w:val="007022DD"/>
    <w:rsid w:val="00702548"/>
    <w:rsid w:val="00702784"/>
    <w:rsid w:val="00703241"/>
    <w:rsid w:val="007036C0"/>
    <w:rsid w:val="007039B7"/>
    <w:rsid w:val="00703A52"/>
    <w:rsid w:val="007042C8"/>
    <w:rsid w:val="007044A8"/>
    <w:rsid w:val="00704939"/>
    <w:rsid w:val="00704943"/>
    <w:rsid w:val="00704C8F"/>
    <w:rsid w:val="00704E55"/>
    <w:rsid w:val="007051AC"/>
    <w:rsid w:val="007059DE"/>
    <w:rsid w:val="007063FD"/>
    <w:rsid w:val="007068B6"/>
    <w:rsid w:val="00706A8B"/>
    <w:rsid w:val="007070E9"/>
    <w:rsid w:val="00707158"/>
    <w:rsid w:val="00707423"/>
    <w:rsid w:val="00707582"/>
    <w:rsid w:val="007075B7"/>
    <w:rsid w:val="00707918"/>
    <w:rsid w:val="007079C8"/>
    <w:rsid w:val="00707D4C"/>
    <w:rsid w:val="00707D5D"/>
    <w:rsid w:val="00707E9B"/>
    <w:rsid w:val="00710037"/>
    <w:rsid w:val="00710435"/>
    <w:rsid w:val="0071067C"/>
    <w:rsid w:val="007108D6"/>
    <w:rsid w:val="007108E7"/>
    <w:rsid w:val="00710A37"/>
    <w:rsid w:val="00710EA4"/>
    <w:rsid w:val="00710EDE"/>
    <w:rsid w:val="007111AD"/>
    <w:rsid w:val="00711C3B"/>
    <w:rsid w:val="0071226F"/>
    <w:rsid w:val="007123A2"/>
    <w:rsid w:val="007125C8"/>
    <w:rsid w:val="00712CF5"/>
    <w:rsid w:val="00712FBB"/>
    <w:rsid w:val="0071304C"/>
    <w:rsid w:val="007130AE"/>
    <w:rsid w:val="0071366B"/>
    <w:rsid w:val="007137B7"/>
    <w:rsid w:val="00713EEC"/>
    <w:rsid w:val="00714109"/>
    <w:rsid w:val="007141D3"/>
    <w:rsid w:val="00714652"/>
    <w:rsid w:val="00714892"/>
    <w:rsid w:val="007148C8"/>
    <w:rsid w:val="007149DE"/>
    <w:rsid w:val="00714A03"/>
    <w:rsid w:val="00714A9F"/>
    <w:rsid w:val="00715EE9"/>
    <w:rsid w:val="007161BC"/>
    <w:rsid w:val="007162AE"/>
    <w:rsid w:val="0071642D"/>
    <w:rsid w:val="00716887"/>
    <w:rsid w:val="00716AFC"/>
    <w:rsid w:val="00717224"/>
    <w:rsid w:val="00717573"/>
    <w:rsid w:val="0071767F"/>
    <w:rsid w:val="00717C1B"/>
    <w:rsid w:val="007208AC"/>
    <w:rsid w:val="00720B33"/>
    <w:rsid w:val="00720E83"/>
    <w:rsid w:val="00721108"/>
    <w:rsid w:val="007218BB"/>
    <w:rsid w:val="00721A21"/>
    <w:rsid w:val="00721C4D"/>
    <w:rsid w:val="00721D7F"/>
    <w:rsid w:val="00721E09"/>
    <w:rsid w:val="00721EF5"/>
    <w:rsid w:val="007226B8"/>
    <w:rsid w:val="007232E5"/>
    <w:rsid w:val="0072333E"/>
    <w:rsid w:val="00724059"/>
    <w:rsid w:val="007247C3"/>
    <w:rsid w:val="00725129"/>
    <w:rsid w:val="00725252"/>
    <w:rsid w:val="0072526E"/>
    <w:rsid w:val="00726DED"/>
    <w:rsid w:val="00726E50"/>
    <w:rsid w:val="007272BC"/>
    <w:rsid w:val="00727949"/>
    <w:rsid w:val="007279DD"/>
    <w:rsid w:val="00727BB1"/>
    <w:rsid w:val="00727F76"/>
    <w:rsid w:val="00730312"/>
    <w:rsid w:val="007314F2"/>
    <w:rsid w:val="00731BCE"/>
    <w:rsid w:val="00732199"/>
    <w:rsid w:val="0073248A"/>
    <w:rsid w:val="00732AD4"/>
    <w:rsid w:val="00732E92"/>
    <w:rsid w:val="007333C1"/>
    <w:rsid w:val="007333E5"/>
    <w:rsid w:val="0073377C"/>
    <w:rsid w:val="0073396D"/>
    <w:rsid w:val="00733BDD"/>
    <w:rsid w:val="00734886"/>
    <w:rsid w:val="007348CC"/>
    <w:rsid w:val="00734A1A"/>
    <w:rsid w:val="00734AE6"/>
    <w:rsid w:val="00734CBA"/>
    <w:rsid w:val="00734E0C"/>
    <w:rsid w:val="00735EB4"/>
    <w:rsid w:val="00736106"/>
    <w:rsid w:val="00737AA1"/>
    <w:rsid w:val="007402F1"/>
    <w:rsid w:val="007403E3"/>
    <w:rsid w:val="007412BB"/>
    <w:rsid w:val="007413BA"/>
    <w:rsid w:val="00741819"/>
    <w:rsid w:val="0074189C"/>
    <w:rsid w:val="0074221A"/>
    <w:rsid w:val="0074251B"/>
    <w:rsid w:val="00742A4E"/>
    <w:rsid w:val="00742C57"/>
    <w:rsid w:val="00742E92"/>
    <w:rsid w:val="00743099"/>
    <w:rsid w:val="007430E8"/>
    <w:rsid w:val="007437FD"/>
    <w:rsid w:val="00743F83"/>
    <w:rsid w:val="007446E5"/>
    <w:rsid w:val="00744890"/>
    <w:rsid w:val="007453E2"/>
    <w:rsid w:val="007455F3"/>
    <w:rsid w:val="007459DC"/>
    <w:rsid w:val="00746272"/>
    <w:rsid w:val="007463C6"/>
    <w:rsid w:val="00746455"/>
    <w:rsid w:val="00746D7E"/>
    <w:rsid w:val="00746E62"/>
    <w:rsid w:val="007471B6"/>
    <w:rsid w:val="007471F2"/>
    <w:rsid w:val="0074723F"/>
    <w:rsid w:val="00747EDB"/>
    <w:rsid w:val="007503C8"/>
    <w:rsid w:val="007509DA"/>
    <w:rsid w:val="00750FEA"/>
    <w:rsid w:val="007510AD"/>
    <w:rsid w:val="007510F8"/>
    <w:rsid w:val="00751388"/>
    <w:rsid w:val="007513C9"/>
    <w:rsid w:val="0075149B"/>
    <w:rsid w:val="007519F7"/>
    <w:rsid w:val="00751BE0"/>
    <w:rsid w:val="00751EFA"/>
    <w:rsid w:val="007520CB"/>
    <w:rsid w:val="007523FB"/>
    <w:rsid w:val="00752429"/>
    <w:rsid w:val="007526F8"/>
    <w:rsid w:val="007528B3"/>
    <w:rsid w:val="00752FC6"/>
    <w:rsid w:val="00753429"/>
    <w:rsid w:val="007535F2"/>
    <w:rsid w:val="00754556"/>
    <w:rsid w:val="007545A6"/>
    <w:rsid w:val="007554AF"/>
    <w:rsid w:val="007556C2"/>
    <w:rsid w:val="00755F91"/>
    <w:rsid w:val="00756154"/>
    <w:rsid w:val="00756171"/>
    <w:rsid w:val="007562A8"/>
    <w:rsid w:val="00756D9D"/>
    <w:rsid w:val="00756F31"/>
    <w:rsid w:val="00757356"/>
    <w:rsid w:val="00757D45"/>
    <w:rsid w:val="007600C0"/>
    <w:rsid w:val="00760148"/>
    <w:rsid w:val="00760178"/>
    <w:rsid w:val="00760714"/>
    <w:rsid w:val="00760879"/>
    <w:rsid w:val="0076097C"/>
    <w:rsid w:val="00760C26"/>
    <w:rsid w:val="00761359"/>
    <w:rsid w:val="00761F76"/>
    <w:rsid w:val="00762810"/>
    <w:rsid w:val="00762BB5"/>
    <w:rsid w:val="00762C02"/>
    <w:rsid w:val="00762C8C"/>
    <w:rsid w:val="00762DC4"/>
    <w:rsid w:val="00763829"/>
    <w:rsid w:val="00763AA9"/>
    <w:rsid w:val="00764373"/>
    <w:rsid w:val="00764377"/>
    <w:rsid w:val="00764511"/>
    <w:rsid w:val="00764555"/>
    <w:rsid w:val="00764563"/>
    <w:rsid w:val="00765A01"/>
    <w:rsid w:val="00765A84"/>
    <w:rsid w:val="00765AE0"/>
    <w:rsid w:val="00765F75"/>
    <w:rsid w:val="007664B6"/>
    <w:rsid w:val="00766B89"/>
    <w:rsid w:val="00766EAC"/>
    <w:rsid w:val="0076734B"/>
    <w:rsid w:val="007675AF"/>
    <w:rsid w:val="00767CBF"/>
    <w:rsid w:val="007701FA"/>
    <w:rsid w:val="00770568"/>
    <w:rsid w:val="0077079A"/>
    <w:rsid w:val="00770902"/>
    <w:rsid w:val="00770AC0"/>
    <w:rsid w:val="00770D28"/>
    <w:rsid w:val="00770F63"/>
    <w:rsid w:val="00770FB6"/>
    <w:rsid w:val="007716EE"/>
    <w:rsid w:val="00771710"/>
    <w:rsid w:val="0077182B"/>
    <w:rsid w:val="007718F6"/>
    <w:rsid w:val="0077201D"/>
    <w:rsid w:val="00772332"/>
    <w:rsid w:val="007724DC"/>
    <w:rsid w:val="00772846"/>
    <w:rsid w:val="00773432"/>
    <w:rsid w:val="00773601"/>
    <w:rsid w:val="00773B77"/>
    <w:rsid w:val="0077430E"/>
    <w:rsid w:val="0077455F"/>
    <w:rsid w:val="00774866"/>
    <w:rsid w:val="0077489A"/>
    <w:rsid w:val="00774BBC"/>
    <w:rsid w:val="00774CBC"/>
    <w:rsid w:val="00775059"/>
    <w:rsid w:val="00775B28"/>
    <w:rsid w:val="007762D3"/>
    <w:rsid w:val="00776AAF"/>
    <w:rsid w:val="00776BD2"/>
    <w:rsid w:val="00777217"/>
    <w:rsid w:val="00777EA9"/>
    <w:rsid w:val="00777EBE"/>
    <w:rsid w:val="00780621"/>
    <w:rsid w:val="00780793"/>
    <w:rsid w:val="007809DB"/>
    <w:rsid w:val="007819F0"/>
    <w:rsid w:val="00781E40"/>
    <w:rsid w:val="007824A5"/>
    <w:rsid w:val="00782709"/>
    <w:rsid w:val="00782FD6"/>
    <w:rsid w:val="00784B84"/>
    <w:rsid w:val="00785208"/>
    <w:rsid w:val="00785839"/>
    <w:rsid w:val="00785F71"/>
    <w:rsid w:val="00786042"/>
    <w:rsid w:val="00786321"/>
    <w:rsid w:val="0078647B"/>
    <w:rsid w:val="00786B05"/>
    <w:rsid w:val="00786B34"/>
    <w:rsid w:val="00786CA4"/>
    <w:rsid w:val="00786DBC"/>
    <w:rsid w:val="00787363"/>
    <w:rsid w:val="0078739C"/>
    <w:rsid w:val="0078752D"/>
    <w:rsid w:val="00787939"/>
    <w:rsid w:val="00787996"/>
    <w:rsid w:val="00787B85"/>
    <w:rsid w:val="00787D9D"/>
    <w:rsid w:val="007903BE"/>
    <w:rsid w:val="00790526"/>
    <w:rsid w:val="007906EB"/>
    <w:rsid w:val="00790781"/>
    <w:rsid w:val="00790B30"/>
    <w:rsid w:val="00791449"/>
    <w:rsid w:val="007916DA"/>
    <w:rsid w:val="00791738"/>
    <w:rsid w:val="0079174E"/>
    <w:rsid w:val="00791C14"/>
    <w:rsid w:val="00791D3D"/>
    <w:rsid w:val="00792205"/>
    <w:rsid w:val="0079250D"/>
    <w:rsid w:val="007928F0"/>
    <w:rsid w:val="00792A36"/>
    <w:rsid w:val="00792B83"/>
    <w:rsid w:val="007934E2"/>
    <w:rsid w:val="007936C3"/>
    <w:rsid w:val="0079370F"/>
    <w:rsid w:val="00793AB7"/>
    <w:rsid w:val="00793F4E"/>
    <w:rsid w:val="00794396"/>
    <w:rsid w:val="007945D1"/>
    <w:rsid w:val="007948F4"/>
    <w:rsid w:val="00794E7B"/>
    <w:rsid w:val="007952F3"/>
    <w:rsid w:val="007953C5"/>
    <w:rsid w:val="0079555C"/>
    <w:rsid w:val="007955E1"/>
    <w:rsid w:val="00795719"/>
    <w:rsid w:val="0079638A"/>
    <w:rsid w:val="00796AA8"/>
    <w:rsid w:val="00796E41"/>
    <w:rsid w:val="00796FC3"/>
    <w:rsid w:val="007977D1"/>
    <w:rsid w:val="00797895"/>
    <w:rsid w:val="007A01A3"/>
    <w:rsid w:val="007A1C56"/>
    <w:rsid w:val="007A1D90"/>
    <w:rsid w:val="007A2073"/>
    <w:rsid w:val="007A231D"/>
    <w:rsid w:val="007A23CD"/>
    <w:rsid w:val="007A269E"/>
    <w:rsid w:val="007A28D1"/>
    <w:rsid w:val="007A2E37"/>
    <w:rsid w:val="007A3146"/>
    <w:rsid w:val="007A32CF"/>
    <w:rsid w:val="007A3829"/>
    <w:rsid w:val="007A3A65"/>
    <w:rsid w:val="007A3CF3"/>
    <w:rsid w:val="007A456B"/>
    <w:rsid w:val="007A488B"/>
    <w:rsid w:val="007A4BEC"/>
    <w:rsid w:val="007A4CE0"/>
    <w:rsid w:val="007A4E50"/>
    <w:rsid w:val="007A51F9"/>
    <w:rsid w:val="007A53EB"/>
    <w:rsid w:val="007A548F"/>
    <w:rsid w:val="007A5869"/>
    <w:rsid w:val="007A5899"/>
    <w:rsid w:val="007A61A4"/>
    <w:rsid w:val="007A6330"/>
    <w:rsid w:val="007A64F0"/>
    <w:rsid w:val="007A66AF"/>
    <w:rsid w:val="007A6785"/>
    <w:rsid w:val="007A67E5"/>
    <w:rsid w:val="007A6F91"/>
    <w:rsid w:val="007A7C10"/>
    <w:rsid w:val="007B0173"/>
    <w:rsid w:val="007B0EBE"/>
    <w:rsid w:val="007B0F92"/>
    <w:rsid w:val="007B12C7"/>
    <w:rsid w:val="007B15E6"/>
    <w:rsid w:val="007B1E13"/>
    <w:rsid w:val="007B2143"/>
    <w:rsid w:val="007B3542"/>
    <w:rsid w:val="007B3725"/>
    <w:rsid w:val="007B3917"/>
    <w:rsid w:val="007B3ACA"/>
    <w:rsid w:val="007B3C64"/>
    <w:rsid w:val="007B3C65"/>
    <w:rsid w:val="007B3E60"/>
    <w:rsid w:val="007B3FCC"/>
    <w:rsid w:val="007B4040"/>
    <w:rsid w:val="007B408A"/>
    <w:rsid w:val="007B4105"/>
    <w:rsid w:val="007B47D1"/>
    <w:rsid w:val="007B5468"/>
    <w:rsid w:val="007B570B"/>
    <w:rsid w:val="007B5973"/>
    <w:rsid w:val="007B5F7A"/>
    <w:rsid w:val="007B699B"/>
    <w:rsid w:val="007B69CA"/>
    <w:rsid w:val="007B6CB5"/>
    <w:rsid w:val="007B70F8"/>
    <w:rsid w:val="007B788E"/>
    <w:rsid w:val="007B7FC9"/>
    <w:rsid w:val="007C025C"/>
    <w:rsid w:val="007C0407"/>
    <w:rsid w:val="007C0A6D"/>
    <w:rsid w:val="007C0DFF"/>
    <w:rsid w:val="007C1354"/>
    <w:rsid w:val="007C1539"/>
    <w:rsid w:val="007C1DFB"/>
    <w:rsid w:val="007C276A"/>
    <w:rsid w:val="007C2CE8"/>
    <w:rsid w:val="007C2EC8"/>
    <w:rsid w:val="007C3253"/>
    <w:rsid w:val="007C34C5"/>
    <w:rsid w:val="007C363C"/>
    <w:rsid w:val="007C3776"/>
    <w:rsid w:val="007C388B"/>
    <w:rsid w:val="007C3A09"/>
    <w:rsid w:val="007C3A6F"/>
    <w:rsid w:val="007C3CB5"/>
    <w:rsid w:val="007C3D98"/>
    <w:rsid w:val="007C3EBE"/>
    <w:rsid w:val="007C4476"/>
    <w:rsid w:val="007C48F6"/>
    <w:rsid w:val="007C4983"/>
    <w:rsid w:val="007C4A95"/>
    <w:rsid w:val="007C4D4F"/>
    <w:rsid w:val="007C4E07"/>
    <w:rsid w:val="007C56B8"/>
    <w:rsid w:val="007C57AE"/>
    <w:rsid w:val="007C5B00"/>
    <w:rsid w:val="007C5BAE"/>
    <w:rsid w:val="007C5C57"/>
    <w:rsid w:val="007C5ED2"/>
    <w:rsid w:val="007C6055"/>
    <w:rsid w:val="007C65B7"/>
    <w:rsid w:val="007C664F"/>
    <w:rsid w:val="007C67E3"/>
    <w:rsid w:val="007C6917"/>
    <w:rsid w:val="007C6A73"/>
    <w:rsid w:val="007C6A89"/>
    <w:rsid w:val="007C6C6C"/>
    <w:rsid w:val="007C6F9A"/>
    <w:rsid w:val="007C7159"/>
    <w:rsid w:val="007C7203"/>
    <w:rsid w:val="007C74C4"/>
    <w:rsid w:val="007D01CE"/>
    <w:rsid w:val="007D0272"/>
    <w:rsid w:val="007D02C9"/>
    <w:rsid w:val="007D0489"/>
    <w:rsid w:val="007D0D57"/>
    <w:rsid w:val="007D13B5"/>
    <w:rsid w:val="007D1BA7"/>
    <w:rsid w:val="007D1EE8"/>
    <w:rsid w:val="007D2CDB"/>
    <w:rsid w:val="007D33C7"/>
    <w:rsid w:val="007D4335"/>
    <w:rsid w:val="007D49DA"/>
    <w:rsid w:val="007D4C6D"/>
    <w:rsid w:val="007D5302"/>
    <w:rsid w:val="007D53C7"/>
    <w:rsid w:val="007D5440"/>
    <w:rsid w:val="007D5B5A"/>
    <w:rsid w:val="007D64E1"/>
    <w:rsid w:val="007D690C"/>
    <w:rsid w:val="007D6AF2"/>
    <w:rsid w:val="007D74D4"/>
    <w:rsid w:val="007D7C65"/>
    <w:rsid w:val="007D7F17"/>
    <w:rsid w:val="007E0D43"/>
    <w:rsid w:val="007E1C1D"/>
    <w:rsid w:val="007E1E30"/>
    <w:rsid w:val="007E25D1"/>
    <w:rsid w:val="007E2A74"/>
    <w:rsid w:val="007E2B33"/>
    <w:rsid w:val="007E3A04"/>
    <w:rsid w:val="007E42A4"/>
    <w:rsid w:val="007E4331"/>
    <w:rsid w:val="007E4FFC"/>
    <w:rsid w:val="007E505D"/>
    <w:rsid w:val="007E54E3"/>
    <w:rsid w:val="007E557F"/>
    <w:rsid w:val="007E57A5"/>
    <w:rsid w:val="007E5EA4"/>
    <w:rsid w:val="007E6126"/>
    <w:rsid w:val="007E6168"/>
    <w:rsid w:val="007E6238"/>
    <w:rsid w:val="007E63BD"/>
    <w:rsid w:val="007E6CB9"/>
    <w:rsid w:val="007E70A4"/>
    <w:rsid w:val="007E770F"/>
    <w:rsid w:val="007E7770"/>
    <w:rsid w:val="007E79FC"/>
    <w:rsid w:val="007F007B"/>
    <w:rsid w:val="007F0244"/>
    <w:rsid w:val="007F0665"/>
    <w:rsid w:val="007F0AEE"/>
    <w:rsid w:val="007F0E38"/>
    <w:rsid w:val="007F1127"/>
    <w:rsid w:val="007F1B0A"/>
    <w:rsid w:val="007F1CD7"/>
    <w:rsid w:val="007F1D25"/>
    <w:rsid w:val="007F2692"/>
    <w:rsid w:val="007F26FF"/>
    <w:rsid w:val="007F3257"/>
    <w:rsid w:val="007F3261"/>
    <w:rsid w:val="007F3848"/>
    <w:rsid w:val="007F38E5"/>
    <w:rsid w:val="007F3CA5"/>
    <w:rsid w:val="007F3EEA"/>
    <w:rsid w:val="007F3F17"/>
    <w:rsid w:val="007F47C4"/>
    <w:rsid w:val="007F487E"/>
    <w:rsid w:val="007F49B5"/>
    <w:rsid w:val="007F49E4"/>
    <w:rsid w:val="007F4AA6"/>
    <w:rsid w:val="007F4B71"/>
    <w:rsid w:val="007F4C90"/>
    <w:rsid w:val="007F4D40"/>
    <w:rsid w:val="007F4F76"/>
    <w:rsid w:val="007F5044"/>
    <w:rsid w:val="007F646A"/>
    <w:rsid w:val="007F657F"/>
    <w:rsid w:val="007F6F17"/>
    <w:rsid w:val="007F7102"/>
    <w:rsid w:val="007F7390"/>
    <w:rsid w:val="007F73B9"/>
    <w:rsid w:val="007F73D5"/>
    <w:rsid w:val="007F778F"/>
    <w:rsid w:val="007F7CF1"/>
    <w:rsid w:val="007F7F75"/>
    <w:rsid w:val="007F7FD5"/>
    <w:rsid w:val="0080006B"/>
    <w:rsid w:val="008000F6"/>
    <w:rsid w:val="00800228"/>
    <w:rsid w:val="008006CA"/>
    <w:rsid w:val="00800A92"/>
    <w:rsid w:val="00800AE7"/>
    <w:rsid w:val="00801E16"/>
    <w:rsid w:val="008020BD"/>
    <w:rsid w:val="0080290E"/>
    <w:rsid w:val="00802E1B"/>
    <w:rsid w:val="00802ECA"/>
    <w:rsid w:val="0080357F"/>
    <w:rsid w:val="0080362E"/>
    <w:rsid w:val="00803639"/>
    <w:rsid w:val="00803E90"/>
    <w:rsid w:val="00803F4A"/>
    <w:rsid w:val="00804129"/>
    <w:rsid w:val="008046CB"/>
    <w:rsid w:val="0080470D"/>
    <w:rsid w:val="00804983"/>
    <w:rsid w:val="00804AF1"/>
    <w:rsid w:val="0080511B"/>
    <w:rsid w:val="008055E3"/>
    <w:rsid w:val="0080568E"/>
    <w:rsid w:val="00805A25"/>
    <w:rsid w:val="00805A47"/>
    <w:rsid w:val="00805B68"/>
    <w:rsid w:val="00805B81"/>
    <w:rsid w:val="00805C5C"/>
    <w:rsid w:val="00806815"/>
    <w:rsid w:val="008075B8"/>
    <w:rsid w:val="0080799D"/>
    <w:rsid w:val="00807F70"/>
    <w:rsid w:val="00810081"/>
    <w:rsid w:val="008100DF"/>
    <w:rsid w:val="00810563"/>
    <w:rsid w:val="0081065C"/>
    <w:rsid w:val="0081069E"/>
    <w:rsid w:val="00810A5E"/>
    <w:rsid w:val="00810DB2"/>
    <w:rsid w:val="00810F0D"/>
    <w:rsid w:val="008114E3"/>
    <w:rsid w:val="00811725"/>
    <w:rsid w:val="0081217D"/>
    <w:rsid w:val="008121A2"/>
    <w:rsid w:val="00812A8B"/>
    <w:rsid w:val="00813D85"/>
    <w:rsid w:val="008142D8"/>
    <w:rsid w:val="00814719"/>
    <w:rsid w:val="00814C28"/>
    <w:rsid w:val="00815059"/>
    <w:rsid w:val="008160A7"/>
    <w:rsid w:val="0081659A"/>
    <w:rsid w:val="008167BE"/>
    <w:rsid w:val="0081701B"/>
    <w:rsid w:val="008172C7"/>
    <w:rsid w:val="008179B9"/>
    <w:rsid w:val="00817A84"/>
    <w:rsid w:val="00817C01"/>
    <w:rsid w:val="00817F9F"/>
    <w:rsid w:val="008203D3"/>
    <w:rsid w:val="008208E4"/>
    <w:rsid w:val="00820AD7"/>
    <w:rsid w:val="00820C03"/>
    <w:rsid w:val="00821140"/>
    <w:rsid w:val="00821379"/>
    <w:rsid w:val="00821437"/>
    <w:rsid w:val="00821826"/>
    <w:rsid w:val="00821BF7"/>
    <w:rsid w:val="00821D40"/>
    <w:rsid w:val="0082210B"/>
    <w:rsid w:val="0082210E"/>
    <w:rsid w:val="00822370"/>
    <w:rsid w:val="008223BD"/>
    <w:rsid w:val="00822546"/>
    <w:rsid w:val="00822A6B"/>
    <w:rsid w:val="00822EAD"/>
    <w:rsid w:val="00823691"/>
    <w:rsid w:val="008236C8"/>
    <w:rsid w:val="00823804"/>
    <w:rsid w:val="00823A2D"/>
    <w:rsid w:val="00823C1D"/>
    <w:rsid w:val="00823C2D"/>
    <w:rsid w:val="00824024"/>
    <w:rsid w:val="0082454F"/>
    <w:rsid w:val="0082488A"/>
    <w:rsid w:val="008248F0"/>
    <w:rsid w:val="00824B6A"/>
    <w:rsid w:val="0082513F"/>
    <w:rsid w:val="00825628"/>
    <w:rsid w:val="0082586B"/>
    <w:rsid w:val="008259BE"/>
    <w:rsid w:val="00825CF3"/>
    <w:rsid w:val="00826737"/>
    <w:rsid w:val="00826977"/>
    <w:rsid w:val="00826AAC"/>
    <w:rsid w:val="0082701B"/>
    <w:rsid w:val="008270CA"/>
    <w:rsid w:val="0082710D"/>
    <w:rsid w:val="00827155"/>
    <w:rsid w:val="008273C2"/>
    <w:rsid w:val="00827937"/>
    <w:rsid w:val="00827972"/>
    <w:rsid w:val="00827BA7"/>
    <w:rsid w:val="00827F86"/>
    <w:rsid w:val="00830B3A"/>
    <w:rsid w:val="00830BCE"/>
    <w:rsid w:val="00830CB8"/>
    <w:rsid w:val="00830CDF"/>
    <w:rsid w:val="00830E25"/>
    <w:rsid w:val="008317D5"/>
    <w:rsid w:val="00831FCB"/>
    <w:rsid w:val="00831FF9"/>
    <w:rsid w:val="0083229B"/>
    <w:rsid w:val="00832A6E"/>
    <w:rsid w:val="00832FD1"/>
    <w:rsid w:val="00833063"/>
    <w:rsid w:val="008335E3"/>
    <w:rsid w:val="008337F9"/>
    <w:rsid w:val="0083398A"/>
    <w:rsid w:val="0083399B"/>
    <w:rsid w:val="0083412B"/>
    <w:rsid w:val="00834B79"/>
    <w:rsid w:val="00834FEE"/>
    <w:rsid w:val="00835087"/>
    <w:rsid w:val="008350DD"/>
    <w:rsid w:val="008351DD"/>
    <w:rsid w:val="008353DC"/>
    <w:rsid w:val="00835454"/>
    <w:rsid w:val="00835499"/>
    <w:rsid w:val="008355CF"/>
    <w:rsid w:val="00835AC7"/>
    <w:rsid w:val="00836339"/>
    <w:rsid w:val="00836E9D"/>
    <w:rsid w:val="00840CC7"/>
    <w:rsid w:val="00840CD1"/>
    <w:rsid w:val="008417AC"/>
    <w:rsid w:val="00842625"/>
    <w:rsid w:val="00842B74"/>
    <w:rsid w:val="00842CAB"/>
    <w:rsid w:val="0084348F"/>
    <w:rsid w:val="008438F2"/>
    <w:rsid w:val="008440D5"/>
    <w:rsid w:val="00844372"/>
    <w:rsid w:val="0084447A"/>
    <w:rsid w:val="00844AF5"/>
    <w:rsid w:val="008450D6"/>
    <w:rsid w:val="0084526F"/>
    <w:rsid w:val="008453E4"/>
    <w:rsid w:val="008454EB"/>
    <w:rsid w:val="00845A6F"/>
    <w:rsid w:val="00845E47"/>
    <w:rsid w:val="00846105"/>
    <w:rsid w:val="008464E6"/>
    <w:rsid w:val="008465EB"/>
    <w:rsid w:val="008466FD"/>
    <w:rsid w:val="00846A65"/>
    <w:rsid w:val="0084718F"/>
    <w:rsid w:val="008473C9"/>
    <w:rsid w:val="00847A28"/>
    <w:rsid w:val="00847DE7"/>
    <w:rsid w:val="008500EB"/>
    <w:rsid w:val="00850958"/>
    <w:rsid w:val="008511BB"/>
    <w:rsid w:val="00851716"/>
    <w:rsid w:val="00852669"/>
    <w:rsid w:val="00852753"/>
    <w:rsid w:val="008528AD"/>
    <w:rsid w:val="00852C3F"/>
    <w:rsid w:val="00853270"/>
    <w:rsid w:val="00853655"/>
    <w:rsid w:val="008536A9"/>
    <w:rsid w:val="008536C8"/>
    <w:rsid w:val="0085437C"/>
    <w:rsid w:val="00854D0D"/>
    <w:rsid w:val="0085505B"/>
    <w:rsid w:val="008550AD"/>
    <w:rsid w:val="0085547A"/>
    <w:rsid w:val="008556BF"/>
    <w:rsid w:val="00855A6E"/>
    <w:rsid w:val="00855B40"/>
    <w:rsid w:val="00855DE5"/>
    <w:rsid w:val="00855E5D"/>
    <w:rsid w:val="00855EBF"/>
    <w:rsid w:val="00856123"/>
    <w:rsid w:val="0085620A"/>
    <w:rsid w:val="008564C1"/>
    <w:rsid w:val="00856992"/>
    <w:rsid w:val="008569B7"/>
    <w:rsid w:val="00856DA8"/>
    <w:rsid w:val="008575A5"/>
    <w:rsid w:val="0085760B"/>
    <w:rsid w:val="00860034"/>
    <w:rsid w:val="00860203"/>
    <w:rsid w:val="00860538"/>
    <w:rsid w:val="00860B6A"/>
    <w:rsid w:val="00860DF9"/>
    <w:rsid w:val="00861795"/>
    <w:rsid w:val="008619AF"/>
    <w:rsid w:val="00861C37"/>
    <w:rsid w:val="00862067"/>
    <w:rsid w:val="00862088"/>
    <w:rsid w:val="0086243E"/>
    <w:rsid w:val="008627F5"/>
    <w:rsid w:val="008637CD"/>
    <w:rsid w:val="008637CE"/>
    <w:rsid w:val="00863A14"/>
    <w:rsid w:val="00863C0C"/>
    <w:rsid w:val="00864341"/>
    <w:rsid w:val="0086435A"/>
    <w:rsid w:val="00864B27"/>
    <w:rsid w:val="00865083"/>
    <w:rsid w:val="00865560"/>
    <w:rsid w:val="00865659"/>
    <w:rsid w:val="00865994"/>
    <w:rsid w:val="008659A9"/>
    <w:rsid w:val="00865B6D"/>
    <w:rsid w:val="00865E46"/>
    <w:rsid w:val="008664AE"/>
    <w:rsid w:val="00866703"/>
    <w:rsid w:val="0086675C"/>
    <w:rsid w:val="008667D4"/>
    <w:rsid w:val="00867286"/>
    <w:rsid w:val="00867490"/>
    <w:rsid w:val="00867736"/>
    <w:rsid w:val="00867BF0"/>
    <w:rsid w:val="00867D35"/>
    <w:rsid w:val="00867D6B"/>
    <w:rsid w:val="00867EE2"/>
    <w:rsid w:val="008705F4"/>
    <w:rsid w:val="00870850"/>
    <w:rsid w:val="00870ECB"/>
    <w:rsid w:val="008715AF"/>
    <w:rsid w:val="008719DA"/>
    <w:rsid w:val="00871F04"/>
    <w:rsid w:val="00871F69"/>
    <w:rsid w:val="00871FE3"/>
    <w:rsid w:val="00872035"/>
    <w:rsid w:val="0087231F"/>
    <w:rsid w:val="008726EC"/>
    <w:rsid w:val="00872725"/>
    <w:rsid w:val="00872741"/>
    <w:rsid w:val="00872A4E"/>
    <w:rsid w:val="00872B17"/>
    <w:rsid w:val="00872E48"/>
    <w:rsid w:val="00873016"/>
    <w:rsid w:val="00873147"/>
    <w:rsid w:val="00873248"/>
    <w:rsid w:val="0087329D"/>
    <w:rsid w:val="0087346A"/>
    <w:rsid w:val="00873765"/>
    <w:rsid w:val="008737E8"/>
    <w:rsid w:val="008739BA"/>
    <w:rsid w:val="00873B48"/>
    <w:rsid w:val="00873BFB"/>
    <w:rsid w:val="00873E3E"/>
    <w:rsid w:val="0087485A"/>
    <w:rsid w:val="0087489F"/>
    <w:rsid w:val="00874A64"/>
    <w:rsid w:val="0087585D"/>
    <w:rsid w:val="00875948"/>
    <w:rsid w:val="00875BDA"/>
    <w:rsid w:val="00875DCA"/>
    <w:rsid w:val="00875E47"/>
    <w:rsid w:val="00875EEA"/>
    <w:rsid w:val="00875F36"/>
    <w:rsid w:val="00875F84"/>
    <w:rsid w:val="00876308"/>
    <w:rsid w:val="00877786"/>
    <w:rsid w:val="008778A1"/>
    <w:rsid w:val="00880082"/>
    <w:rsid w:val="0088011B"/>
    <w:rsid w:val="00880186"/>
    <w:rsid w:val="00880E6B"/>
    <w:rsid w:val="008810B3"/>
    <w:rsid w:val="0088127A"/>
    <w:rsid w:val="00881D7C"/>
    <w:rsid w:val="00881D9D"/>
    <w:rsid w:val="00881DF0"/>
    <w:rsid w:val="00881E01"/>
    <w:rsid w:val="0088209B"/>
    <w:rsid w:val="008820FF"/>
    <w:rsid w:val="00882518"/>
    <w:rsid w:val="00882B56"/>
    <w:rsid w:val="00882C12"/>
    <w:rsid w:val="00882D1C"/>
    <w:rsid w:val="00882E74"/>
    <w:rsid w:val="0088320F"/>
    <w:rsid w:val="008837CF"/>
    <w:rsid w:val="00884043"/>
    <w:rsid w:val="008846BB"/>
    <w:rsid w:val="00884728"/>
    <w:rsid w:val="00884A15"/>
    <w:rsid w:val="00884B40"/>
    <w:rsid w:val="00884E0E"/>
    <w:rsid w:val="0088517C"/>
    <w:rsid w:val="008854E5"/>
    <w:rsid w:val="00885D02"/>
    <w:rsid w:val="00885F21"/>
    <w:rsid w:val="008863E8"/>
    <w:rsid w:val="00886AEA"/>
    <w:rsid w:val="00886B0C"/>
    <w:rsid w:val="00886BE8"/>
    <w:rsid w:val="00886CC4"/>
    <w:rsid w:val="00887585"/>
    <w:rsid w:val="008876DB"/>
    <w:rsid w:val="00890AB7"/>
    <w:rsid w:val="00890CB0"/>
    <w:rsid w:val="008917B3"/>
    <w:rsid w:val="00891A6A"/>
    <w:rsid w:val="00891F9D"/>
    <w:rsid w:val="008922B6"/>
    <w:rsid w:val="008924BC"/>
    <w:rsid w:val="008929D6"/>
    <w:rsid w:val="00892D0E"/>
    <w:rsid w:val="008934B5"/>
    <w:rsid w:val="0089394C"/>
    <w:rsid w:val="00893C4C"/>
    <w:rsid w:val="00893FE1"/>
    <w:rsid w:val="0089404C"/>
    <w:rsid w:val="008940D8"/>
    <w:rsid w:val="00894378"/>
    <w:rsid w:val="0089487D"/>
    <w:rsid w:val="00894B8B"/>
    <w:rsid w:val="00894EA1"/>
    <w:rsid w:val="00895155"/>
    <w:rsid w:val="008951BC"/>
    <w:rsid w:val="008952D4"/>
    <w:rsid w:val="00895446"/>
    <w:rsid w:val="0089545E"/>
    <w:rsid w:val="00895CBA"/>
    <w:rsid w:val="00895DB2"/>
    <w:rsid w:val="00895DD3"/>
    <w:rsid w:val="0089631D"/>
    <w:rsid w:val="00896536"/>
    <w:rsid w:val="008968DF"/>
    <w:rsid w:val="008969FD"/>
    <w:rsid w:val="00896BDD"/>
    <w:rsid w:val="00896F69"/>
    <w:rsid w:val="00897D85"/>
    <w:rsid w:val="008A01F9"/>
    <w:rsid w:val="008A0F74"/>
    <w:rsid w:val="008A1018"/>
    <w:rsid w:val="008A1419"/>
    <w:rsid w:val="008A1F7C"/>
    <w:rsid w:val="008A1F84"/>
    <w:rsid w:val="008A22A6"/>
    <w:rsid w:val="008A2A12"/>
    <w:rsid w:val="008A2B6D"/>
    <w:rsid w:val="008A2FA7"/>
    <w:rsid w:val="008A317A"/>
    <w:rsid w:val="008A3336"/>
    <w:rsid w:val="008A35F0"/>
    <w:rsid w:val="008A41FC"/>
    <w:rsid w:val="008A44A1"/>
    <w:rsid w:val="008A4612"/>
    <w:rsid w:val="008A46F0"/>
    <w:rsid w:val="008A4DDA"/>
    <w:rsid w:val="008A4E4A"/>
    <w:rsid w:val="008A56B1"/>
    <w:rsid w:val="008A572B"/>
    <w:rsid w:val="008A6386"/>
    <w:rsid w:val="008A6562"/>
    <w:rsid w:val="008A657F"/>
    <w:rsid w:val="008A6663"/>
    <w:rsid w:val="008A67B4"/>
    <w:rsid w:val="008A6844"/>
    <w:rsid w:val="008A68E3"/>
    <w:rsid w:val="008A7617"/>
    <w:rsid w:val="008A78BC"/>
    <w:rsid w:val="008B018A"/>
    <w:rsid w:val="008B0489"/>
    <w:rsid w:val="008B0BF4"/>
    <w:rsid w:val="008B12AD"/>
    <w:rsid w:val="008B13E6"/>
    <w:rsid w:val="008B1B27"/>
    <w:rsid w:val="008B1F30"/>
    <w:rsid w:val="008B36D9"/>
    <w:rsid w:val="008B3C28"/>
    <w:rsid w:val="008B3C98"/>
    <w:rsid w:val="008B40EC"/>
    <w:rsid w:val="008B4134"/>
    <w:rsid w:val="008B47E4"/>
    <w:rsid w:val="008B4966"/>
    <w:rsid w:val="008B4D4D"/>
    <w:rsid w:val="008B4F04"/>
    <w:rsid w:val="008B4FB9"/>
    <w:rsid w:val="008B50D3"/>
    <w:rsid w:val="008B6180"/>
    <w:rsid w:val="008B6A77"/>
    <w:rsid w:val="008B6B9E"/>
    <w:rsid w:val="008B6DDB"/>
    <w:rsid w:val="008B6EFD"/>
    <w:rsid w:val="008B6FBC"/>
    <w:rsid w:val="008B708B"/>
    <w:rsid w:val="008B70CD"/>
    <w:rsid w:val="008B7C5D"/>
    <w:rsid w:val="008C0170"/>
    <w:rsid w:val="008C019D"/>
    <w:rsid w:val="008C0591"/>
    <w:rsid w:val="008C06D1"/>
    <w:rsid w:val="008C0B83"/>
    <w:rsid w:val="008C0D2C"/>
    <w:rsid w:val="008C12F2"/>
    <w:rsid w:val="008C14BF"/>
    <w:rsid w:val="008C14C1"/>
    <w:rsid w:val="008C15F8"/>
    <w:rsid w:val="008C1B94"/>
    <w:rsid w:val="008C1BCA"/>
    <w:rsid w:val="008C27FA"/>
    <w:rsid w:val="008C2AD5"/>
    <w:rsid w:val="008C2B64"/>
    <w:rsid w:val="008C333F"/>
    <w:rsid w:val="008C3BC0"/>
    <w:rsid w:val="008C3FEB"/>
    <w:rsid w:val="008C4422"/>
    <w:rsid w:val="008C45A0"/>
    <w:rsid w:val="008C476B"/>
    <w:rsid w:val="008C4AC1"/>
    <w:rsid w:val="008C544D"/>
    <w:rsid w:val="008C56F0"/>
    <w:rsid w:val="008C56FB"/>
    <w:rsid w:val="008C571C"/>
    <w:rsid w:val="008C5AA8"/>
    <w:rsid w:val="008C61F8"/>
    <w:rsid w:val="008C67A9"/>
    <w:rsid w:val="008C6A13"/>
    <w:rsid w:val="008C6A8F"/>
    <w:rsid w:val="008C6BDA"/>
    <w:rsid w:val="008C6C66"/>
    <w:rsid w:val="008C76FC"/>
    <w:rsid w:val="008C7761"/>
    <w:rsid w:val="008C78E8"/>
    <w:rsid w:val="008C7B41"/>
    <w:rsid w:val="008C7FF4"/>
    <w:rsid w:val="008D0411"/>
    <w:rsid w:val="008D0784"/>
    <w:rsid w:val="008D0C11"/>
    <w:rsid w:val="008D0ECD"/>
    <w:rsid w:val="008D126D"/>
    <w:rsid w:val="008D16CF"/>
    <w:rsid w:val="008D1B39"/>
    <w:rsid w:val="008D1B73"/>
    <w:rsid w:val="008D1CD8"/>
    <w:rsid w:val="008D1CD9"/>
    <w:rsid w:val="008D1D39"/>
    <w:rsid w:val="008D20D3"/>
    <w:rsid w:val="008D2B8B"/>
    <w:rsid w:val="008D2BD3"/>
    <w:rsid w:val="008D2C0B"/>
    <w:rsid w:val="008D2EB3"/>
    <w:rsid w:val="008D330E"/>
    <w:rsid w:val="008D43ED"/>
    <w:rsid w:val="008D4473"/>
    <w:rsid w:val="008D4651"/>
    <w:rsid w:val="008D4883"/>
    <w:rsid w:val="008D51B3"/>
    <w:rsid w:val="008D5795"/>
    <w:rsid w:val="008D59B8"/>
    <w:rsid w:val="008D5BB5"/>
    <w:rsid w:val="008D6099"/>
    <w:rsid w:val="008D7368"/>
    <w:rsid w:val="008D7812"/>
    <w:rsid w:val="008D7A46"/>
    <w:rsid w:val="008D7B9D"/>
    <w:rsid w:val="008D7C9A"/>
    <w:rsid w:val="008D7F96"/>
    <w:rsid w:val="008E0124"/>
    <w:rsid w:val="008E0157"/>
    <w:rsid w:val="008E047D"/>
    <w:rsid w:val="008E04F4"/>
    <w:rsid w:val="008E0B80"/>
    <w:rsid w:val="008E1752"/>
    <w:rsid w:val="008E1A9F"/>
    <w:rsid w:val="008E1CF2"/>
    <w:rsid w:val="008E1DA0"/>
    <w:rsid w:val="008E229A"/>
    <w:rsid w:val="008E22E5"/>
    <w:rsid w:val="008E2507"/>
    <w:rsid w:val="008E2888"/>
    <w:rsid w:val="008E28C5"/>
    <w:rsid w:val="008E2AC0"/>
    <w:rsid w:val="008E30AE"/>
    <w:rsid w:val="008E3595"/>
    <w:rsid w:val="008E40E9"/>
    <w:rsid w:val="008E445A"/>
    <w:rsid w:val="008E479D"/>
    <w:rsid w:val="008E4DD6"/>
    <w:rsid w:val="008E56A8"/>
    <w:rsid w:val="008E56EE"/>
    <w:rsid w:val="008E58C7"/>
    <w:rsid w:val="008E5A66"/>
    <w:rsid w:val="008E5ACA"/>
    <w:rsid w:val="008E5FB9"/>
    <w:rsid w:val="008E62E2"/>
    <w:rsid w:val="008E6E33"/>
    <w:rsid w:val="008E6F4D"/>
    <w:rsid w:val="008E6F6F"/>
    <w:rsid w:val="008E7354"/>
    <w:rsid w:val="008E76CA"/>
    <w:rsid w:val="008E7DD9"/>
    <w:rsid w:val="008E7FA3"/>
    <w:rsid w:val="008F09D6"/>
    <w:rsid w:val="008F0E4E"/>
    <w:rsid w:val="008F10C6"/>
    <w:rsid w:val="008F1105"/>
    <w:rsid w:val="008F1303"/>
    <w:rsid w:val="008F1BB4"/>
    <w:rsid w:val="008F2DC0"/>
    <w:rsid w:val="008F2DF8"/>
    <w:rsid w:val="008F30B4"/>
    <w:rsid w:val="008F3818"/>
    <w:rsid w:val="008F384A"/>
    <w:rsid w:val="008F3D36"/>
    <w:rsid w:val="008F3FEC"/>
    <w:rsid w:val="008F4981"/>
    <w:rsid w:val="008F4C81"/>
    <w:rsid w:val="008F4DFA"/>
    <w:rsid w:val="008F5DC4"/>
    <w:rsid w:val="008F6A79"/>
    <w:rsid w:val="008F6F9B"/>
    <w:rsid w:val="008F7207"/>
    <w:rsid w:val="008F7D41"/>
    <w:rsid w:val="00900A66"/>
    <w:rsid w:val="00900CF0"/>
    <w:rsid w:val="00900FDF"/>
    <w:rsid w:val="00901681"/>
    <w:rsid w:val="00901BB9"/>
    <w:rsid w:val="00901E44"/>
    <w:rsid w:val="00901F73"/>
    <w:rsid w:val="00902220"/>
    <w:rsid w:val="00902227"/>
    <w:rsid w:val="009023C2"/>
    <w:rsid w:val="00902575"/>
    <w:rsid w:val="00902801"/>
    <w:rsid w:val="00902AE3"/>
    <w:rsid w:val="00902EC1"/>
    <w:rsid w:val="00903279"/>
    <w:rsid w:val="0090327A"/>
    <w:rsid w:val="00903643"/>
    <w:rsid w:val="00903790"/>
    <w:rsid w:val="00903958"/>
    <w:rsid w:val="00903C89"/>
    <w:rsid w:val="00903E88"/>
    <w:rsid w:val="009045BC"/>
    <w:rsid w:val="00904823"/>
    <w:rsid w:val="00904CC4"/>
    <w:rsid w:val="00904E06"/>
    <w:rsid w:val="00905260"/>
    <w:rsid w:val="00905683"/>
    <w:rsid w:val="00906068"/>
    <w:rsid w:val="0090608F"/>
    <w:rsid w:val="00906194"/>
    <w:rsid w:val="00906B84"/>
    <w:rsid w:val="00906F51"/>
    <w:rsid w:val="00906FDC"/>
    <w:rsid w:val="0090734C"/>
    <w:rsid w:val="00907892"/>
    <w:rsid w:val="009102ED"/>
    <w:rsid w:val="00910338"/>
    <w:rsid w:val="00910813"/>
    <w:rsid w:val="00910844"/>
    <w:rsid w:val="00910A06"/>
    <w:rsid w:val="00910B76"/>
    <w:rsid w:val="00910E90"/>
    <w:rsid w:val="00911634"/>
    <w:rsid w:val="0091170B"/>
    <w:rsid w:val="00911C38"/>
    <w:rsid w:val="00912099"/>
    <w:rsid w:val="0091311B"/>
    <w:rsid w:val="0091369B"/>
    <w:rsid w:val="00914355"/>
    <w:rsid w:val="0091440E"/>
    <w:rsid w:val="009147A0"/>
    <w:rsid w:val="00914A25"/>
    <w:rsid w:val="00914D8E"/>
    <w:rsid w:val="00914E5C"/>
    <w:rsid w:val="00915846"/>
    <w:rsid w:val="00915AB2"/>
    <w:rsid w:val="0091627E"/>
    <w:rsid w:val="009167A1"/>
    <w:rsid w:val="00916824"/>
    <w:rsid w:val="009169A6"/>
    <w:rsid w:val="009171FD"/>
    <w:rsid w:val="0091730C"/>
    <w:rsid w:val="009176BD"/>
    <w:rsid w:val="009178BD"/>
    <w:rsid w:val="00917B2D"/>
    <w:rsid w:val="00920610"/>
    <w:rsid w:val="00920638"/>
    <w:rsid w:val="0092068D"/>
    <w:rsid w:val="00920A36"/>
    <w:rsid w:val="00921429"/>
    <w:rsid w:val="0092147D"/>
    <w:rsid w:val="00921496"/>
    <w:rsid w:val="0092164A"/>
    <w:rsid w:val="00921FE2"/>
    <w:rsid w:val="00922000"/>
    <w:rsid w:val="0092245A"/>
    <w:rsid w:val="00922502"/>
    <w:rsid w:val="00923EFF"/>
    <w:rsid w:val="009245A7"/>
    <w:rsid w:val="00924CF1"/>
    <w:rsid w:val="00924DFF"/>
    <w:rsid w:val="00925240"/>
    <w:rsid w:val="009252D2"/>
    <w:rsid w:val="0092530D"/>
    <w:rsid w:val="009253FD"/>
    <w:rsid w:val="009254ED"/>
    <w:rsid w:val="009255D7"/>
    <w:rsid w:val="00925F2A"/>
    <w:rsid w:val="009266AD"/>
    <w:rsid w:val="009268AF"/>
    <w:rsid w:val="00927483"/>
    <w:rsid w:val="00927A08"/>
    <w:rsid w:val="00927A76"/>
    <w:rsid w:val="00930207"/>
    <w:rsid w:val="00930221"/>
    <w:rsid w:val="00930249"/>
    <w:rsid w:val="009305EE"/>
    <w:rsid w:val="00930890"/>
    <w:rsid w:val="00930A0A"/>
    <w:rsid w:val="00930B2E"/>
    <w:rsid w:val="00930C87"/>
    <w:rsid w:val="00930F2D"/>
    <w:rsid w:val="009313C2"/>
    <w:rsid w:val="0093143B"/>
    <w:rsid w:val="009318E6"/>
    <w:rsid w:val="00931CDE"/>
    <w:rsid w:val="0093252F"/>
    <w:rsid w:val="009325C4"/>
    <w:rsid w:val="00933065"/>
    <w:rsid w:val="009331F4"/>
    <w:rsid w:val="009333F5"/>
    <w:rsid w:val="00933BDD"/>
    <w:rsid w:val="00933C07"/>
    <w:rsid w:val="00933C73"/>
    <w:rsid w:val="00934221"/>
    <w:rsid w:val="00934391"/>
    <w:rsid w:val="00934439"/>
    <w:rsid w:val="00934850"/>
    <w:rsid w:val="00934984"/>
    <w:rsid w:val="00934C8B"/>
    <w:rsid w:val="00934EAB"/>
    <w:rsid w:val="00935162"/>
    <w:rsid w:val="00935E30"/>
    <w:rsid w:val="00936A39"/>
    <w:rsid w:val="00936D1D"/>
    <w:rsid w:val="00937152"/>
    <w:rsid w:val="009372D5"/>
    <w:rsid w:val="00937512"/>
    <w:rsid w:val="00937550"/>
    <w:rsid w:val="009376A4"/>
    <w:rsid w:val="00937FF1"/>
    <w:rsid w:val="00940573"/>
    <w:rsid w:val="00940F49"/>
    <w:rsid w:val="00941353"/>
    <w:rsid w:val="009418BA"/>
    <w:rsid w:val="00941A22"/>
    <w:rsid w:val="009429B3"/>
    <w:rsid w:val="00942C7C"/>
    <w:rsid w:val="009432D4"/>
    <w:rsid w:val="009434D9"/>
    <w:rsid w:val="00943B36"/>
    <w:rsid w:val="00943D91"/>
    <w:rsid w:val="00943EB4"/>
    <w:rsid w:val="00944227"/>
    <w:rsid w:val="009446AD"/>
    <w:rsid w:val="00944AE4"/>
    <w:rsid w:val="00944B5B"/>
    <w:rsid w:val="0094510F"/>
    <w:rsid w:val="00945150"/>
    <w:rsid w:val="009456E7"/>
    <w:rsid w:val="009456F2"/>
    <w:rsid w:val="009458D1"/>
    <w:rsid w:val="0094594C"/>
    <w:rsid w:val="0094599C"/>
    <w:rsid w:val="00945F32"/>
    <w:rsid w:val="00946406"/>
    <w:rsid w:val="0094701C"/>
    <w:rsid w:val="009470A4"/>
    <w:rsid w:val="00947162"/>
    <w:rsid w:val="0094728C"/>
    <w:rsid w:val="0094769B"/>
    <w:rsid w:val="009477B9"/>
    <w:rsid w:val="009477FE"/>
    <w:rsid w:val="00947AF3"/>
    <w:rsid w:val="00947D58"/>
    <w:rsid w:val="00947EFF"/>
    <w:rsid w:val="00947F33"/>
    <w:rsid w:val="009506F1"/>
    <w:rsid w:val="0095083B"/>
    <w:rsid w:val="00950D31"/>
    <w:rsid w:val="00950E31"/>
    <w:rsid w:val="00950F0C"/>
    <w:rsid w:val="00951326"/>
    <w:rsid w:val="009513C9"/>
    <w:rsid w:val="00951890"/>
    <w:rsid w:val="009522BA"/>
    <w:rsid w:val="00952471"/>
    <w:rsid w:val="00952504"/>
    <w:rsid w:val="009527E9"/>
    <w:rsid w:val="00952935"/>
    <w:rsid w:val="00952944"/>
    <w:rsid w:val="00952E2D"/>
    <w:rsid w:val="00952FE7"/>
    <w:rsid w:val="00953876"/>
    <w:rsid w:val="00953C88"/>
    <w:rsid w:val="009541B7"/>
    <w:rsid w:val="00954213"/>
    <w:rsid w:val="009543C1"/>
    <w:rsid w:val="00954811"/>
    <w:rsid w:val="00954B2B"/>
    <w:rsid w:val="009554AF"/>
    <w:rsid w:val="00955855"/>
    <w:rsid w:val="009561CA"/>
    <w:rsid w:val="00956B28"/>
    <w:rsid w:val="00957F26"/>
    <w:rsid w:val="0096068C"/>
    <w:rsid w:val="0096075E"/>
    <w:rsid w:val="009607AD"/>
    <w:rsid w:val="00960B9A"/>
    <w:rsid w:val="00960CC4"/>
    <w:rsid w:val="009610D9"/>
    <w:rsid w:val="00961731"/>
    <w:rsid w:val="00961F96"/>
    <w:rsid w:val="0096202B"/>
    <w:rsid w:val="00962D30"/>
    <w:rsid w:val="00962F9F"/>
    <w:rsid w:val="009630EB"/>
    <w:rsid w:val="0096315F"/>
    <w:rsid w:val="00963416"/>
    <w:rsid w:val="00963420"/>
    <w:rsid w:val="00963910"/>
    <w:rsid w:val="00963A73"/>
    <w:rsid w:val="00964410"/>
    <w:rsid w:val="009657A6"/>
    <w:rsid w:val="0096585F"/>
    <w:rsid w:val="00965B84"/>
    <w:rsid w:val="009665E1"/>
    <w:rsid w:val="0096678C"/>
    <w:rsid w:val="00966D25"/>
    <w:rsid w:val="00966E55"/>
    <w:rsid w:val="0096761F"/>
    <w:rsid w:val="00967744"/>
    <w:rsid w:val="00967770"/>
    <w:rsid w:val="0096783C"/>
    <w:rsid w:val="00967A00"/>
    <w:rsid w:val="00967BA7"/>
    <w:rsid w:val="00967D47"/>
    <w:rsid w:val="009705EC"/>
    <w:rsid w:val="00970782"/>
    <w:rsid w:val="00970E00"/>
    <w:rsid w:val="00970F54"/>
    <w:rsid w:val="009710C2"/>
    <w:rsid w:val="0097157F"/>
    <w:rsid w:val="00971F82"/>
    <w:rsid w:val="00972662"/>
    <w:rsid w:val="009726F5"/>
    <w:rsid w:val="00972EB5"/>
    <w:rsid w:val="00972F1D"/>
    <w:rsid w:val="00973488"/>
    <w:rsid w:val="00973C69"/>
    <w:rsid w:val="00973F77"/>
    <w:rsid w:val="0097415C"/>
    <w:rsid w:val="009741B4"/>
    <w:rsid w:val="009745BD"/>
    <w:rsid w:val="009747D8"/>
    <w:rsid w:val="00974C11"/>
    <w:rsid w:val="009750BA"/>
    <w:rsid w:val="00975BA8"/>
    <w:rsid w:val="00975C1D"/>
    <w:rsid w:val="009761CF"/>
    <w:rsid w:val="00976213"/>
    <w:rsid w:val="009767B7"/>
    <w:rsid w:val="0097746E"/>
    <w:rsid w:val="009776A1"/>
    <w:rsid w:val="0098004F"/>
    <w:rsid w:val="0098013A"/>
    <w:rsid w:val="0098076C"/>
    <w:rsid w:val="00980846"/>
    <w:rsid w:val="009808D3"/>
    <w:rsid w:val="00980908"/>
    <w:rsid w:val="00980CB9"/>
    <w:rsid w:val="00981411"/>
    <w:rsid w:val="00981E48"/>
    <w:rsid w:val="00982218"/>
    <w:rsid w:val="00982765"/>
    <w:rsid w:val="00982D61"/>
    <w:rsid w:val="00982DAF"/>
    <w:rsid w:val="009837B5"/>
    <w:rsid w:val="009847D5"/>
    <w:rsid w:val="009848F9"/>
    <w:rsid w:val="00984974"/>
    <w:rsid w:val="00984B9C"/>
    <w:rsid w:val="00984D9B"/>
    <w:rsid w:val="00985823"/>
    <w:rsid w:val="009858CF"/>
    <w:rsid w:val="00985A37"/>
    <w:rsid w:val="00985C45"/>
    <w:rsid w:val="00985D03"/>
    <w:rsid w:val="009861A7"/>
    <w:rsid w:val="0098641A"/>
    <w:rsid w:val="00986462"/>
    <w:rsid w:val="00986528"/>
    <w:rsid w:val="00986545"/>
    <w:rsid w:val="009867C8"/>
    <w:rsid w:val="009868AF"/>
    <w:rsid w:val="00986CD8"/>
    <w:rsid w:val="009870B7"/>
    <w:rsid w:val="009872D2"/>
    <w:rsid w:val="0098765D"/>
    <w:rsid w:val="00987782"/>
    <w:rsid w:val="009878BB"/>
    <w:rsid w:val="00987C1F"/>
    <w:rsid w:val="00987FC4"/>
    <w:rsid w:val="009907E2"/>
    <w:rsid w:val="00990EF6"/>
    <w:rsid w:val="00991254"/>
    <w:rsid w:val="009913F3"/>
    <w:rsid w:val="00991897"/>
    <w:rsid w:val="00991D3E"/>
    <w:rsid w:val="00991DDB"/>
    <w:rsid w:val="00991DE8"/>
    <w:rsid w:val="009924D2"/>
    <w:rsid w:val="00992DA1"/>
    <w:rsid w:val="0099307A"/>
    <w:rsid w:val="009933CD"/>
    <w:rsid w:val="0099400E"/>
    <w:rsid w:val="00994092"/>
    <w:rsid w:val="009946F9"/>
    <w:rsid w:val="0099497A"/>
    <w:rsid w:val="0099511D"/>
    <w:rsid w:val="00995B47"/>
    <w:rsid w:val="00995E98"/>
    <w:rsid w:val="0099619B"/>
    <w:rsid w:val="009963F3"/>
    <w:rsid w:val="009966FE"/>
    <w:rsid w:val="00996D61"/>
    <w:rsid w:val="0099701B"/>
    <w:rsid w:val="0099719A"/>
    <w:rsid w:val="00997D3D"/>
    <w:rsid w:val="009A0544"/>
    <w:rsid w:val="009A0EA5"/>
    <w:rsid w:val="009A1031"/>
    <w:rsid w:val="009A1500"/>
    <w:rsid w:val="009A15D4"/>
    <w:rsid w:val="009A1AE1"/>
    <w:rsid w:val="009A20CC"/>
    <w:rsid w:val="009A261D"/>
    <w:rsid w:val="009A289F"/>
    <w:rsid w:val="009A2C05"/>
    <w:rsid w:val="009A3006"/>
    <w:rsid w:val="009A3C66"/>
    <w:rsid w:val="009A47CE"/>
    <w:rsid w:val="009A497E"/>
    <w:rsid w:val="009A4B89"/>
    <w:rsid w:val="009A4F07"/>
    <w:rsid w:val="009A4FE2"/>
    <w:rsid w:val="009A558E"/>
    <w:rsid w:val="009A59EF"/>
    <w:rsid w:val="009A5D23"/>
    <w:rsid w:val="009A5FD1"/>
    <w:rsid w:val="009A659A"/>
    <w:rsid w:val="009A6B50"/>
    <w:rsid w:val="009A7ECC"/>
    <w:rsid w:val="009B04FC"/>
    <w:rsid w:val="009B0560"/>
    <w:rsid w:val="009B079F"/>
    <w:rsid w:val="009B0BBC"/>
    <w:rsid w:val="009B11D1"/>
    <w:rsid w:val="009B1460"/>
    <w:rsid w:val="009B150E"/>
    <w:rsid w:val="009B1ACB"/>
    <w:rsid w:val="009B1C09"/>
    <w:rsid w:val="009B1D0C"/>
    <w:rsid w:val="009B1F9B"/>
    <w:rsid w:val="009B22A4"/>
    <w:rsid w:val="009B247C"/>
    <w:rsid w:val="009B249D"/>
    <w:rsid w:val="009B2706"/>
    <w:rsid w:val="009B302C"/>
    <w:rsid w:val="009B3262"/>
    <w:rsid w:val="009B3528"/>
    <w:rsid w:val="009B3915"/>
    <w:rsid w:val="009B3A43"/>
    <w:rsid w:val="009B3A87"/>
    <w:rsid w:val="009B4047"/>
    <w:rsid w:val="009B4395"/>
    <w:rsid w:val="009B47E6"/>
    <w:rsid w:val="009B4B0F"/>
    <w:rsid w:val="009B5000"/>
    <w:rsid w:val="009B52A6"/>
    <w:rsid w:val="009B569A"/>
    <w:rsid w:val="009B5820"/>
    <w:rsid w:val="009B58B8"/>
    <w:rsid w:val="009B5F6C"/>
    <w:rsid w:val="009B613A"/>
    <w:rsid w:val="009B6449"/>
    <w:rsid w:val="009B6889"/>
    <w:rsid w:val="009B7608"/>
    <w:rsid w:val="009B7794"/>
    <w:rsid w:val="009B78F7"/>
    <w:rsid w:val="009C079C"/>
    <w:rsid w:val="009C0BA8"/>
    <w:rsid w:val="009C0C87"/>
    <w:rsid w:val="009C0E16"/>
    <w:rsid w:val="009C1334"/>
    <w:rsid w:val="009C1A1A"/>
    <w:rsid w:val="009C1D79"/>
    <w:rsid w:val="009C2515"/>
    <w:rsid w:val="009C2AC4"/>
    <w:rsid w:val="009C3047"/>
    <w:rsid w:val="009C34EF"/>
    <w:rsid w:val="009C39DA"/>
    <w:rsid w:val="009C3D1A"/>
    <w:rsid w:val="009C4393"/>
    <w:rsid w:val="009C4C70"/>
    <w:rsid w:val="009C4E27"/>
    <w:rsid w:val="009C4F5F"/>
    <w:rsid w:val="009C4F8F"/>
    <w:rsid w:val="009C798D"/>
    <w:rsid w:val="009C7A7E"/>
    <w:rsid w:val="009C7B16"/>
    <w:rsid w:val="009D0208"/>
    <w:rsid w:val="009D07CB"/>
    <w:rsid w:val="009D092D"/>
    <w:rsid w:val="009D1796"/>
    <w:rsid w:val="009D19B3"/>
    <w:rsid w:val="009D1B4B"/>
    <w:rsid w:val="009D1C32"/>
    <w:rsid w:val="009D1F2C"/>
    <w:rsid w:val="009D1F95"/>
    <w:rsid w:val="009D2309"/>
    <w:rsid w:val="009D26DA"/>
    <w:rsid w:val="009D2882"/>
    <w:rsid w:val="009D28EF"/>
    <w:rsid w:val="009D2B96"/>
    <w:rsid w:val="009D2C77"/>
    <w:rsid w:val="009D2D7E"/>
    <w:rsid w:val="009D2FEF"/>
    <w:rsid w:val="009D32B5"/>
    <w:rsid w:val="009D4157"/>
    <w:rsid w:val="009D473A"/>
    <w:rsid w:val="009D495C"/>
    <w:rsid w:val="009D4C5C"/>
    <w:rsid w:val="009D53E8"/>
    <w:rsid w:val="009D5425"/>
    <w:rsid w:val="009D553A"/>
    <w:rsid w:val="009D58A8"/>
    <w:rsid w:val="009D5B1D"/>
    <w:rsid w:val="009D5C95"/>
    <w:rsid w:val="009D644B"/>
    <w:rsid w:val="009D6DC8"/>
    <w:rsid w:val="009D720C"/>
    <w:rsid w:val="009E0453"/>
    <w:rsid w:val="009E09AE"/>
    <w:rsid w:val="009E0ACE"/>
    <w:rsid w:val="009E0DC3"/>
    <w:rsid w:val="009E119F"/>
    <w:rsid w:val="009E1E23"/>
    <w:rsid w:val="009E20EB"/>
    <w:rsid w:val="009E20F3"/>
    <w:rsid w:val="009E29F6"/>
    <w:rsid w:val="009E2CF1"/>
    <w:rsid w:val="009E2E34"/>
    <w:rsid w:val="009E396A"/>
    <w:rsid w:val="009E3BAA"/>
    <w:rsid w:val="009E43DE"/>
    <w:rsid w:val="009E4DBD"/>
    <w:rsid w:val="009E4FFD"/>
    <w:rsid w:val="009E5832"/>
    <w:rsid w:val="009E5D92"/>
    <w:rsid w:val="009E6DAD"/>
    <w:rsid w:val="009E6F91"/>
    <w:rsid w:val="009E762A"/>
    <w:rsid w:val="009E7789"/>
    <w:rsid w:val="009E785D"/>
    <w:rsid w:val="009E7872"/>
    <w:rsid w:val="009E7E5B"/>
    <w:rsid w:val="009F06E1"/>
    <w:rsid w:val="009F090A"/>
    <w:rsid w:val="009F0AAB"/>
    <w:rsid w:val="009F0FBF"/>
    <w:rsid w:val="009F10EF"/>
    <w:rsid w:val="009F12D0"/>
    <w:rsid w:val="009F1757"/>
    <w:rsid w:val="009F186F"/>
    <w:rsid w:val="009F1C84"/>
    <w:rsid w:val="009F1D50"/>
    <w:rsid w:val="009F1D96"/>
    <w:rsid w:val="009F2578"/>
    <w:rsid w:val="009F2648"/>
    <w:rsid w:val="009F2727"/>
    <w:rsid w:val="009F2844"/>
    <w:rsid w:val="009F29D1"/>
    <w:rsid w:val="009F2BD3"/>
    <w:rsid w:val="009F2E06"/>
    <w:rsid w:val="009F3946"/>
    <w:rsid w:val="009F4035"/>
    <w:rsid w:val="009F41B1"/>
    <w:rsid w:val="009F422B"/>
    <w:rsid w:val="009F4263"/>
    <w:rsid w:val="009F43A4"/>
    <w:rsid w:val="009F44AF"/>
    <w:rsid w:val="009F4B4B"/>
    <w:rsid w:val="009F4FD8"/>
    <w:rsid w:val="009F5230"/>
    <w:rsid w:val="009F5A2D"/>
    <w:rsid w:val="009F5AC2"/>
    <w:rsid w:val="009F5FF4"/>
    <w:rsid w:val="009F61CD"/>
    <w:rsid w:val="009F6213"/>
    <w:rsid w:val="009F65C5"/>
    <w:rsid w:val="009F6736"/>
    <w:rsid w:val="009F6852"/>
    <w:rsid w:val="009F6F71"/>
    <w:rsid w:val="009F70FD"/>
    <w:rsid w:val="009F71BB"/>
    <w:rsid w:val="009F79E8"/>
    <w:rsid w:val="00A0091E"/>
    <w:rsid w:val="00A00A5A"/>
    <w:rsid w:val="00A01C6A"/>
    <w:rsid w:val="00A025F9"/>
    <w:rsid w:val="00A02A94"/>
    <w:rsid w:val="00A02D8E"/>
    <w:rsid w:val="00A02E71"/>
    <w:rsid w:val="00A0370E"/>
    <w:rsid w:val="00A0372E"/>
    <w:rsid w:val="00A03FDA"/>
    <w:rsid w:val="00A04D58"/>
    <w:rsid w:val="00A0501B"/>
    <w:rsid w:val="00A053C6"/>
    <w:rsid w:val="00A06B52"/>
    <w:rsid w:val="00A06CB5"/>
    <w:rsid w:val="00A06E5D"/>
    <w:rsid w:val="00A0705C"/>
    <w:rsid w:val="00A079CB"/>
    <w:rsid w:val="00A079D8"/>
    <w:rsid w:val="00A100A6"/>
    <w:rsid w:val="00A106CC"/>
    <w:rsid w:val="00A10791"/>
    <w:rsid w:val="00A10B57"/>
    <w:rsid w:val="00A11D39"/>
    <w:rsid w:val="00A11E4E"/>
    <w:rsid w:val="00A1200E"/>
    <w:rsid w:val="00A12F52"/>
    <w:rsid w:val="00A13010"/>
    <w:rsid w:val="00A13033"/>
    <w:rsid w:val="00A1303E"/>
    <w:rsid w:val="00A13505"/>
    <w:rsid w:val="00A13855"/>
    <w:rsid w:val="00A13F8F"/>
    <w:rsid w:val="00A14094"/>
    <w:rsid w:val="00A143EB"/>
    <w:rsid w:val="00A150E1"/>
    <w:rsid w:val="00A15C8A"/>
    <w:rsid w:val="00A15E86"/>
    <w:rsid w:val="00A16241"/>
    <w:rsid w:val="00A1652A"/>
    <w:rsid w:val="00A168B7"/>
    <w:rsid w:val="00A16A41"/>
    <w:rsid w:val="00A178F8"/>
    <w:rsid w:val="00A17D7A"/>
    <w:rsid w:val="00A17FA9"/>
    <w:rsid w:val="00A20238"/>
    <w:rsid w:val="00A204D9"/>
    <w:rsid w:val="00A20D4F"/>
    <w:rsid w:val="00A21486"/>
    <w:rsid w:val="00A214D1"/>
    <w:rsid w:val="00A22099"/>
    <w:rsid w:val="00A220A1"/>
    <w:rsid w:val="00A223D3"/>
    <w:rsid w:val="00A226D7"/>
    <w:rsid w:val="00A2289C"/>
    <w:rsid w:val="00A230DF"/>
    <w:rsid w:val="00A23229"/>
    <w:rsid w:val="00A2345C"/>
    <w:rsid w:val="00A234F5"/>
    <w:rsid w:val="00A236BA"/>
    <w:rsid w:val="00A23B29"/>
    <w:rsid w:val="00A23E26"/>
    <w:rsid w:val="00A23F83"/>
    <w:rsid w:val="00A2451E"/>
    <w:rsid w:val="00A245FE"/>
    <w:rsid w:val="00A24824"/>
    <w:rsid w:val="00A248F8"/>
    <w:rsid w:val="00A24FA3"/>
    <w:rsid w:val="00A253B8"/>
    <w:rsid w:val="00A254BC"/>
    <w:rsid w:val="00A25F95"/>
    <w:rsid w:val="00A26301"/>
    <w:rsid w:val="00A26695"/>
    <w:rsid w:val="00A2669E"/>
    <w:rsid w:val="00A267F3"/>
    <w:rsid w:val="00A26D7E"/>
    <w:rsid w:val="00A26DD5"/>
    <w:rsid w:val="00A26ED9"/>
    <w:rsid w:val="00A26EDF"/>
    <w:rsid w:val="00A26EF3"/>
    <w:rsid w:val="00A26F8B"/>
    <w:rsid w:val="00A276A2"/>
    <w:rsid w:val="00A27723"/>
    <w:rsid w:val="00A27DB9"/>
    <w:rsid w:val="00A303D2"/>
    <w:rsid w:val="00A305D8"/>
    <w:rsid w:val="00A30ED1"/>
    <w:rsid w:val="00A30F46"/>
    <w:rsid w:val="00A31125"/>
    <w:rsid w:val="00A314F5"/>
    <w:rsid w:val="00A31516"/>
    <w:rsid w:val="00A31645"/>
    <w:rsid w:val="00A31C68"/>
    <w:rsid w:val="00A32019"/>
    <w:rsid w:val="00A322DB"/>
    <w:rsid w:val="00A32439"/>
    <w:rsid w:val="00A3252D"/>
    <w:rsid w:val="00A32760"/>
    <w:rsid w:val="00A3329F"/>
    <w:rsid w:val="00A33510"/>
    <w:rsid w:val="00A335C4"/>
    <w:rsid w:val="00A33876"/>
    <w:rsid w:val="00A33B8B"/>
    <w:rsid w:val="00A33F26"/>
    <w:rsid w:val="00A34AD7"/>
    <w:rsid w:val="00A34F5D"/>
    <w:rsid w:val="00A35069"/>
    <w:rsid w:val="00A35371"/>
    <w:rsid w:val="00A354C4"/>
    <w:rsid w:val="00A3570D"/>
    <w:rsid w:val="00A358B4"/>
    <w:rsid w:val="00A35A03"/>
    <w:rsid w:val="00A35D6A"/>
    <w:rsid w:val="00A35ED0"/>
    <w:rsid w:val="00A36129"/>
    <w:rsid w:val="00A3642D"/>
    <w:rsid w:val="00A36C3B"/>
    <w:rsid w:val="00A36C6B"/>
    <w:rsid w:val="00A36EF8"/>
    <w:rsid w:val="00A36FA5"/>
    <w:rsid w:val="00A37037"/>
    <w:rsid w:val="00A3723A"/>
    <w:rsid w:val="00A373A0"/>
    <w:rsid w:val="00A3742F"/>
    <w:rsid w:val="00A37690"/>
    <w:rsid w:val="00A37DDB"/>
    <w:rsid w:val="00A37E2F"/>
    <w:rsid w:val="00A37E8A"/>
    <w:rsid w:val="00A401B3"/>
    <w:rsid w:val="00A40ADE"/>
    <w:rsid w:val="00A40EDA"/>
    <w:rsid w:val="00A40FC8"/>
    <w:rsid w:val="00A40FEB"/>
    <w:rsid w:val="00A412DF"/>
    <w:rsid w:val="00A41309"/>
    <w:rsid w:val="00A4193E"/>
    <w:rsid w:val="00A41B62"/>
    <w:rsid w:val="00A41DE0"/>
    <w:rsid w:val="00A42366"/>
    <w:rsid w:val="00A427E1"/>
    <w:rsid w:val="00A42A70"/>
    <w:rsid w:val="00A42B36"/>
    <w:rsid w:val="00A42D57"/>
    <w:rsid w:val="00A43672"/>
    <w:rsid w:val="00A43CDF"/>
    <w:rsid w:val="00A442C1"/>
    <w:rsid w:val="00A444D5"/>
    <w:rsid w:val="00A445D8"/>
    <w:rsid w:val="00A44675"/>
    <w:rsid w:val="00A450C8"/>
    <w:rsid w:val="00A45586"/>
    <w:rsid w:val="00A4566C"/>
    <w:rsid w:val="00A456A9"/>
    <w:rsid w:val="00A457B7"/>
    <w:rsid w:val="00A45E45"/>
    <w:rsid w:val="00A45FE8"/>
    <w:rsid w:val="00A46D00"/>
    <w:rsid w:val="00A46E21"/>
    <w:rsid w:val="00A47072"/>
    <w:rsid w:val="00A475CE"/>
    <w:rsid w:val="00A47723"/>
    <w:rsid w:val="00A47B50"/>
    <w:rsid w:val="00A47FD9"/>
    <w:rsid w:val="00A501B6"/>
    <w:rsid w:val="00A50856"/>
    <w:rsid w:val="00A51969"/>
    <w:rsid w:val="00A51F48"/>
    <w:rsid w:val="00A527F5"/>
    <w:rsid w:val="00A52D93"/>
    <w:rsid w:val="00A53399"/>
    <w:rsid w:val="00A53686"/>
    <w:rsid w:val="00A53AB9"/>
    <w:rsid w:val="00A53DF3"/>
    <w:rsid w:val="00A54072"/>
    <w:rsid w:val="00A5468C"/>
    <w:rsid w:val="00A547C0"/>
    <w:rsid w:val="00A54ECA"/>
    <w:rsid w:val="00A55588"/>
    <w:rsid w:val="00A5566B"/>
    <w:rsid w:val="00A557D7"/>
    <w:rsid w:val="00A557E0"/>
    <w:rsid w:val="00A55A1A"/>
    <w:rsid w:val="00A55FC2"/>
    <w:rsid w:val="00A561CB"/>
    <w:rsid w:val="00A5691F"/>
    <w:rsid w:val="00A56DC3"/>
    <w:rsid w:val="00A56F4F"/>
    <w:rsid w:val="00A56F84"/>
    <w:rsid w:val="00A5709D"/>
    <w:rsid w:val="00A5742B"/>
    <w:rsid w:val="00A5754D"/>
    <w:rsid w:val="00A575FF"/>
    <w:rsid w:val="00A57833"/>
    <w:rsid w:val="00A57A9A"/>
    <w:rsid w:val="00A57FA3"/>
    <w:rsid w:val="00A60798"/>
    <w:rsid w:val="00A6102C"/>
    <w:rsid w:val="00A614EB"/>
    <w:rsid w:val="00A617CD"/>
    <w:rsid w:val="00A61A52"/>
    <w:rsid w:val="00A61E9C"/>
    <w:rsid w:val="00A620C9"/>
    <w:rsid w:val="00A62396"/>
    <w:rsid w:val="00A625A3"/>
    <w:rsid w:val="00A62A3E"/>
    <w:rsid w:val="00A631B9"/>
    <w:rsid w:val="00A63284"/>
    <w:rsid w:val="00A635C9"/>
    <w:rsid w:val="00A63F9B"/>
    <w:rsid w:val="00A641D0"/>
    <w:rsid w:val="00A643E2"/>
    <w:rsid w:val="00A64698"/>
    <w:rsid w:val="00A64A65"/>
    <w:rsid w:val="00A64D18"/>
    <w:rsid w:val="00A65184"/>
    <w:rsid w:val="00A65396"/>
    <w:rsid w:val="00A65925"/>
    <w:rsid w:val="00A66A5C"/>
    <w:rsid w:val="00A6779F"/>
    <w:rsid w:val="00A67828"/>
    <w:rsid w:val="00A67891"/>
    <w:rsid w:val="00A67C8D"/>
    <w:rsid w:val="00A67CF6"/>
    <w:rsid w:val="00A7049D"/>
    <w:rsid w:val="00A704D0"/>
    <w:rsid w:val="00A704E9"/>
    <w:rsid w:val="00A70526"/>
    <w:rsid w:val="00A71022"/>
    <w:rsid w:val="00A712C8"/>
    <w:rsid w:val="00A712D9"/>
    <w:rsid w:val="00A713E5"/>
    <w:rsid w:val="00A71D95"/>
    <w:rsid w:val="00A71EAD"/>
    <w:rsid w:val="00A722FC"/>
    <w:rsid w:val="00A72488"/>
    <w:rsid w:val="00A727FF"/>
    <w:rsid w:val="00A7283A"/>
    <w:rsid w:val="00A72C34"/>
    <w:rsid w:val="00A73254"/>
    <w:rsid w:val="00A7325B"/>
    <w:rsid w:val="00A735F8"/>
    <w:rsid w:val="00A73CFD"/>
    <w:rsid w:val="00A73F14"/>
    <w:rsid w:val="00A741F3"/>
    <w:rsid w:val="00A74211"/>
    <w:rsid w:val="00A7432D"/>
    <w:rsid w:val="00A74635"/>
    <w:rsid w:val="00A74A6C"/>
    <w:rsid w:val="00A74F56"/>
    <w:rsid w:val="00A7523A"/>
    <w:rsid w:val="00A7529A"/>
    <w:rsid w:val="00A755F8"/>
    <w:rsid w:val="00A7605F"/>
    <w:rsid w:val="00A7653B"/>
    <w:rsid w:val="00A767FF"/>
    <w:rsid w:val="00A7777D"/>
    <w:rsid w:val="00A80240"/>
    <w:rsid w:val="00A803CF"/>
    <w:rsid w:val="00A805E4"/>
    <w:rsid w:val="00A807A4"/>
    <w:rsid w:val="00A80820"/>
    <w:rsid w:val="00A80962"/>
    <w:rsid w:val="00A80F9B"/>
    <w:rsid w:val="00A81283"/>
    <w:rsid w:val="00A81737"/>
    <w:rsid w:val="00A8174B"/>
    <w:rsid w:val="00A81939"/>
    <w:rsid w:val="00A824B5"/>
    <w:rsid w:val="00A824DC"/>
    <w:rsid w:val="00A82542"/>
    <w:rsid w:val="00A82567"/>
    <w:rsid w:val="00A826E3"/>
    <w:rsid w:val="00A831AB"/>
    <w:rsid w:val="00A8339C"/>
    <w:rsid w:val="00A8357C"/>
    <w:rsid w:val="00A838BF"/>
    <w:rsid w:val="00A83E42"/>
    <w:rsid w:val="00A83E43"/>
    <w:rsid w:val="00A83EF0"/>
    <w:rsid w:val="00A83FEB"/>
    <w:rsid w:val="00A844BE"/>
    <w:rsid w:val="00A84603"/>
    <w:rsid w:val="00A849BF"/>
    <w:rsid w:val="00A854F1"/>
    <w:rsid w:val="00A85B4B"/>
    <w:rsid w:val="00A861D2"/>
    <w:rsid w:val="00A862BE"/>
    <w:rsid w:val="00A863AC"/>
    <w:rsid w:val="00A864AA"/>
    <w:rsid w:val="00A871D0"/>
    <w:rsid w:val="00A900EA"/>
    <w:rsid w:val="00A907BB"/>
    <w:rsid w:val="00A910CC"/>
    <w:rsid w:val="00A91C0D"/>
    <w:rsid w:val="00A91CC5"/>
    <w:rsid w:val="00A92F5C"/>
    <w:rsid w:val="00A9343A"/>
    <w:rsid w:val="00A94681"/>
    <w:rsid w:val="00A94737"/>
    <w:rsid w:val="00A94918"/>
    <w:rsid w:val="00A949A8"/>
    <w:rsid w:val="00A94B1F"/>
    <w:rsid w:val="00A9577F"/>
    <w:rsid w:val="00A95AFA"/>
    <w:rsid w:val="00A95E09"/>
    <w:rsid w:val="00A9628A"/>
    <w:rsid w:val="00A96540"/>
    <w:rsid w:val="00A9668F"/>
    <w:rsid w:val="00A96AF6"/>
    <w:rsid w:val="00A97072"/>
    <w:rsid w:val="00A97406"/>
    <w:rsid w:val="00A977DC"/>
    <w:rsid w:val="00A979EB"/>
    <w:rsid w:val="00A97C6F"/>
    <w:rsid w:val="00AA00E8"/>
    <w:rsid w:val="00AA021C"/>
    <w:rsid w:val="00AA0311"/>
    <w:rsid w:val="00AA096A"/>
    <w:rsid w:val="00AA099A"/>
    <w:rsid w:val="00AA10D2"/>
    <w:rsid w:val="00AA17A0"/>
    <w:rsid w:val="00AA19C8"/>
    <w:rsid w:val="00AA19DE"/>
    <w:rsid w:val="00AA1A1B"/>
    <w:rsid w:val="00AA1A64"/>
    <w:rsid w:val="00AA1A93"/>
    <w:rsid w:val="00AA2093"/>
    <w:rsid w:val="00AA22F6"/>
    <w:rsid w:val="00AA233E"/>
    <w:rsid w:val="00AA296E"/>
    <w:rsid w:val="00AA2A00"/>
    <w:rsid w:val="00AA2D8A"/>
    <w:rsid w:val="00AA2EAC"/>
    <w:rsid w:val="00AA3121"/>
    <w:rsid w:val="00AA35D6"/>
    <w:rsid w:val="00AA3A89"/>
    <w:rsid w:val="00AA3C1A"/>
    <w:rsid w:val="00AA46CD"/>
    <w:rsid w:val="00AA55F8"/>
    <w:rsid w:val="00AA56E0"/>
    <w:rsid w:val="00AA57E1"/>
    <w:rsid w:val="00AA597C"/>
    <w:rsid w:val="00AA5E4C"/>
    <w:rsid w:val="00AA5ECE"/>
    <w:rsid w:val="00AA65C3"/>
    <w:rsid w:val="00AA6904"/>
    <w:rsid w:val="00AA6D98"/>
    <w:rsid w:val="00AA6F7B"/>
    <w:rsid w:val="00AA76BF"/>
    <w:rsid w:val="00AA77A8"/>
    <w:rsid w:val="00AA7ABE"/>
    <w:rsid w:val="00AB005F"/>
    <w:rsid w:val="00AB0114"/>
    <w:rsid w:val="00AB0493"/>
    <w:rsid w:val="00AB0772"/>
    <w:rsid w:val="00AB092A"/>
    <w:rsid w:val="00AB10FA"/>
    <w:rsid w:val="00AB159B"/>
    <w:rsid w:val="00AB1845"/>
    <w:rsid w:val="00AB22D2"/>
    <w:rsid w:val="00AB239E"/>
    <w:rsid w:val="00AB24E5"/>
    <w:rsid w:val="00AB30BD"/>
    <w:rsid w:val="00AB366D"/>
    <w:rsid w:val="00AB38CF"/>
    <w:rsid w:val="00AB3923"/>
    <w:rsid w:val="00AB3984"/>
    <w:rsid w:val="00AB427C"/>
    <w:rsid w:val="00AB50F9"/>
    <w:rsid w:val="00AB57BA"/>
    <w:rsid w:val="00AB59FE"/>
    <w:rsid w:val="00AB5A54"/>
    <w:rsid w:val="00AB5B34"/>
    <w:rsid w:val="00AB5D1F"/>
    <w:rsid w:val="00AB5D5A"/>
    <w:rsid w:val="00AB648D"/>
    <w:rsid w:val="00AB6BDE"/>
    <w:rsid w:val="00AB70C8"/>
    <w:rsid w:val="00AB75E4"/>
    <w:rsid w:val="00AB75EE"/>
    <w:rsid w:val="00AB76B4"/>
    <w:rsid w:val="00AB7B40"/>
    <w:rsid w:val="00AB7B69"/>
    <w:rsid w:val="00AB7E09"/>
    <w:rsid w:val="00AC0393"/>
    <w:rsid w:val="00AC074B"/>
    <w:rsid w:val="00AC0AB9"/>
    <w:rsid w:val="00AC0ACF"/>
    <w:rsid w:val="00AC0BAD"/>
    <w:rsid w:val="00AC12AB"/>
    <w:rsid w:val="00AC1586"/>
    <w:rsid w:val="00AC15C5"/>
    <w:rsid w:val="00AC1989"/>
    <w:rsid w:val="00AC211E"/>
    <w:rsid w:val="00AC2244"/>
    <w:rsid w:val="00AC23B2"/>
    <w:rsid w:val="00AC28C6"/>
    <w:rsid w:val="00AC3299"/>
    <w:rsid w:val="00AC32C7"/>
    <w:rsid w:val="00AC34CE"/>
    <w:rsid w:val="00AC36B8"/>
    <w:rsid w:val="00AC39F0"/>
    <w:rsid w:val="00AC3B8C"/>
    <w:rsid w:val="00AC3D67"/>
    <w:rsid w:val="00AC3DA9"/>
    <w:rsid w:val="00AC3EE8"/>
    <w:rsid w:val="00AC4291"/>
    <w:rsid w:val="00AC4931"/>
    <w:rsid w:val="00AC4C76"/>
    <w:rsid w:val="00AC4CA6"/>
    <w:rsid w:val="00AC4EC8"/>
    <w:rsid w:val="00AC5609"/>
    <w:rsid w:val="00AC58EC"/>
    <w:rsid w:val="00AC5AD9"/>
    <w:rsid w:val="00AC5DDB"/>
    <w:rsid w:val="00AC5F1E"/>
    <w:rsid w:val="00AC6131"/>
    <w:rsid w:val="00AC751E"/>
    <w:rsid w:val="00AC7931"/>
    <w:rsid w:val="00AC7A7E"/>
    <w:rsid w:val="00AD0366"/>
    <w:rsid w:val="00AD0AF0"/>
    <w:rsid w:val="00AD146C"/>
    <w:rsid w:val="00AD180B"/>
    <w:rsid w:val="00AD1AD5"/>
    <w:rsid w:val="00AD1D1E"/>
    <w:rsid w:val="00AD1DB8"/>
    <w:rsid w:val="00AD1FF0"/>
    <w:rsid w:val="00AD200B"/>
    <w:rsid w:val="00AD218B"/>
    <w:rsid w:val="00AD221F"/>
    <w:rsid w:val="00AD2698"/>
    <w:rsid w:val="00AD27EE"/>
    <w:rsid w:val="00AD2966"/>
    <w:rsid w:val="00AD37DE"/>
    <w:rsid w:val="00AD3A89"/>
    <w:rsid w:val="00AD3D47"/>
    <w:rsid w:val="00AD442D"/>
    <w:rsid w:val="00AD45BD"/>
    <w:rsid w:val="00AD4980"/>
    <w:rsid w:val="00AD4D2F"/>
    <w:rsid w:val="00AD4E96"/>
    <w:rsid w:val="00AD54D2"/>
    <w:rsid w:val="00AD573A"/>
    <w:rsid w:val="00AD5C98"/>
    <w:rsid w:val="00AD60D7"/>
    <w:rsid w:val="00AD65D9"/>
    <w:rsid w:val="00AD7B4E"/>
    <w:rsid w:val="00AD7F37"/>
    <w:rsid w:val="00AE009E"/>
    <w:rsid w:val="00AE0176"/>
    <w:rsid w:val="00AE062D"/>
    <w:rsid w:val="00AE0762"/>
    <w:rsid w:val="00AE0D59"/>
    <w:rsid w:val="00AE1220"/>
    <w:rsid w:val="00AE1378"/>
    <w:rsid w:val="00AE1430"/>
    <w:rsid w:val="00AE15C0"/>
    <w:rsid w:val="00AE1768"/>
    <w:rsid w:val="00AE1816"/>
    <w:rsid w:val="00AE1933"/>
    <w:rsid w:val="00AE1D1D"/>
    <w:rsid w:val="00AE1E8E"/>
    <w:rsid w:val="00AE1EC8"/>
    <w:rsid w:val="00AE2264"/>
    <w:rsid w:val="00AE228C"/>
    <w:rsid w:val="00AE233B"/>
    <w:rsid w:val="00AE2F07"/>
    <w:rsid w:val="00AE2FD0"/>
    <w:rsid w:val="00AE321F"/>
    <w:rsid w:val="00AE3525"/>
    <w:rsid w:val="00AE386E"/>
    <w:rsid w:val="00AE3904"/>
    <w:rsid w:val="00AE39E7"/>
    <w:rsid w:val="00AE3E6E"/>
    <w:rsid w:val="00AE42DE"/>
    <w:rsid w:val="00AE46C6"/>
    <w:rsid w:val="00AE4B5D"/>
    <w:rsid w:val="00AE4CF6"/>
    <w:rsid w:val="00AE4D5F"/>
    <w:rsid w:val="00AE5016"/>
    <w:rsid w:val="00AE5109"/>
    <w:rsid w:val="00AE5166"/>
    <w:rsid w:val="00AE5590"/>
    <w:rsid w:val="00AE5747"/>
    <w:rsid w:val="00AE596C"/>
    <w:rsid w:val="00AE5E9A"/>
    <w:rsid w:val="00AE6455"/>
    <w:rsid w:val="00AE6B23"/>
    <w:rsid w:val="00AE72A0"/>
    <w:rsid w:val="00AE7A29"/>
    <w:rsid w:val="00AE7FDA"/>
    <w:rsid w:val="00AF018A"/>
    <w:rsid w:val="00AF0ABE"/>
    <w:rsid w:val="00AF0B50"/>
    <w:rsid w:val="00AF11D7"/>
    <w:rsid w:val="00AF1523"/>
    <w:rsid w:val="00AF1E67"/>
    <w:rsid w:val="00AF2929"/>
    <w:rsid w:val="00AF2ADD"/>
    <w:rsid w:val="00AF2D97"/>
    <w:rsid w:val="00AF34DB"/>
    <w:rsid w:val="00AF3792"/>
    <w:rsid w:val="00AF39F3"/>
    <w:rsid w:val="00AF3B17"/>
    <w:rsid w:val="00AF3D40"/>
    <w:rsid w:val="00AF4536"/>
    <w:rsid w:val="00AF4AAD"/>
    <w:rsid w:val="00AF4CCB"/>
    <w:rsid w:val="00AF4E9C"/>
    <w:rsid w:val="00AF5061"/>
    <w:rsid w:val="00AF5203"/>
    <w:rsid w:val="00AF5A34"/>
    <w:rsid w:val="00AF6735"/>
    <w:rsid w:val="00AF6DC6"/>
    <w:rsid w:val="00AF76C4"/>
    <w:rsid w:val="00AF7919"/>
    <w:rsid w:val="00AF7A1A"/>
    <w:rsid w:val="00AF7C6D"/>
    <w:rsid w:val="00B003C9"/>
    <w:rsid w:val="00B0084C"/>
    <w:rsid w:val="00B01149"/>
    <w:rsid w:val="00B01345"/>
    <w:rsid w:val="00B016FF"/>
    <w:rsid w:val="00B018A1"/>
    <w:rsid w:val="00B020E5"/>
    <w:rsid w:val="00B0221F"/>
    <w:rsid w:val="00B024BB"/>
    <w:rsid w:val="00B02650"/>
    <w:rsid w:val="00B0421A"/>
    <w:rsid w:val="00B043CC"/>
    <w:rsid w:val="00B04477"/>
    <w:rsid w:val="00B049BE"/>
    <w:rsid w:val="00B04F1D"/>
    <w:rsid w:val="00B054C1"/>
    <w:rsid w:val="00B05ADE"/>
    <w:rsid w:val="00B05B13"/>
    <w:rsid w:val="00B05B34"/>
    <w:rsid w:val="00B05B6A"/>
    <w:rsid w:val="00B0632B"/>
    <w:rsid w:val="00B06E34"/>
    <w:rsid w:val="00B07062"/>
    <w:rsid w:val="00B071CA"/>
    <w:rsid w:val="00B07419"/>
    <w:rsid w:val="00B0751D"/>
    <w:rsid w:val="00B07864"/>
    <w:rsid w:val="00B0793D"/>
    <w:rsid w:val="00B07F6A"/>
    <w:rsid w:val="00B10821"/>
    <w:rsid w:val="00B111B4"/>
    <w:rsid w:val="00B111E0"/>
    <w:rsid w:val="00B1138E"/>
    <w:rsid w:val="00B11ACC"/>
    <w:rsid w:val="00B11D03"/>
    <w:rsid w:val="00B121B2"/>
    <w:rsid w:val="00B127E1"/>
    <w:rsid w:val="00B129AC"/>
    <w:rsid w:val="00B12D3C"/>
    <w:rsid w:val="00B12DC2"/>
    <w:rsid w:val="00B12DDF"/>
    <w:rsid w:val="00B130B7"/>
    <w:rsid w:val="00B13349"/>
    <w:rsid w:val="00B14A40"/>
    <w:rsid w:val="00B1521A"/>
    <w:rsid w:val="00B15B49"/>
    <w:rsid w:val="00B15BCA"/>
    <w:rsid w:val="00B15F13"/>
    <w:rsid w:val="00B161E4"/>
    <w:rsid w:val="00B16341"/>
    <w:rsid w:val="00B1638E"/>
    <w:rsid w:val="00B163D7"/>
    <w:rsid w:val="00B16462"/>
    <w:rsid w:val="00B168D6"/>
    <w:rsid w:val="00B16E90"/>
    <w:rsid w:val="00B17100"/>
    <w:rsid w:val="00B174D9"/>
    <w:rsid w:val="00B17627"/>
    <w:rsid w:val="00B17BC2"/>
    <w:rsid w:val="00B204F1"/>
    <w:rsid w:val="00B20642"/>
    <w:rsid w:val="00B20FB0"/>
    <w:rsid w:val="00B2128A"/>
    <w:rsid w:val="00B216B7"/>
    <w:rsid w:val="00B21705"/>
    <w:rsid w:val="00B2262E"/>
    <w:rsid w:val="00B22926"/>
    <w:rsid w:val="00B22DC6"/>
    <w:rsid w:val="00B2312F"/>
    <w:rsid w:val="00B233C1"/>
    <w:rsid w:val="00B23475"/>
    <w:rsid w:val="00B23685"/>
    <w:rsid w:val="00B248D1"/>
    <w:rsid w:val="00B2514F"/>
    <w:rsid w:val="00B251A2"/>
    <w:rsid w:val="00B251EE"/>
    <w:rsid w:val="00B25423"/>
    <w:rsid w:val="00B25809"/>
    <w:rsid w:val="00B2581E"/>
    <w:rsid w:val="00B258DB"/>
    <w:rsid w:val="00B25B89"/>
    <w:rsid w:val="00B25D31"/>
    <w:rsid w:val="00B260CF"/>
    <w:rsid w:val="00B2635F"/>
    <w:rsid w:val="00B26AA3"/>
    <w:rsid w:val="00B26AF5"/>
    <w:rsid w:val="00B26FD2"/>
    <w:rsid w:val="00B27048"/>
    <w:rsid w:val="00B272F6"/>
    <w:rsid w:val="00B2750F"/>
    <w:rsid w:val="00B279E0"/>
    <w:rsid w:val="00B27B3F"/>
    <w:rsid w:val="00B27BBD"/>
    <w:rsid w:val="00B27BCA"/>
    <w:rsid w:val="00B27BF9"/>
    <w:rsid w:val="00B27C63"/>
    <w:rsid w:val="00B30012"/>
    <w:rsid w:val="00B3088F"/>
    <w:rsid w:val="00B31581"/>
    <w:rsid w:val="00B317B6"/>
    <w:rsid w:val="00B31891"/>
    <w:rsid w:val="00B31B48"/>
    <w:rsid w:val="00B31CAD"/>
    <w:rsid w:val="00B31D9A"/>
    <w:rsid w:val="00B31DFD"/>
    <w:rsid w:val="00B31ED7"/>
    <w:rsid w:val="00B320AE"/>
    <w:rsid w:val="00B32139"/>
    <w:rsid w:val="00B32399"/>
    <w:rsid w:val="00B32639"/>
    <w:rsid w:val="00B32808"/>
    <w:rsid w:val="00B3289B"/>
    <w:rsid w:val="00B32AD5"/>
    <w:rsid w:val="00B32ADD"/>
    <w:rsid w:val="00B33670"/>
    <w:rsid w:val="00B33714"/>
    <w:rsid w:val="00B33B2F"/>
    <w:rsid w:val="00B33C34"/>
    <w:rsid w:val="00B33DCB"/>
    <w:rsid w:val="00B33FDD"/>
    <w:rsid w:val="00B340DC"/>
    <w:rsid w:val="00B34371"/>
    <w:rsid w:val="00B3490B"/>
    <w:rsid w:val="00B34990"/>
    <w:rsid w:val="00B34CFB"/>
    <w:rsid w:val="00B3528D"/>
    <w:rsid w:val="00B361F9"/>
    <w:rsid w:val="00B3724B"/>
    <w:rsid w:val="00B37542"/>
    <w:rsid w:val="00B3761F"/>
    <w:rsid w:val="00B37D37"/>
    <w:rsid w:val="00B37ED3"/>
    <w:rsid w:val="00B40663"/>
    <w:rsid w:val="00B40AE7"/>
    <w:rsid w:val="00B40D21"/>
    <w:rsid w:val="00B41128"/>
    <w:rsid w:val="00B415B9"/>
    <w:rsid w:val="00B417C5"/>
    <w:rsid w:val="00B417FB"/>
    <w:rsid w:val="00B4207D"/>
    <w:rsid w:val="00B42087"/>
    <w:rsid w:val="00B4221A"/>
    <w:rsid w:val="00B42770"/>
    <w:rsid w:val="00B42B77"/>
    <w:rsid w:val="00B42CD9"/>
    <w:rsid w:val="00B42DD7"/>
    <w:rsid w:val="00B433A9"/>
    <w:rsid w:val="00B43AA0"/>
    <w:rsid w:val="00B44202"/>
    <w:rsid w:val="00B444B0"/>
    <w:rsid w:val="00B446FF"/>
    <w:rsid w:val="00B456EF"/>
    <w:rsid w:val="00B4588D"/>
    <w:rsid w:val="00B459DB"/>
    <w:rsid w:val="00B45F11"/>
    <w:rsid w:val="00B46242"/>
    <w:rsid w:val="00B46844"/>
    <w:rsid w:val="00B475CD"/>
    <w:rsid w:val="00B4795E"/>
    <w:rsid w:val="00B47C25"/>
    <w:rsid w:val="00B50161"/>
    <w:rsid w:val="00B50266"/>
    <w:rsid w:val="00B504EC"/>
    <w:rsid w:val="00B505A8"/>
    <w:rsid w:val="00B50688"/>
    <w:rsid w:val="00B507BE"/>
    <w:rsid w:val="00B507F1"/>
    <w:rsid w:val="00B50DF7"/>
    <w:rsid w:val="00B50F95"/>
    <w:rsid w:val="00B51133"/>
    <w:rsid w:val="00B51ED2"/>
    <w:rsid w:val="00B52053"/>
    <w:rsid w:val="00B52FD5"/>
    <w:rsid w:val="00B532D3"/>
    <w:rsid w:val="00B537F2"/>
    <w:rsid w:val="00B537F4"/>
    <w:rsid w:val="00B543B1"/>
    <w:rsid w:val="00B54A66"/>
    <w:rsid w:val="00B54BB1"/>
    <w:rsid w:val="00B54CDA"/>
    <w:rsid w:val="00B54F20"/>
    <w:rsid w:val="00B550A8"/>
    <w:rsid w:val="00B55BC4"/>
    <w:rsid w:val="00B55BFF"/>
    <w:rsid w:val="00B561DF"/>
    <w:rsid w:val="00B5633E"/>
    <w:rsid w:val="00B568EC"/>
    <w:rsid w:val="00B5780D"/>
    <w:rsid w:val="00B57AAB"/>
    <w:rsid w:val="00B600F7"/>
    <w:rsid w:val="00B6041E"/>
    <w:rsid w:val="00B605CA"/>
    <w:rsid w:val="00B60704"/>
    <w:rsid w:val="00B607D6"/>
    <w:rsid w:val="00B607FF"/>
    <w:rsid w:val="00B60C81"/>
    <w:rsid w:val="00B60D7E"/>
    <w:rsid w:val="00B60E6C"/>
    <w:rsid w:val="00B6158A"/>
    <w:rsid w:val="00B61C31"/>
    <w:rsid w:val="00B61CBA"/>
    <w:rsid w:val="00B62506"/>
    <w:rsid w:val="00B62546"/>
    <w:rsid w:val="00B6293A"/>
    <w:rsid w:val="00B62B90"/>
    <w:rsid w:val="00B62D40"/>
    <w:rsid w:val="00B62FE7"/>
    <w:rsid w:val="00B63593"/>
    <w:rsid w:val="00B63847"/>
    <w:rsid w:val="00B63859"/>
    <w:rsid w:val="00B638C2"/>
    <w:rsid w:val="00B63B0B"/>
    <w:rsid w:val="00B63E9F"/>
    <w:rsid w:val="00B63F02"/>
    <w:rsid w:val="00B64221"/>
    <w:rsid w:val="00B6441D"/>
    <w:rsid w:val="00B6451B"/>
    <w:rsid w:val="00B64B9D"/>
    <w:rsid w:val="00B64EA5"/>
    <w:rsid w:val="00B651CD"/>
    <w:rsid w:val="00B653A9"/>
    <w:rsid w:val="00B65B03"/>
    <w:rsid w:val="00B65B52"/>
    <w:rsid w:val="00B65DFF"/>
    <w:rsid w:val="00B65FAB"/>
    <w:rsid w:val="00B6613D"/>
    <w:rsid w:val="00B66B58"/>
    <w:rsid w:val="00B66B8C"/>
    <w:rsid w:val="00B66E1A"/>
    <w:rsid w:val="00B66EB2"/>
    <w:rsid w:val="00B66FE5"/>
    <w:rsid w:val="00B670E5"/>
    <w:rsid w:val="00B674E5"/>
    <w:rsid w:val="00B70027"/>
    <w:rsid w:val="00B7057C"/>
    <w:rsid w:val="00B70698"/>
    <w:rsid w:val="00B71479"/>
    <w:rsid w:val="00B715DB"/>
    <w:rsid w:val="00B7282B"/>
    <w:rsid w:val="00B72A00"/>
    <w:rsid w:val="00B731E6"/>
    <w:rsid w:val="00B7347E"/>
    <w:rsid w:val="00B736BE"/>
    <w:rsid w:val="00B73974"/>
    <w:rsid w:val="00B73E29"/>
    <w:rsid w:val="00B741E1"/>
    <w:rsid w:val="00B7444A"/>
    <w:rsid w:val="00B7456B"/>
    <w:rsid w:val="00B74658"/>
    <w:rsid w:val="00B74988"/>
    <w:rsid w:val="00B74C43"/>
    <w:rsid w:val="00B74F3C"/>
    <w:rsid w:val="00B753BB"/>
    <w:rsid w:val="00B75481"/>
    <w:rsid w:val="00B75B7C"/>
    <w:rsid w:val="00B763E6"/>
    <w:rsid w:val="00B767CC"/>
    <w:rsid w:val="00B76825"/>
    <w:rsid w:val="00B7686C"/>
    <w:rsid w:val="00B76988"/>
    <w:rsid w:val="00B770CC"/>
    <w:rsid w:val="00B773BC"/>
    <w:rsid w:val="00B775F6"/>
    <w:rsid w:val="00B77640"/>
    <w:rsid w:val="00B7771E"/>
    <w:rsid w:val="00B77A0E"/>
    <w:rsid w:val="00B77AC6"/>
    <w:rsid w:val="00B77AD2"/>
    <w:rsid w:val="00B77E53"/>
    <w:rsid w:val="00B8028C"/>
    <w:rsid w:val="00B806BC"/>
    <w:rsid w:val="00B80FD3"/>
    <w:rsid w:val="00B81183"/>
    <w:rsid w:val="00B81373"/>
    <w:rsid w:val="00B814F6"/>
    <w:rsid w:val="00B8159B"/>
    <w:rsid w:val="00B815B8"/>
    <w:rsid w:val="00B81721"/>
    <w:rsid w:val="00B81746"/>
    <w:rsid w:val="00B817AB"/>
    <w:rsid w:val="00B81C54"/>
    <w:rsid w:val="00B8201A"/>
    <w:rsid w:val="00B82134"/>
    <w:rsid w:val="00B821C4"/>
    <w:rsid w:val="00B825E4"/>
    <w:rsid w:val="00B82716"/>
    <w:rsid w:val="00B8285E"/>
    <w:rsid w:val="00B82BFC"/>
    <w:rsid w:val="00B8329B"/>
    <w:rsid w:val="00B838EF"/>
    <w:rsid w:val="00B8408B"/>
    <w:rsid w:val="00B84480"/>
    <w:rsid w:val="00B844E2"/>
    <w:rsid w:val="00B84550"/>
    <w:rsid w:val="00B84A3B"/>
    <w:rsid w:val="00B84DB8"/>
    <w:rsid w:val="00B85121"/>
    <w:rsid w:val="00B85284"/>
    <w:rsid w:val="00B8535D"/>
    <w:rsid w:val="00B85583"/>
    <w:rsid w:val="00B85A5C"/>
    <w:rsid w:val="00B85B71"/>
    <w:rsid w:val="00B85CC4"/>
    <w:rsid w:val="00B86F3A"/>
    <w:rsid w:val="00B871D2"/>
    <w:rsid w:val="00B879DD"/>
    <w:rsid w:val="00B87EF1"/>
    <w:rsid w:val="00B9034E"/>
    <w:rsid w:val="00B90430"/>
    <w:rsid w:val="00B90500"/>
    <w:rsid w:val="00B90614"/>
    <w:rsid w:val="00B91F3B"/>
    <w:rsid w:val="00B92247"/>
    <w:rsid w:val="00B92356"/>
    <w:rsid w:val="00B92B52"/>
    <w:rsid w:val="00B92F20"/>
    <w:rsid w:val="00B93048"/>
    <w:rsid w:val="00B931D1"/>
    <w:rsid w:val="00B9356D"/>
    <w:rsid w:val="00B93EC7"/>
    <w:rsid w:val="00B94199"/>
    <w:rsid w:val="00B943F8"/>
    <w:rsid w:val="00B94446"/>
    <w:rsid w:val="00B9452F"/>
    <w:rsid w:val="00B94802"/>
    <w:rsid w:val="00B94C55"/>
    <w:rsid w:val="00B94C6F"/>
    <w:rsid w:val="00B94CA8"/>
    <w:rsid w:val="00B94CED"/>
    <w:rsid w:val="00B952B0"/>
    <w:rsid w:val="00B955CE"/>
    <w:rsid w:val="00B957FE"/>
    <w:rsid w:val="00B95A44"/>
    <w:rsid w:val="00B95AEF"/>
    <w:rsid w:val="00B95BA7"/>
    <w:rsid w:val="00B95ECF"/>
    <w:rsid w:val="00B95F65"/>
    <w:rsid w:val="00B95FA9"/>
    <w:rsid w:val="00B962C0"/>
    <w:rsid w:val="00B96491"/>
    <w:rsid w:val="00B966B5"/>
    <w:rsid w:val="00B97278"/>
    <w:rsid w:val="00B97865"/>
    <w:rsid w:val="00B97EEF"/>
    <w:rsid w:val="00BA033F"/>
    <w:rsid w:val="00BA05FF"/>
    <w:rsid w:val="00BA09C1"/>
    <w:rsid w:val="00BA0D27"/>
    <w:rsid w:val="00BA0E3F"/>
    <w:rsid w:val="00BA1B1D"/>
    <w:rsid w:val="00BA1B96"/>
    <w:rsid w:val="00BA290E"/>
    <w:rsid w:val="00BA3410"/>
    <w:rsid w:val="00BA34B3"/>
    <w:rsid w:val="00BA35FD"/>
    <w:rsid w:val="00BA3868"/>
    <w:rsid w:val="00BA39FA"/>
    <w:rsid w:val="00BA3C12"/>
    <w:rsid w:val="00BA3DEB"/>
    <w:rsid w:val="00BA43A8"/>
    <w:rsid w:val="00BA49E9"/>
    <w:rsid w:val="00BA53B0"/>
    <w:rsid w:val="00BA5692"/>
    <w:rsid w:val="00BA5698"/>
    <w:rsid w:val="00BA5848"/>
    <w:rsid w:val="00BA5C48"/>
    <w:rsid w:val="00BA6009"/>
    <w:rsid w:val="00BA60D3"/>
    <w:rsid w:val="00BA652D"/>
    <w:rsid w:val="00BA66BF"/>
    <w:rsid w:val="00BA6709"/>
    <w:rsid w:val="00BA7337"/>
    <w:rsid w:val="00BA7655"/>
    <w:rsid w:val="00BA766E"/>
    <w:rsid w:val="00BA790D"/>
    <w:rsid w:val="00BA7C42"/>
    <w:rsid w:val="00BA7D06"/>
    <w:rsid w:val="00BB0202"/>
    <w:rsid w:val="00BB0476"/>
    <w:rsid w:val="00BB04FB"/>
    <w:rsid w:val="00BB075E"/>
    <w:rsid w:val="00BB0805"/>
    <w:rsid w:val="00BB0BE5"/>
    <w:rsid w:val="00BB0E9D"/>
    <w:rsid w:val="00BB195A"/>
    <w:rsid w:val="00BB1BAE"/>
    <w:rsid w:val="00BB1D61"/>
    <w:rsid w:val="00BB1FFE"/>
    <w:rsid w:val="00BB2043"/>
    <w:rsid w:val="00BB2762"/>
    <w:rsid w:val="00BB29C1"/>
    <w:rsid w:val="00BB2A09"/>
    <w:rsid w:val="00BB3427"/>
    <w:rsid w:val="00BB3558"/>
    <w:rsid w:val="00BB36B4"/>
    <w:rsid w:val="00BB3BAD"/>
    <w:rsid w:val="00BB3F23"/>
    <w:rsid w:val="00BB3F34"/>
    <w:rsid w:val="00BB43FF"/>
    <w:rsid w:val="00BB4449"/>
    <w:rsid w:val="00BB47E8"/>
    <w:rsid w:val="00BB490E"/>
    <w:rsid w:val="00BB5032"/>
    <w:rsid w:val="00BB52A9"/>
    <w:rsid w:val="00BB5DEE"/>
    <w:rsid w:val="00BB639E"/>
    <w:rsid w:val="00BB65AE"/>
    <w:rsid w:val="00BB6766"/>
    <w:rsid w:val="00BB68FE"/>
    <w:rsid w:val="00BB69C3"/>
    <w:rsid w:val="00BB6ACF"/>
    <w:rsid w:val="00BB6FBD"/>
    <w:rsid w:val="00BB7809"/>
    <w:rsid w:val="00BB78FB"/>
    <w:rsid w:val="00BB7E2C"/>
    <w:rsid w:val="00BB7F2E"/>
    <w:rsid w:val="00BB7FA0"/>
    <w:rsid w:val="00BC0252"/>
    <w:rsid w:val="00BC050F"/>
    <w:rsid w:val="00BC081A"/>
    <w:rsid w:val="00BC0822"/>
    <w:rsid w:val="00BC0AB2"/>
    <w:rsid w:val="00BC0EB1"/>
    <w:rsid w:val="00BC1480"/>
    <w:rsid w:val="00BC157A"/>
    <w:rsid w:val="00BC188F"/>
    <w:rsid w:val="00BC1D4E"/>
    <w:rsid w:val="00BC2109"/>
    <w:rsid w:val="00BC21BE"/>
    <w:rsid w:val="00BC23F4"/>
    <w:rsid w:val="00BC26E3"/>
    <w:rsid w:val="00BC2A74"/>
    <w:rsid w:val="00BC304E"/>
    <w:rsid w:val="00BC3123"/>
    <w:rsid w:val="00BC3573"/>
    <w:rsid w:val="00BC37A1"/>
    <w:rsid w:val="00BC3909"/>
    <w:rsid w:val="00BC3D58"/>
    <w:rsid w:val="00BC3E13"/>
    <w:rsid w:val="00BC46F1"/>
    <w:rsid w:val="00BC4747"/>
    <w:rsid w:val="00BC480A"/>
    <w:rsid w:val="00BC49E1"/>
    <w:rsid w:val="00BC4B4E"/>
    <w:rsid w:val="00BC4F26"/>
    <w:rsid w:val="00BC4F52"/>
    <w:rsid w:val="00BC5072"/>
    <w:rsid w:val="00BC516B"/>
    <w:rsid w:val="00BC5609"/>
    <w:rsid w:val="00BC5615"/>
    <w:rsid w:val="00BC56D4"/>
    <w:rsid w:val="00BC56E8"/>
    <w:rsid w:val="00BC5C75"/>
    <w:rsid w:val="00BC66D5"/>
    <w:rsid w:val="00BC693E"/>
    <w:rsid w:val="00BC6CC0"/>
    <w:rsid w:val="00BC6D9F"/>
    <w:rsid w:val="00BC732E"/>
    <w:rsid w:val="00BC7404"/>
    <w:rsid w:val="00BC7BE6"/>
    <w:rsid w:val="00BD03E4"/>
    <w:rsid w:val="00BD0AB3"/>
    <w:rsid w:val="00BD0D52"/>
    <w:rsid w:val="00BD1226"/>
    <w:rsid w:val="00BD1DF5"/>
    <w:rsid w:val="00BD2373"/>
    <w:rsid w:val="00BD2907"/>
    <w:rsid w:val="00BD2A0A"/>
    <w:rsid w:val="00BD318C"/>
    <w:rsid w:val="00BD320D"/>
    <w:rsid w:val="00BD3704"/>
    <w:rsid w:val="00BD3DDD"/>
    <w:rsid w:val="00BD3E5D"/>
    <w:rsid w:val="00BD4082"/>
    <w:rsid w:val="00BD440A"/>
    <w:rsid w:val="00BD4903"/>
    <w:rsid w:val="00BD4BE6"/>
    <w:rsid w:val="00BD525D"/>
    <w:rsid w:val="00BD535F"/>
    <w:rsid w:val="00BD5CBA"/>
    <w:rsid w:val="00BD5DE1"/>
    <w:rsid w:val="00BD619C"/>
    <w:rsid w:val="00BD619D"/>
    <w:rsid w:val="00BD64CA"/>
    <w:rsid w:val="00BD6625"/>
    <w:rsid w:val="00BD6D57"/>
    <w:rsid w:val="00BD71F0"/>
    <w:rsid w:val="00BD79B5"/>
    <w:rsid w:val="00BD7A72"/>
    <w:rsid w:val="00BD7BA0"/>
    <w:rsid w:val="00BE0911"/>
    <w:rsid w:val="00BE0BD8"/>
    <w:rsid w:val="00BE0C99"/>
    <w:rsid w:val="00BE0FCC"/>
    <w:rsid w:val="00BE1940"/>
    <w:rsid w:val="00BE1B29"/>
    <w:rsid w:val="00BE1D94"/>
    <w:rsid w:val="00BE2271"/>
    <w:rsid w:val="00BE2396"/>
    <w:rsid w:val="00BE268B"/>
    <w:rsid w:val="00BE29CF"/>
    <w:rsid w:val="00BE2A8D"/>
    <w:rsid w:val="00BE2D41"/>
    <w:rsid w:val="00BE306B"/>
    <w:rsid w:val="00BE398F"/>
    <w:rsid w:val="00BE3E9E"/>
    <w:rsid w:val="00BE419F"/>
    <w:rsid w:val="00BE42B5"/>
    <w:rsid w:val="00BE5234"/>
    <w:rsid w:val="00BE5827"/>
    <w:rsid w:val="00BE661A"/>
    <w:rsid w:val="00BE66F0"/>
    <w:rsid w:val="00BE7427"/>
    <w:rsid w:val="00BE7535"/>
    <w:rsid w:val="00BE76BC"/>
    <w:rsid w:val="00BE792F"/>
    <w:rsid w:val="00BE7978"/>
    <w:rsid w:val="00BE7A79"/>
    <w:rsid w:val="00BF03E9"/>
    <w:rsid w:val="00BF087C"/>
    <w:rsid w:val="00BF0919"/>
    <w:rsid w:val="00BF0AB0"/>
    <w:rsid w:val="00BF0E51"/>
    <w:rsid w:val="00BF0EFA"/>
    <w:rsid w:val="00BF113F"/>
    <w:rsid w:val="00BF13DD"/>
    <w:rsid w:val="00BF1818"/>
    <w:rsid w:val="00BF19D4"/>
    <w:rsid w:val="00BF1BD0"/>
    <w:rsid w:val="00BF1FD7"/>
    <w:rsid w:val="00BF22F7"/>
    <w:rsid w:val="00BF2457"/>
    <w:rsid w:val="00BF24C6"/>
    <w:rsid w:val="00BF2843"/>
    <w:rsid w:val="00BF2B4F"/>
    <w:rsid w:val="00BF2BBA"/>
    <w:rsid w:val="00BF2EB5"/>
    <w:rsid w:val="00BF2FD9"/>
    <w:rsid w:val="00BF45FC"/>
    <w:rsid w:val="00BF4937"/>
    <w:rsid w:val="00BF4B91"/>
    <w:rsid w:val="00BF55B4"/>
    <w:rsid w:val="00BF5757"/>
    <w:rsid w:val="00BF6577"/>
    <w:rsid w:val="00BF65EA"/>
    <w:rsid w:val="00BF7181"/>
    <w:rsid w:val="00BF71F8"/>
    <w:rsid w:val="00BF747E"/>
    <w:rsid w:val="00BF781A"/>
    <w:rsid w:val="00BF7851"/>
    <w:rsid w:val="00BF7EF7"/>
    <w:rsid w:val="00C0051A"/>
    <w:rsid w:val="00C005A6"/>
    <w:rsid w:val="00C0063C"/>
    <w:rsid w:val="00C00848"/>
    <w:rsid w:val="00C009BD"/>
    <w:rsid w:val="00C00AFC"/>
    <w:rsid w:val="00C00B5E"/>
    <w:rsid w:val="00C00D9C"/>
    <w:rsid w:val="00C00F43"/>
    <w:rsid w:val="00C0128B"/>
    <w:rsid w:val="00C01657"/>
    <w:rsid w:val="00C01922"/>
    <w:rsid w:val="00C02362"/>
    <w:rsid w:val="00C02409"/>
    <w:rsid w:val="00C03843"/>
    <w:rsid w:val="00C03FF9"/>
    <w:rsid w:val="00C044D5"/>
    <w:rsid w:val="00C04570"/>
    <w:rsid w:val="00C04587"/>
    <w:rsid w:val="00C04C9E"/>
    <w:rsid w:val="00C04D2D"/>
    <w:rsid w:val="00C04F72"/>
    <w:rsid w:val="00C05364"/>
    <w:rsid w:val="00C0623B"/>
    <w:rsid w:val="00C06D6C"/>
    <w:rsid w:val="00C06DC9"/>
    <w:rsid w:val="00C06DD6"/>
    <w:rsid w:val="00C073E4"/>
    <w:rsid w:val="00C07820"/>
    <w:rsid w:val="00C07F10"/>
    <w:rsid w:val="00C10257"/>
    <w:rsid w:val="00C1049B"/>
    <w:rsid w:val="00C10AD0"/>
    <w:rsid w:val="00C10BCA"/>
    <w:rsid w:val="00C10C11"/>
    <w:rsid w:val="00C11066"/>
    <w:rsid w:val="00C111F8"/>
    <w:rsid w:val="00C117B0"/>
    <w:rsid w:val="00C11E52"/>
    <w:rsid w:val="00C1204E"/>
    <w:rsid w:val="00C1236F"/>
    <w:rsid w:val="00C1265E"/>
    <w:rsid w:val="00C12704"/>
    <w:rsid w:val="00C129A3"/>
    <w:rsid w:val="00C12D11"/>
    <w:rsid w:val="00C13353"/>
    <w:rsid w:val="00C137DB"/>
    <w:rsid w:val="00C1411E"/>
    <w:rsid w:val="00C14198"/>
    <w:rsid w:val="00C144B4"/>
    <w:rsid w:val="00C14A63"/>
    <w:rsid w:val="00C14ACB"/>
    <w:rsid w:val="00C156CF"/>
    <w:rsid w:val="00C15745"/>
    <w:rsid w:val="00C157CF"/>
    <w:rsid w:val="00C15965"/>
    <w:rsid w:val="00C15F6C"/>
    <w:rsid w:val="00C161FA"/>
    <w:rsid w:val="00C1682E"/>
    <w:rsid w:val="00C16CFD"/>
    <w:rsid w:val="00C16E44"/>
    <w:rsid w:val="00C16E95"/>
    <w:rsid w:val="00C16F25"/>
    <w:rsid w:val="00C17174"/>
    <w:rsid w:val="00C1717B"/>
    <w:rsid w:val="00C17644"/>
    <w:rsid w:val="00C17692"/>
    <w:rsid w:val="00C1787A"/>
    <w:rsid w:val="00C205F0"/>
    <w:rsid w:val="00C208DA"/>
    <w:rsid w:val="00C20B4D"/>
    <w:rsid w:val="00C20C61"/>
    <w:rsid w:val="00C20FC7"/>
    <w:rsid w:val="00C2117A"/>
    <w:rsid w:val="00C21347"/>
    <w:rsid w:val="00C213C0"/>
    <w:rsid w:val="00C21602"/>
    <w:rsid w:val="00C217A8"/>
    <w:rsid w:val="00C2272A"/>
    <w:rsid w:val="00C22C60"/>
    <w:rsid w:val="00C22EE6"/>
    <w:rsid w:val="00C2308B"/>
    <w:rsid w:val="00C230EF"/>
    <w:rsid w:val="00C23617"/>
    <w:rsid w:val="00C2372A"/>
    <w:rsid w:val="00C23738"/>
    <w:rsid w:val="00C23775"/>
    <w:rsid w:val="00C23AB6"/>
    <w:rsid w:val="00C23FE4"/>
    <w:rsid w:val="00C24115"/>
    <w:rsid w:val="00C245DA"/>
    <w:rsid w:val="00C24815"/>
    <w:rsid w:val="00C2490A"/>
    <w:rsid w:val="00C24B1C"/>
    <w:rsid w:val="00C2502C"/>
    <w:rsid w:val="00C2516E"/>
    <w:rsid w:val="00C252DA"/>
    <w:rsid w:val="00C26033"/>
    <w:rsid w:val="00C26890"/>
    <w:rsid w:val="00C26AA0"/>
    <w:rsid w:val="00C26DAE"/>
    <w:rsid w:val="00C26FA6"/>
    <w:rsid w:val="00C2727D"/>
    <w:rsid w:val="00C27632"/>
    <w:rsid w:val="00C27892"/>
    <w:rsid w:val="00C27BF6"/>
    <w:rsid w:val="00C3051E"/>
    <w:rsid w:val="00C3061E"/>
    <w:rsid w:val="00C30B2E"/>
    <w:rsid w:val="00C30D20"/>
    <w:rsid w:val="00C30D36"/>
    <w:rsid w:val="00C311EE"/>
    <w:rsid w:val="00C3135A"/>
    <w:rsid w:val="00C31593"/>
    <w:rsid w:val="00C31DA3"/>
    <w:rsid w:val="00C320A0"/>
    <w:rsid w:val="00C321CC"/>
    <w:rsid w:val="00C326CD"/>
    <w:rsid w:val="00C32EF1"/>
    <w:rsid w:val="00C33124"/>
    <w:rsid w:val="00C335A8"/>
    <w:rsid w:val="00C3363B"/>
    <w:rsid w:val="00C33AFB"/>
    <w:rsid w:val="00C34AE7"/>
    <w:rsid w:val="00C34B2E"/>
    <w:rsid w:val="00C35307"/>
    <w:rsid w:val="00C3532D"/>
    <w:rsid w:val="00C3634B"/>
    <w:rsid w:val="00C36E19"/>
    <w:rsid w:val="00C3701F"/>
    <w:rsid w:val="00C37290"/>
    <w:rsid w:val="00C3763D"/>
    <w:rsid w:val="00C37821"/>
    <w:rsid w:val="00C37959"/>
    <w:rsid w:val="00C37AE1"/>
    <w:rsid w:val="00C37B7E"/>
    <w:rsid w:val="00C37D35"/>
    <w:rsid w:val="00C40050"/>
    <w:rsid w:val="00C406C8"/>
    <w:rsid w:val="00C4080A"/>
    <w:rsid w:val="00C40996"/>
    <w:rsid w:val="00C40BCE"/>
    <w:rsid w:val="00C40D80"/>
    <w:rsid w:val="00C415B2"/>
    <w:rsid w:val="00C417C9"/>
    <w:rsid w:val="00C42057"/>
    <w:rsid w:val="00C420D2"/>
    <w:rsid w:val="00C42B86"/>
    <w:rsid w:val="00C42CF8"/>
    <w:rsid w:val="00C43425"/>
    <w:rsid w:val="00C43C35"/>
    <w:rsid w:val="00C4451B"/>
    <w:rsid w:val="00C452C4"/>
    <w:rsid w:val="00C45931"/>
    <w:rsid w:val="00C45B7F"/>
    <w:rsid w:val="00C45ED7"/>
    <w:rsid w:val="00C46287"/>
    <w:rsid w:val="00C468B7"/>
    <w:rsid w:val="00C469E1"/>
    <w:rsid w:val="00C46BAD"/>
    <w:rsid w:val="00C470AB"/>
    <w:rsid w:val="00C47194"/>
    <w:rsid w:val="00C471E9"/>
    <w:rsid w:val="00C4771E"/>
    <w:rsid w:val="00C4775B"/>
    <w:rsid w:val="00C47AEB"/>
    <w:rsid w:val="00C47E27"/>
    <w:rsid w:val="00C47EE2"/>
    <w:rsid w:val="00C50281"/>
    <w:rsid w:val="00C505BB"/>
    <w:rsid w:val="00C5085B"/>
    <w:rsid w:val="00C50D05"/>
    <w:rsid w:val="00C50E33"/>
    <w:rsid w:val="00C50E59"/>
    <w:rsid w:val="00C51064"/>
    <w:rsid w:val="00C52234"/>
    <w:rsid w:val="00C52AEF"/>
    <w:rsid w:val="00C52ED3"/>
    <w:rsid w:val="00C52F7E"/>
    <w:rsid w:val="00C53152"/>
    <w:rsid w:val="00C53564"/>
    <w:rsid w:val="00C537C3"/>
    <w:rsid w:val="00C54B31"/>
    <w:rsid w:val="00C54D8E"/>
    <w:rsid w:val="00C550AE"/>
    <w:rsid w:val="00C550DF"/>
    <w:rsid w:val="00C55980"/>
    <w:rsid w:val="00C5654E"/>
    <w:rsid w:val="00C56708"/>
    <w:rsid w:val="00C5682C"/>
    <w:rsid w:val="00C56B5C"/>
    <w:rsid w:val="00C57BAA"/>
    <w:rsid w:val="00C57C57"/>
    <w:rsid w:val="00C57DAC"/>
    <w:rsid w:val="00C601C1"/>
    <w:rsid w:val="00C603F0"/>
    <w:rsid w:val="00C6070C"/>
    <w:rsid w:val="00C60840"/>
    <w:rsid w:val="00C613FC"/>
    <w:rsid w:val="00C6169E"/>
    <w:rsid w:val="00C61717"/>
    <w:rsid w:val="00C61C5F"/>
    <w:rsid w:val="00C61D51"/>
    <w:rsid w:val="00C62CC6"/>
    <w:rsid w:val="00C63710"/>
    <w:rsid w:val="00C638BE"/>
    <w:rsid w:val="00C63AFF"/>
    <w:rsid w:val="00C63B7D"/>
    <w:rsid w:val="00C63DC9"/>
    <w:rsid w:val="00C64403"/>
    <w:rsid w:val="00C651CF"/>
    <w:rsid w:val="00C65CC6"/>
    <w:rsid w:val="00C65D25"/>
    <w:rsid w:val="00C65E7E"/>
    <w:rsid w:val="00C66B4F"/>
    <w:rsid w:val="00C66CE6"/>
    <w:rsid w:val="00C6706F"/>
    <w:rsid w:val="00C67606"/>
    <w:rsid w:val="00C703DD"/>
    <w:rsid w:val="00C71099"/>
    <w:rsid w:val="00C715B4"/>
    <w:rsid w:val="00C71971"/>
    <w:rsid w:val="00C71B7E"/>
    <w:rsid w:val="00C7226D"/>
    <w:rsid w:val="00C7255C"/>
    <w:rsid w:val="00C726FE"/>
    <w:rsid w:val="00C728A2"/>
    <w:rsid w:val="00C728D4"/>
    <w:rsid w:val="00C72924"/>
    <w:rsid w:val="00C729C4"/>
    <w:rsid w:val="00C729F2"/>
    <w:rsid w:val="00C72A0B"/>
    <w:rsid w:val="00C72BC0"/>
    <w:rsid w:val="00C72F8E"/>
    <w:rsid w:val="00C744DD"/>
    <w:rsid w:val="00C748CB"/>
    <w:rsid w:val="00C749C3"/>
    <w:rsid w:val="00C74A6E"/>
    <w:rsid w:val="00C74B50"/>
    <w:rsid w:val="00C755A5"/>
    <w:rsid w:val="00C7588B"/>
    <w:rsid w:val="00C76211"/>
    <w:rsid w:val="00C76331"/>
    <w:rsid w:val="00C764B7"/>
    <w:rsid w:val="00C76640"/>
    <w:rsid w:val="00C767AD"/>
    <w:rsid w:val="00C76AC1"/>
    <w:rsid w:val="00C76AED"/>
    <w:rsid w:val="00C77433"/>
    <w:rsid w:val="00C80592"/>
    <w:rsid w:val="00C8146D"/>
    <w:rsid w:val="00C81A60"/>
    <w:rsid w:val="00C81AED"/>
    <w:rsid w:val="00C81BF7"/>
    <w:rsid w:val="00C823EB"/>
    <w:rsid w:val="00C8263B"/>
    <w:rsid w:val="00C827EF"/>
    <w:rsid w:val="00C829C9"/>
    <w:rsid w:val="00C82F6B"/>
    <w:rsid w:val="00C832AD"/>
    <w:rsid w:val="00C83331"/>
    <w:rsid w:val="00C836F3"/>
    <w:rsid w:val="00C83D8A"/>
    <w:rsid w:val="00C83D98"/>
    <w:rsid w:val="00C8458F"/>
    <w:rsid w:val="00C8486A"/>
    <w:rsid w:val="00C84AF6"/>
    <w:rsid w:val="00C84DE6"/>
    <w:rsid w:val="00C84F1F"/>
    <w:rsid w:val="00C8505F"/>
    <w:rsid w:val="00C853EB"/>
    <w:rsid w:val="00C85A3C"/>
    <w:rsid w:val="00C85A7C"/>
    <w:rsid w:val="00C860B7"/>
    <w:rsid w:val="00C86B33"/>
    <w:rsid w:val="00C86F0B"/>
    <w:rsid w:val="00C877F5"/>
    <w:rsid w:val="00C87C82"/>
    <w:rsid w:val="00C87FD4"/>
    <w:rsid w:val="00C9009A"/>
    <w:rsid w:val="00C90E1A"/>
    <w:rsid w:val="00C9109C"/>
    <w:rsid w:val="00C912FF"/>
    <w:rsid w:val="00C91509"/>
    <w:rsid w:val="00C917AD"/>
    <w:rsid w:val="00C91E0B"/>
    <w:rsid w:val="00C91FE1"/>
    <w:rsid w:val="00C92046"/>
    <w:rsid w:val="00C92383"/>
    <w:rsid w:val="00C92945"/>
    <w:rsid w:val="00C92D24"/>
    <w:rsid w:val="00C93286"/>
    <w:rsid w:val="00C932B5"/>
    <w:rsid w:val="00C93876"/>
    <w:rsid w:val="00C94364"/>
    <w:rsid w:val="00C946BD"/>
    <w:rsid w:val="00C94755"/>
    <w:rsid w:val="00C9485A"/>
    <w:rsid w:val="00C951AE"/>
    <w:rsid w:val="00C953A6"/>
    <w:rsid w:val="00C95460"/>
    <w:rsid w:val="00C954A9"/>
    <w:rsid w:val="00C95B73"/>
    <w:rsid w:val="00C95DF1"/>
    <w:rsid w:val="00C9608A"/>
    <w:rsid w:val="00C9624C"/>
    <w:rsid w:val="00C96A0D"/>
    <w:rsid w:val="00C96B9E"/>
    <w:rsid w:val="00C96C8C"/>
    <w:rsid w:val="00C973C8"/>
    <w:rsid w:val="00C97837"/>
    <w:rsid w:val="00C978D4"/>
    <w:rsid w:val="00C97933"/>
    <w:rsid w:val="00CA0219"/>
    <w:rsid w:val="00CA0381"/>
    <w:rsid w:val="00CA04EB"/>
    <w:rsid w:val="00CA0649"/>
    <w:rsid w:val="00CA0BDC"/>
    <w:rsid w:val="00CA0CAC"/>
    <w:rsid w:val="00CA0E14"/>
    <w:rsid w:val="00CA14C8"/>
    <w:rsid w:val="00CA15E9"/>
    <w:rsid w:val="00CA1BB5"/>
    <w:rsid w:val="00CA1BF4"/>
    <w:rsid w:val="00CA2236"/>
    <w:rsid w:val="00CA25D0"/>
    <w:rsid w:val="00CA2808"/>
    <w:rsid w:val="00CA2CD9"/>
    <w:rsid w:val="00CA2EB2"/>
    <w:rsid w:val="00CA36B8"/>
    <w:rsid w:val="00CA370A"/>
    <w:rsid w:val="00CA3B6E"/>
    <w:rsid w:val="00CA3F9D"/>
    <w:rsid w:val="00CA4150"/>
    <w:rsid w:val="00CA4A01"/>
    <w:rsid w:val="00CA4F8B"/>
    <w:rsid w:val="00CA5925"/>
    <w:rsid w:val="00CA642D"/>
    <w:rsid w:val="00CA6764"/>
    <w:rsid w:val="00CA6775"/>
    <w:rsid w:val="00CA6C1D"/>
    <w:rsid w:val="00CA71E2"/>
    <w:rsid w:val="00CA734A"/>
    <w:rsid w:val="00CA7827"/>
    <w:rsid w:val="00CA7930"/>
    <w:rsid w:val="00CA79C2"/>
    <w:rsid w:val="00CA7BB5"/>
    <w:rsid w:val="00CA7E6C"/>
    <w:rsid w:val="00CA7FFA"/>
    <w:rsid w:val="00CB0C7E"/>
    <w:rsid w:val="00CB0D8C"/>
    <w:rsid w:val="00CB12CE"/>
    <w:rsid w:val="00CB1492"/>
    <w:rsid w:val="00CB1909"/>
    <w:rsid w:val="00CB1C7B"/>
    <w:rsid w:val="00CB24D0"/>
    <w:rsid w:val="00CB28ED"/>
    <w:rsid w:val="00CB296E"/>
    <w:rsid w:val="00CB2EF5"/>
    <w:rsid w:val="00CB31A1"/>
    <w:rsid w:val="00CB35CA"/>
    <w:rsid w:val="00CB360C"/>
    <w:rsid w:val="00CB36DE"/>
    <w:rsid w:val="00CB374D"/>
    <w:rsid w:val="00CB38EF"/>
    <w:rsid w:val="00CB39E2"/>
    <w:rsid w:val="00CB4285"/>
    <w:rsid w:val="00CB48F4"/>
    <w:rsid w:val="00CB4CA8"/>
    <w:rsid w:val="00CB53C3"/>
    <w:rsid w:val="00CB5689"/>
    <w:rsid w:val="00CB5758"/>
    <w:rsid w:val="00CB5811"/>
    <w:rsid w:val="00CB6172"/>
    <w:rsid w:val="00CB62D0"/>
    <w:rsid w:val="00CB6412"/>
    <w:rsid w:val="00CB65B1"/>
    <w:rsid w:val="00CB67E3"/>
    <w:rsid w:val="00CB6A69"/>
    <w:rsid w:val="00CB6C48"/>
    <w:rsid w:val="00CB6E78"/>
    <w:rsid w:val="00CB7D7A"/>
    <w:rsid w:val="00CB7ED5"/>
    <w:rsid w:val="00CC05E9"/>
    <w:rsid w:val="00CC0A2B"/>
    <w:rsid w:val="00CC0A50"/>
    <w:rsid w:val="00CC11C0"/>
    <w:rsid w:val="00CC1418"/>
    <w:rsid w:val="00CC19F8"/>
    <w:rsid w:val="00CC1BA2"/>
    <w:rsid w:val="00CC1E4D"/>
    <w:rsid w:val="00CC25D9"/>
    <w:rsid w:val="00CC2663"/>
    <w:rsid w:val="00CC2C27"/>
    <w:rsid w:val="00CC2E36"/>
    <w:rsid w:val="00CC2E5E"/>
    <w:rsid w:val="00CC3636"/>
    <w:rsid w:val="00CC47F3"/>
    <w:rsid w:val="00CC48B4"/>
    <w:rsid w:val="00CC4BA6"/>
    <w:rsid w:val="00CC4E99"/>
    <w:rsid w:val="00CC5379"/>
    <w:rsid w:val="00CC555A"/>
    <w:rsid w:val="00CC5BBF"/>
    <w:rsid w:val="00CC6ABF"/>
    <w:rsid w:val="00CD0044"/>
    <w:rsid w:val="00CD067E"/>
    <w:rsid w:val="00CD0BD2"/>
    <w:rsid w:val="00CD0CC0"/>
    <w:rsid w:val="00CD1122"/>
    <w:rsid w:val="00CD12D2"/>
    <w:rsid w:val="00CD13F3"/>
    <w:rsid w:val="00CD1E0C"/>
    <w:rsid w:val="00CD273A"/>
    <w:rsid w:val="00CD33E8"/>
    <w:rsid w:val="00CD372D"/>
    <w:rsid w:val="00CD3798"/>
    <w:rsid w:val="00CD39AD"/>
    <w:rsid w:val="00CD41D2"/>
    <w:rsid w:val="00CD4572"/>
    <w:rsid w:val="00CD492D"/>
    <w:rsid w:val="00CD5112"/>
    <w:rsid w:val="00CD6185"/>
    <w:rsid w:val="00CD6223"/>
    <w:rsid w:val="00CD629E"/>
    <w:rsid w:val="00CD62AE"/>
    <w:rsid w:val="00CD7033"/>
    <w:rsid w:val="00CD796A"/>
    <w:rsid w:val="00CD79A0"/>
    <w:rsid w:val="00CD7B4C"/>
    <w:rsid w:val="00CE0070"/>
    <w:rsid w:val="00CE08E9"/>
    <w:rsid w:val="00CE09A0"/>
    <w:rsid w:val="00CE0CA3"/>
    <w:rsid w:val="00CE0CEF"/>
    <w:rsid w:val="00CE1186"/>
    <w:rsid w:val="00CE162B"/>
    <w:rsid w:val="00CE1A18"/>
    <w:rsid w:val="00CE1B42"/>
    <w:rsid w:val="00CE1D45"/>
    <w:rsid w:val="00CE2021"/>
    <w:rsid w:val="00CE25DF"/>
    <w:rsid w:val="00CE27D1"/>
    <w:rsid w:val="00CE30CE"/>
    <w:rsid w:val="00CE332B"/>
    <w:rsid w:val="00CE361C"/>
    <w:rsid w:val="00CE361D"/>
    <w:rsid w:val="00CE384A"/>
    <w:rsid w:val="00CE3E78"/>
    <w:rsid w:val="00CE3F51"/>
    <w:rsid w:val="00CE417F"/>
    <w:rsid w:val="00CE42B5"/>
    <w:rsid w:val="00CE527E"/>
    <w:rsid w:val="00CE5493"/>
    <w:rsid w:val="00CE60F2"/>
    <w:rsid w:val="00CE617D"/>
    <w:rsid w:val="00CE6639"/>
    <w:rsid w:val="00CE6A06"/>
    <w:rsid w:val="00CE700C"/>
    <w:rsid w:val="00CE7D4A"/>
    <w:rsid w:val="00CE7FBE"/>
    <w:rsid w:val="00CF02B5"/>
    <w:rsid w:val="00CF086F"/>
    <w:rsid w:val="00CF0CED"/>
    <w:rsid w:val="00CF11FD"/>
    <w:rsid w:val="00CF14B7"/>
    <w:rsid w:val="00CF188B"/>
    <w:rsid w:val="00CF221B"/>
    <w:rsid w:val="00CF24D4"/>
    <w:rsid w:val="00CF25C7"/>
    <w:rsid w:val="00CF29ED"/>
    <w:rsid w:val="00CF2B97"/>
    <w:rsid w:val="00CF2D81"/>
    <w:rsid w:val="00CF2DB3"/>
    <w:rsid w:val="00CF2E12"/>
    <w:rsid w:val="00CF305F"/>
    <w:rsid w:val="00CF377B"/>
    <w:rsid w:val="00CF3AB0"/>
    <w:rsid w:val="00CF3D44"/>
    <w:rsid w:val="00CF3FEA"/>
    <w:rsid w:val="00CF4A44"/>
    <w:rsid w:val="00CF5022"/>
    <w:rsid w:val="00CF522F"/>
    <w:rsid w:val="00CF57E6"/>
    <w:rsid w:val="00CF5DD6"/>
    <w:rsid w:val="00CF5E12"/>
    <w:rsid w:val="00CF6184"/>
    <w:rsid w:val="00CF627D"/>
    <w:rsid w:val="00CF62C1"/>
    <w:rsid w:val="00CF62F7"/>
    <w:rsid w:val="00CF6606"/>
    <w:rsid w:val="00CF671B"/>
    <w:rsid w:val="00CF67C2"/>
    <w:rsid w:val="00CF6C56"/>
    <w:rsid w:val="00CF6D7B"/>
    <w:rsid w:val="00CF70EB"/>
    <w:rsid w:val="00CF7140"/>
    <w:rsid w:val="00CF719E"/>
    <w:rsid w:val="00CF79AC"/>
    <w:rsid w:val="00D000A2"/>
    <w:rsid w:val="00D00FFE"/>
    <w:rsid w:val="00D01360"/>
    <w:rsid w:val="00D013C6"/>
    <w:rsid w:val="00D0159D"/>
    <w:rsid w:val="00D01707"/>
    <w:rsid w:val="00D017AF"/>
    <w:rsid w:val="00D01B79"/>
    <w:rsid w:val="00D01E1F"/>
    <w:rsid w:val="00D01F8D"/>
    <w:rsid w:val="00D0215F"/>
    <w:rsid w:val="00D02445"/>
    <w:rsid w:val="00D02854"/>
    <w:rsid w:val="00D02A1E"/>
    <w:rsid w:val="00D033EF"/>
    <w:rsid w:val="00D03532"/>
    <w:rsid w:val="00D03F22"/>
    <w:rsid w:val="00D04376"/>
    <w:rsid w:val="00D04863"/>
    <w:rsid w:val="00D04B48"/>
    <w:rsid w:val="00D04E37"/>
    <w:rsid w:val="00D05376"/>
    <w:rsid w:val="00D05696"/>
    <w:rsid w:val="00D05B47"/>
    <w:rsid w:val="00D05E05"/>
    <w:rsid w:val="00D06154"/>
    <w:rsid w:val="00D064A6"/>
    <w:rsid w:val="00D066B0"/>
    <w:rsid w:val="00D07023"/>
    <w:rsid w:val="00D07D74"/>
    <w:rsid w:val="00D07D7A"/>
    <w:rsid w:val="00D101ED"/>
    <w:rsid w:val="00D102F5"/>
    <w:rsid w:val="00D103A2"/>
    <w:rsid w:val="00D103A3"/>
    <w:rsid w:val="00D10460"/>
    <w:rsid w:val="00D10C8B"/>
    <w:rsid w:val="00D1186A"/>
    <w:rsid w:val="00D11A8C"/>
    <w:rsid w:val="00D11BC8"/>
    <w:rsid w:val="00D11EAC"/>
    <w:rsid w:val="00D1209C"/>
    <w:rsid w:val="00D121D3"/>
    <w:rsid w:val="00D1272D"/>
    <w:rsid w:val="00D12767"/>
    <w:rsid w:val="00D12AF3"/>
    <w:rsid w:val="00D13067"/>
    <w:rsid w:val="00D133C3"/>
    <w:rsid w:val="00D136B4"/>
    <w:rsid w:val="00D137E3"/>
    <w:rsid w:val="00D138DD"/>
    <w:rsid w:val="00D13A35"/>
    <w:rsid w:val="00D13D80"/>
    <w:rsid w:val="00D142C0"/>
    <w:rsid w:val="00D142C5"/>
    <w:rsid w:val="00D14390"/>
    <w:rsid w:val="00D152F9"/>
    <w:rsid w:val="00D15720"/>
    <w:rsid w:val="00D15792"/>
    <w:rsid w:val="00D15940"/>
    <w:rsid w:val="00D15A09"/>
    <w:rsid w:val="00D16719"/>
    <w:rsid w:val="00D16AED"/>
    <w:rsid w:val="00D16D60"/>
    <w:rsid w:val="00D16E45"/>
    <w:rsid w:val="00D17435"/>
    <w:rsid w:val="00D177BF"/>
    <w:rsid w:val="00D1790C"/>
    <w:rsid w:val="00D17A73"/>
    <w:rsid w:val="00D2078C"/>
    <w:rsid w:val="00D2089E"/>
    <w:rsid w:val="00D20A24"/>
    <w:rsid w:val="00D20D07"/>
    <w:rsid w:val="00D20D49"/>
    <w:rsid w:val="00D20F82"/>
    <w:rsid w:val="00D21095"/>
    <w:rsid w:val="00D210ED"/>
    <w:rsid w:val="00D21328"/>
    <w:rsid w:val="00D2137E"/>
    <w:rsid w:val="00D21E8D"/>
    <w:rsid w:val="00D21F5E"/>
    <w:rsid w:val="00D22350"/>
    <w:rsid w:val="00D22550"/>
    <w:rsid w:val="00D226D4"/>
    <w:rsid w:val="00D2291A"/>
    <w:rsid w:val="00D22EEA"/>
    <w:rsid w:val="00D232DC"/>
    <w:rsid w:val="00D2330E"/>
    <w:rsid w:val="00D23493"/>
    <w:rsid w:val="00D235F0"/>
    <w:rsid w:val="00D23E69"/>
    <w:rsid w:val="00D23E8C"/>
    <w:rsid w:val="00D24FE3"/>
    <w:rsid w:val="00D251C2"/>
    <w:rsid w:val="00D25556"/>
    <w:rsid w:val="00D25688"/>
    <w:rsid w:val="00D256CF"/>
    <w:rsid w:val="00D25945"/>
    <w:rsid w:val="00D25AC6"/>
    <w:rsid w:val="00D25CB8"/>
    <w:rsid w:val="00D25CF4"/>
    <w:rsid w:val="00D26035"/>
    <w:rsid w:val="00D26143"/>
    <w:rsid w:val="00D26277"/>
    <w:rsid w:val="00D300A5"/>
    <w:rsid w:val="00D301F3"/>
    <w:rsid w:val="00D309E0"/>
    <w:rsid w:val="00D30E8C"/>
    <w:rsid w:val="00D30F8C"/>
    <w:rsid w:val="00D30FEF"/>
    <w:rsid w:val="00D31594"/>
    <w:rsid w:val="00D31A15"/>
    <w:rsid w:val="00D31AC9"/>
    <w:rsid w:val="00D31E70"/>
    <w:rsid w:val="00D320F8"/>
    <w:rsid w:val="00D323E9"/>
    <w:rsid w:val="00D32AA3"/>
    <w:rsid w:val="00D32E97"/>
    <w:rsid w:val="00D32F16"/>
    <w:rsid w:val="00D331A5"/>
    <w:rsid w:val="00D3361B"/>
    <w:rsid w:val="00D33A0D"/>
    <w:rsid w:val="00D33FF2"/>
    <w:rsid w:val="00D344D5"/>
    <w:rsid w:val="00D34511"/>
    <w:rsid w:val="00D3455F"/>
    <w:rsid w:val="00D34AB5"/>
    <w:rsid w:val="00D34D62"/>
    <w:rsid w:val="00D34E7D"/>
    <w:rsid w:val="00D352F3"/>
    <w:rsid w:val="00D3535E"/>
    <w:rsid w:val="00D35872"/>
    <w:rsid w:val="00D35886"/>
    <w:rsid w:val="00D35B09"/>
    <w:rsid w:val="00D37064"/>
    <w:rsid w:val="00D371CF"/>
    <w:rsid w:val="00D374A8"/>
    <w:rsid w:val="00D37727"/>
    <w:rsid w:val="00D37B2E"/>
    <w:rsid w:val="00D37D1C"/>
    <w:rsid w:val="00D37F71"/>
    <w:rsid w:val="00D40988"/>
    <w:rsid w:val="00D40CCD"/>
    <w:rsid w:val="00D40F3E"/>
    <w:rsid w:val="00D40F55"/>
    <w:rsid w:val="00D41010"/>
    <w:rsid w:val="00D41277"/>
    <w:rsid w:val="00D41537"/>
    <w:rsid w:val="00D4194D"/>
    <w:rsid w:val="00D424E8"/>
    <w:rsid w:val="00D426BD"/>
    <w:rsid w:val="00D42FD4"/>
    <w:rsid w:val="00D44953"/>
    <w:rsid w:val="00D44BC2"/>
    <w:rsid w:val="00D4506C"/>
    <w:rsid w:val="00D456A1"/>
    <w:rsid w:val="00D45905"/>
    <w:rsid w:val="00D45D2E"/>
    <w:rsid w:val="00D46004"/>
    <w:rsid w:val="00D461AF"/>
    <w:rsid w:val="00D46563"/>
    <w:rsid w:val="00D46EB8"/>
    <w:rsid w:val="00D4702B"/>
    <w:rsid w:val="00D47183"/>
    <w:rsid w:val="00D47264"/>
    <w:rsid w:val="00D4772C"/>
    <w:rsid w:val="00D47772"/>
    <w:rsid w:val="00D47816"/>
    <w:rsid w:val="00D47DD8"/>
    <w:rsid w:val="00D5001B"/>
    <w:rsid w:val="00D503E4"/>
    <w:rsid w:val="00D511DC"/>
    <w:rsid w:val="00D513E4"/>
    <w:rsid w:val="00D5197F"/>
    <w:rsid w:val="00D5206C"/>
    <w:rsid w:val="00D521B8"/>
    <w:rsid w:val="00D52235"/>
    <w:rsid w:val="00D522D6"/>
    <w:rsid w:val="00D52318"/>
    <w:rsid w:val="00D5315C"/>
    <w:rsid w:val="00D53910"/>
    <w:rsid w:val="00D54A16"/>
    <w:rsid w:val="00D54B5A"/>
    <w:rsid w:val="00D54C16"/>
    <w:rsid w:val="00D5564E"/>
    <w:rsid w:val="00D55D87"/>
    <w:rsid w:val="00D55FFF"/>
    <w:rsid w:val="00D5609E"/>
    <w:rsid w:val="00D562C1"/>
    <w:rsid w:val="00D5681F"/>
    <w:rsid w:val="00D568C4"/>
    <w:rsid w:val="00D56A38"/>
    <w:rsid w:val="00D5721A"/>
    <w:rsid w:val="00D57BE5"/>
    <w:rsid w:val="00D600EB"/>
    <w:rsid w:val="00D60479"/>
    <w:rsid w:val="00D60794"/>
    <w:rsid w:val="00D60BF1"/>
    <w:rsid w:val="00D615F5"/>
    <w:rsid w:val="00D61ACC"/>
    <w:rsid w:val="00D61E45"/>
    <w:rsid w:val="00D61EA0"/>
    <w:rsid w:val="00D624A2"/>
    <w:rsid w:val="00D62852"/>
    <w:rsid w:val="00D6387D"/>
    <w:rsid w:val="00D6400A"/>
    <w:rsid w:val="00D646D8"/>
    <w:rsid w:val="00D64B4A"/>
    <w:rsid w:val="00D64E82"/>
    <w:rsid w:val="00D651C5"/>
    <w:rsid w:val="00D652FA"/>
    <w:rsid w:val="00D656AC"/>
    <w:rsid w:val="00D65867"/>
    <w:rsid w:val="00D6683E"/>
    <w:rsid w:val="00D66C31"/>
    <w:rsid w:val="00D66EB9"/>
    <w:rsid w:val="00D66FDB"/>
    <w:rsid w:val="00D67581"/>
    <w:rsid w:val="00D67902"/>
    <w:rsid w:val="00D67906"/>
    <w:rsid w:val="00D67975"/>
    <w:rsid w:val="00D67A4C"/>
    <w:rsid w:val="00D70C62"/>
    <w:rsid w:val="00D70E78"/>
    <w:rsid w:val="00D70F75"/>
    <w:rsid w:val="00D71413"/>
    <w:rsid w:val="00D7157F"/>
    <w:rsid w:val="00D71A53"/>
    <w:rsid w:val="00D71E4C"/>
    <w:rsid w:val="00D720A8"/>
    <w:rsid w:val="00D72139"/>
    <w:rsid w:val="00D72940"/>
    <w:rsid w:val="00D7335C"/>
    <w:rsid w:val="00D73447"/>
    <w:rsid w:val="00D73E47"/>
    <w:rsid w:val="00D741FD"/>
    <w:rsid w:val="00D74404"/>
    <w:rsid w:val="00D747D0"/>
    <w:rsid w:val="00D7483A"/>
    <w:rsid w:val="00D748BC"/>
    <w:rsid w:val="00D74F51"/>
    <w:rsid w:val="00D753F9"/>
    <w:rsid w:val="00D7554B"/>
    <w:rsid w:val="00D75550"/>
    <w:rsid w:val="00D755E1"/>
    <w:rsid w:val="00D75CCB"/>
    <w:rsid w:val="00D75DE1"/>
    <w:rsid w:val="00D75E9A"/>
    <w:rsid w:val="00D7641A"/>
    <w:rsid w:val="00D7642C"/>
    <w:rsid w:val="00D7674E"/>
    <w:rsid w:val="00D76A51"/>
    <w:rsid w:val="00D76FA8"/>
    <w:rsid w:val="00D76FB1"/>
    <w:rsid w:val="00D770AE"/>
    <w:rsid w:val="00D80189"/>
    <w:rsid w:val="00D802D6"/>
    <w:rsid w:val="00D8034A"/>
    <w:rsid w:val="00D80AB7"/>
    <w:rsid w:val="00D80B58"/>
    <w:rsid w:val="00D80C3D"/>
    <w:rsid w:val="00D80EF0"/>
    <w:rsid w:val="00D812A7"/>
    <w:rsid w:val="00D8175D"/>
    <w:rsid w:val="00D81D6E"/>
    <w:rsid w:val="00D8221C"/>
    <w:rsid w:val="00D82630"/>
    <w:rsid w:val="00D8267B"/>
    <w:rsid w:val="00D829E3"/>
    <w:rsid w:val="00D82CE0"/>
    <w:rsid w:val="00D82EE6"/>
    <w:rsid w:val="00D82F75"/>
    <w:rsid w:val="00D83368"/>
    <w:rsid w:val="00D83602"/>
    <w:rsid w:val="00D836FB"/>
    <w:rsid w:val="00D837B2"/>
    <w:rsid w:val="00D83DDB"/>
    <w:rsid w:val="00D83E45"/>
    <w:rsid w:val="00D83F5A"/>
    <w:rsid w:val="00D8423A"/>
    <w:rsid w:val="00D844E4"/>
    <w:rsid w:val="00D84552"/>
    <w:rsid w:val="00D84CE9"/>
    <w:rsid w:val="00D856CB"/>
    <w:rsid w:val="00D857BD"/>
    <w:rsid w:val="00D86719"/>
    <w:rsid w:val="00D86901"/>
    <w:rsid w:val="00D8710B"/>
    <w:rsid w:val="00D87977"/>
    <w:rsid w:val="00D900AA"/>
    <w:rsid w:val="00D90AB0"/>
    <w:rsid w:val="00D910A1"/>
    <w:rsid w:val="00D910BA"/>
    <w:rsid w:val="00D9119D"/>
    <w:rsid w:val="00D91467"/>
    <w:rsid w:val="00D926E4"/>
    <w:rsid w:val="00D927A0"/>
    <w:rsid w:val="00D928EC"/>
    <w:rsid w:val="00D92EC6"/>
    <w:rsid w:val="00D930BF"/>
    <w:rsid w:val="00D93C93"/>
    <w:rsid w:val="00D93E90"/>
    <w:rsid w:val="00D940D7"/>
    <w:rsid w:val="00D94296"/>
    <w:rsid w:val="00D94CDF"/>
    <w:rsid w:val="00D95220"/>
    <w:rsid w:val="00D95413"/>
    <w:rsid w:val="00D957D1"/>
    <w:rsid w:val="00D957D4"/>
    <w:rsid w:val="00D95F15"/>
    <w:rsid w:val="00D9602E"/>
    <w:rsid w:val="00D96786"/>
    <w:rsid w:val="00D96F00"/>
    <w:rsid w:val="00D97275"/>
    <w:rsid w:val="00DA0389"/>
    <w:rsid w:val="00DA0421"/>
    <w:rsid w:val="00DA096E"/>
    <w:rsid w:val="00DA117B"/>
    <w:rsid w:val="00DA1212"/>
    <w:rsid w:val="00DA1B74"/>
    <w:rsid w:val="00DA1CEB"/>
    <w:rsid w:val="00DA1DD7"/>
    <w:rsid w:val="00DA23F1"/>
    <w:rsid w:val="00DA2AC6"/>
    <w:rsid w:val="00DA2BCE"/>
    <w:rsid w:val="00DA2DBA"/>
    <w:rsid w:val="00DA3957"/>
    <w:rsid w:val="00DA3F54"/>
    <w:rsid w:val="00DA41CF"/>
    <w:rsid w:val="00DA4323"/>
    <w:rsid w:val="00DA4453"/>
    <w:rsid w:val="00DA56B8"/>
    <w:rsid w:val="00DA58B0"/>
    <w:rsid w:val="00DA5983"/>
    <w:rsid w:val="00DA5B92"/>
    <w:rsid w:val="00DA604A"/>
    <w:rsid w:val="00DA60C9"/>
    <w:rsid w:val="00DA652F"/>
    <w:rsid w:val="00DA66F9"/>
    <w:rsid w:val="00DA67FD"/>
    <w:rsid w:val="00DA68B4"/>
    <w:rsid w:val="00DA6DCB"/>
    <w:rsid w:val="00DA6F06"/>
    <w:rsid w:val="00DA7022"/>
    <w:rsid w:val="00DA7C0D"/>
    <w:rsid w:val="00DA7DA1"/>
    <w:rsid w:val="00DA7E72"/>
    <w:rsid w:val="00DB0AAE"/>
    <w:rsid w:val="00DB0C0B"/>
    <w:rsid w:val="00DB120B"/>
    <w:rsid w:val="00DB1686"/>
    <w:rsid w:val="00DB176D"/>
    <w:rsid w:val="00DB1958"/>
    <w:rsid w:val="00DB1E35"/>
    <w:rsid w:val="00DB1F89"/>
    <w:rsid w:val="00DB2008"/>
    <w:rsid w:val="00DB21C9"/>
    <w:rsid w:val="00DB2461"/>
    <w:rsid w:val="00DB27E3"/>
    <w:rsid w:val="00DB28C9"/>
    <w:rsid w:val="00DB296D"/>
    <w:rsid w:val="00DB2EA3"/>
    <w:rsid w:val="00DB3172"/>
    <w:rsid w:val="00DB33E3"/>
    <w:rsid w:val="00DB3799"/>
    <w:rsid w:val="00DB393F"/>
    <w:rsid w:val="00DB461B"/>
    <w:rsid w:val="00DB4664"/>
    <w:rsid w:val="00DB46FA"/>
    <w:rsid w:val="00DB48F6"/>
    <w:rsid w:val="00DB4F85"/>
    <w:rsid w:val="00DB4FAD"/>
    <w:rsid w:val="00DB515E"/>
    <w:rsid w:val="00DB6058"/>
    <w:rsid w:val="00DB6231"/>
    <w:rsid w:val="00DB62B8"/>
    <w:rsid w:val="00DB644A"/>
    <w:rsid w:val="00DB64E2"/>
    <w:rsid w:val="00DB68F8"/>
    <w:rsid w:val="00DB6DE4"/>
    <w:rsid w:val="00DB71E0"/>
    <w:rsid w:val="00DB762D"/>
    <w:rsid w:val="00DB7E32"/>
    <w:rsid w:val="00DB7F87"/>
    <w:rsid w:val="00DC0118"/>
    <w:rsid w:val="00DC03CE"/>
    <w:rsid w:val="00DC0770"/>
    <w:rsid w:val="00DC0848"/>
    <w:rsid w:val="00DC08A0"/>
    <w:rsid w:val="00DC0CA2"/>
    <w:rsid w:val="00DC0EDE"/>
    <w:rsid w:val="00DC125F"/>
    <w:rsid w:val="00DC136C"/>
    <w:rsid w:val="00DC183E"/>
    <w:rsid w:val="00DC21EF"/>
    <w:rsid w:val="00DC252B"/>
    <w:rsid w:val="00DC2575"/>
    <w:rsid w:val="00DC283B"/>
    <w:rsid w:val="00DC2AFD"/>
    <w:rsid w:val="00DC2C08"/>
    <w:rsid w:val="00DC3571"/>
    <w:rsid w:val="00DC3F42"/>
    <w:rsid w:val="00DC4336"/>
    <w:rsid w:val="00DC4D2F"/>
    <w:rsid w:val="00DC56A9"/>
    <w:rsid w:val="00DC5A23"/>
    <w:rsid w:val="00DC5FC1"/>
    <w:rsid w:val="00DC604F"/>
    <w:rsid w:val="00DC628B"/>
    <w:rsid w:val="00DC6428"/>
    <w:rsid w:val="00DC6A2F"/>
    <w:rsid w:val="00DC78D2"/>
    <w:rsid w:val="00DC7B88"/>
    <w:rsid w:val="00DD01C5"/>
    <w:rsid w:val="00DD02AA"/>
    <w:rsid w:val="00DD0323"/>
    <w:rsid w:val="00DD06EA"/>
    <w:rsid w:val="00DD0A9C"/>
    <w:rsid w:val="00DD0B5E"/>
    <w:rsid w:val="00DD0BC2"/>
    <w:rsid w:val="00DD1666"/>
    <w:rsid w:val="00DD196E"/>
    <w:rsid w:val="00DD1B39"/>
    <w:rsid w:val="00DD1CB7"/>
    <w:rsid w:val="00DD1CC4"/>
    <w:rsid w:val="00DD1E31"/>
    <w:rsid w:val="00DD29C6"/>
    <w:rsid w:val="00DD2C60"/>
    <w:rsid w:val="00DD2DD1"/>
    <w:rsid w:val="00DD2E4D"/>
    <w:rsid w:val="00DD33F0"/>
    <w:rsid w:val="00DD344D"/>
    <w:rsid w:val="00DD3464"/>
    <w:rsid w:val="00DD3C84"/>
    <w:rsid w:val="00DD40D8"/>
    <w:rsid w:val="00DD42A3"/>
    <w:rsid w:val="00DD4769"/>
    <w:rsid w:val="00DD50B3"/>
    <w:rsid w:val="00DD51BD"/>
    <w:rsid w:val="00DD51D2"/>
    <w:rsid w:val="00DD5D86"/>
    <w:rsid w:val="00DD65C6"/>
    <w:rsid w:val="00DD6BE2"/>
    <w:rsid w:val="00DD71A7"/>
    <w:rsid w:val="00DD723A"/>
    <w:rsid w:val="00DD73D4"/>
    <w:rsid w:val="00DD77B4"/>
    <w:rsid w:val="00DD781D"/>
    <w:rsid w:val="00DD7F65"/>
    <w:rsid w:val="00DE0277"/>
    <w:rsid w:val="00DE02DD"/>
    <w:rsid w:val="00DE0B38"/>
    <w:rsid w:val="00DE0B6D"/>
    <w:rsid w:val="00DE0CE2"/>
    <w:rsid w:val="00DE0E57"/>
    <w:rsid w:val="00DE134F"/>
    <w:rsid w:val="00DE1C8C"/>
    <w:rsid w:val="00DE206A"/>
    <w:rsid w:val="00DE21B9"/>
    <w:rsid w:val="00DE21F5"/>
    <w:rsid w:val="00DE22E2"/>
    <w:rsid w:val="00DE2AE6"/>
    <w:rsid w:val="00DE2D20"/>
    <w:rsid w:val="00DE31FB"/>
    <w:rsid w:val="00DE3213"/>
    <w:rsid w:val="00DE33F9"/>
    <w:rsid w:val="00DE39A6"/>
    <w:rsid w:val="00DE3AA8"/>
    <w:rsid w:val="00DE3D37"/>
    <w:rsid w:val="00DE3E83"/>
    <w:rsid w:val="00DE3EC7"/>
    <w:rsid w:val="00DE41A7"/>
    <w:rsid w:val="00DE4474"/>
    <w:rsid w:val="00DE45D3"/>
    <w:rsid w:val="00DE4695"/>
    <w:rsid w:val="00DE486E"/>
    <w:rsid w:val="00DE537D"/>
    <w:rsid w:val="00DE55BC"/>
    <w:rsid w:val="00DE58C0"/>
    <w:rsid w:val="00DE5A79"/>
    <w:rsid w:val="00DE62A9"/>
    <w:rsid w:val="00DE665A"/>
    <w:rsid w:val="00DE7033"/>
    <w:rsid w:val="00DE7426"/>
    <w:rsid w:val="00DE77AA"/>
    <w:rsid w:val="00DE7967"/>
    <w:rsid w:val="00DE7B0D"/>
    <w:rsid w:val="00DF0920"/>
    <w:rsid w:val="00DF10B7"/>
    <w:rsid w:val="00DF1AD9"/>
    <w:rsid w:val="00DF1B91"/>
    <w:rsid w:val="00DF1D2B"/>
    <w:rsid w:val="00DF326C"/>
    <w:rsid w:val="00DF34EF"/>
    <w:rsid w:val="00DF39E5"/>
    <w:rsid w:val="00DF3BEC"/>
    <w:rsid w:val="00DF3CF2"/>
    <w:rsid w:val="00DF3E12"/>
    <w:rsid w:val="00DF4074"/>
    <w:rsid w:val="00DF41CC"/>
    <w:rsid w:val="00DF4522"/>
    <w:rsid w:val="00DF57CE"/>
    <w:rsid w:val="00DF59DF"/>
    <w:rsid w:val="00DF5EF7"/>
    <w:rsid w:val="00DF64D8"/>
    <w:rsid w:val="00DF665C"/>
    <w:rsid w:val="00DF66CE"/>
    <w:rsid w:val="00DF6937"/>
    <w:rsid w:val="00DF6D1A"/>
    <w:rsid w:val="00DF6D46"/>
    <w:rsid w:val="00DF7402"/>
    <w:rsid w:val="00E00FF4"/>
    <w:rsid w:val="00E01331"/>
    <w:rsid w:val="00E01AE4"/>
    <w:rsid w:val="00E01E6D"/>
    <w:rsid w:val="00E02572"/>
    <w:rsid w:val="00E02D8E"/>
    <w:rsid w:val="00E03C93"/>
    <w:rsid w:val="00E043A3"/>
    <w:rsid w:val="00E047FE"/>
    <w:rsid w:val="00E0498C"/>
    <w:rsid w:val="00E04D6E"/>
    <w:rsid w:val="00E05225"/>
    <w:rsid w:val="00E05A64"/>
    <w:rsid w:val="00E05D3F"/>
    <w:rsid w:val="00E066DA"/>
    <w:rsid w:val="00E06BC8"/>
    <w:rsid w:val="00E06CDB"/>
    <w:rsid w:val="00E06E8D"/>
    <w:rsid w:val="00E070BB"/>
    <w:rsid w:val="00E073DD"/>
    <w:rsid w:val="00E07532"/>
    <w:rsid w:val="00E07576"/>
    <w:rsid w:val="00E07627"/>
    <w:rsid w:val="00E07AFE"/>
    <w:rsid w:val="00E07E4E"/>
    <w:rsid w:val="00E07FF6"/>
    <w:rsid w:val="00E10479"/>
    <w:rsid w:val="00E1048A"/>
    <w:rsid w:val="00E10505"/>
    <w:rsid w:val="00E107CC"/>
    <w:rsid w:val="00E10BDB"/>
    <w:rsid w:val="00E10DFD"/>
    <w:rsid w:val="00E114A1"/>
    <w:rsid w:val="00E11796"/>
    <w:rsid w:val="00E11FA0"/>
    <w:rsid w:val="00E1229F"/>
    <w:rsid w:val="00E1278F"/>
    <w:rsid w:val="00E13C1F"/>
    <w:rsid w:val="00E141D8"/>
    <w:rsid w:val="00E14576"/>
    <w:rsid w:val="00E14A2A"/>
    <w:rsid w:val="00E14DCA"/>
    <w:rsid w:val="00E14F72"/>
    <w:rsid w:val="00E15103"/>
    <w:rsid w:val="00E1533B"/>
    <w:rsid w:val="00E1572F"/>
    <w:rsid w:val="00E16234"/>
    <w:rsid w:val="00E17A11"/>
    <w:rsid w:val="00E17C68"/>
    <w:rsid w:val="00E20835"/>
    <w:rsid w:val="00E21184"/>
    <w:rsid w:val="00E2122A"/>
    <w:rsid w:val="00E2125B"/>
    <w:rsid w:val="00E2152A"/>
    <w:rsid w:val="00E21A31"/>
    <w:rsid w:val="00E21CDC"/>
    <w:rsid w:val="00E21FB2"/>
    <w:rsid w:val="00E221AC"/>
    <w:rsid w:val="00E22C32"/>
    <w:rsid w:val="00E23180"/>
    <w:rsid w:val="00E234D7"/>
    <w:rsid w:val="00E23855"/>
    <w:rsid w:val="00E23A45"/>
    <w:rsid w:val="00E23E14"/>
    <w:rsid w:val="00E23E74"/>
    <w:rsid w:val="00E24249"/>
    <w:rsid w:val="00E2454B"/>
    <w:rsid w:val="00E24CA7"/>
    <w:rsid w:val="00E24FE3"/>
    <w:rsid w:val="00E25157"/>
    <w:rsid w:val="00E25257"/>
    <w:rsid w:val="00E254A8"/>
    <w:rsid w:val="00E25A60"/>
    <w:rsid w:val="00E25CFA"/>
    <w:rsid w:val="00E25DCF"/>
    <w:rsid w:val="00E2678A"/>
    <w:rsid w:val="00E272FE"/>
    <w:rsid w:val="00E2781E"/>
    <w:rsid w:val="00E27C7C"/>
    <w:rsid w:val="00E27F53"/>
    <w:rsid w:val="00E30448"/>
    <w:rsid w:val="00E30493"/>
    <w:rsid w:val="00E3070B"/>
    <w:rsid w:val="00E308AD"/>
    <w:rsid w:val="00E30AB6"/>
    <w:rsid w:val="00E30EAD"/>
    <w:rsid w:val="00E3122D"/>
    <w:rsid w:val="00E31831"/>
    <w:rsid w:val="00E31968"/>
    <w:rsid w:val="00E31F1B"/>
    <w:rsid w:val="00E32270"/>
    <w:rsid w:val="00E3275C"/>
    <w:rsid w:val="00E32CB5"/>
    <w:rsid w:val="00E33254"/>
    <w:rsid w:val="00E33692"/>
    <w:rsid w:val="00E337DB"/>
    <w:rsid w:val="00E33DFB"/>
    <w:rsid w:val="00E34175"/>
    <w:rsid w:val="00E34340"/>
    <w:rsid w:val="00E34402"/>
    <w:rsid w:val="00E3530F"/>
    <w:rsid w:val="00E35570"/>
    <w:rsid w:val="00E35779"/>
    <w:rsid w:val="00E35A22"/>
    <w:rsid w:val="00E35D31"/>
    <w:rsid w:val="00E36390"/>
    <w:rsid w:val="00E36C97"/>
    <w:rsid w:val="00E376A2"/>
    <w:rsid w:val="00E37A1B"/>
    <w:rsid w:val="00E37B54"/>
    <w:rsid w:val="00E37F13"/>
    <w:rsid w:val="00E40034"/>
    <w:rsid w:val="00E40244"/>
    <w:rsid w:val="00E40499"/>
    <w:rsid w:val="00E408F6"/>
    <w:rsid w:val="00E40BA9"/>
    <w:rsid w:val="00E41028"/>
    <w:rsid w:val="00E4169A"/>
    <w:rsid w:val="00E41BBE"/>
    <w:rsid w:val="00E41E43"/>
    <w:rsid w:val="00E41E93"/>
    <w:rsid w:val="00E42396"/>
    <w:rsid w:val="00E42494"/>
    <w:rsid w:val="00E4312B"/>
    <w:rsid w:val="00E431E5"/>
    <w:rsid w:val="00E43747"/>
    <w:rsid w:val="00E44846"/>
    <w:rsid w:val="00E449BE"/>
    <w:rsid w:val="00E44B13"/>
    <w:rsid w:val="00E44BBF"/>
    <w:rsid w:val="00E45037"/>
    <w:rsid w:val="00E457D3"/>
    <w:rsid w:val="00E458F9"/>
    <w:rsid w:val="00E459D9"/>
    <w:rsid w:val="00E45F01"/>
    <w:rsid w:val="00E469FB"/>
    <w:rsid w:val="00E46B96"/>
    <w:rsid w:val="00E46C95"/>
    <w:rsid w:val="00E471A6"/>
    <w:rsid w:val="00E474D8"/>
    <w:rsid w:val="00E4757B"/>
    <w:rsid w:val="00E4772C"/>
    <w:rsid w:val="00E47A89"/>
    <w:rsid w:val="00E47BC5"/>
    <w:rsid w:val="00E47F2A"/>
    <w:rsid w:val="00E501C0"/>
    <w:rsid w:val="00E501E0"/>
    <w:rsid w:val="00E503CD"/>
    <w:rsid w:val="00E507C3"/>
    <w:rsid w:val="00E50CED"/>
    <w:rsid w:val="00E50E69"/>
    <w:rsid w:val="00E51489"/>
    <w:rsid w:val="00E5195B"/>
    <w:rsid w:val="00E51978"/>
    <w:rsid w:val="00E51D4D"/>
    <w:rsid w:val="00E521EB"/>
    <w:rsid w:val="00E522ED"/>
    <w:rsid w:val="00E52F76"/>
    <w:rsid w:val="00E539AB"/>
    <w:rsid w:val="00E540CD"/>
    <w:rsid w:val="00E542E2"/>
    <w:rsid w:val="00E545EB"/>
    <w:rsid w:val="00E54C20"/>
    <w:rsid w:val="00E5576F"/>
    <w:rsid w:val="00E55AFC"/>
    <w:rsid w:val="00E55C01"/>
    <w:rsid w:val="00E55C5A"/>
    <w:rsid w:val="00E55D78"/>
    <w:rsid w:val="00E55EE3"/>
    <w:rsid w:val="00E56627"/>
    <w:rsid w:val="00E566AB"/>
    <w:rsid w:val="00E567FD"/>
    <w:rsid w:val="00E56B26"/>
    <w:rsid w:val="00E57824"/>
    <w:rsid w:val="00E57B14"/>
    <w:rsid w:val="00E6058E"/>
    <w:rsid w:val="00E60E07"/>
    <w:rsid w:val="00E61287"/>
    <w:rsid w:val="00E616D0"/>
    <w:rsid w:val="00E61D6D"/>
    <w:rsid w:val="00E62771"/>
    <w:rsid w:val="00E6277C"/>
    <w:rsid w:val="00E631BB"/>
    <w:rsid w:val="00E631C5"/>
    <w:rsid w:val="00E63709"/>
    <w:rsid w:val="00E63A90"/>
    <w:rsid w:val="00E63F2B"/>
    <w:rsid w:val="00E64179"/>
    <w:rsid w:val="00E6426E"/>
    <w:rsid w:val="00E64404"/>
    <w:rsid w:val="00E6440E"/>
    <w:rsid w:val="00E6450F"/>
    <w:rsid w:val="00E647B0"/>
    <w:rsid w:val="00E648D2"/>
    <w:rsid w:val="00E649C3"/>
    <w:rsid w:val="00E64DA3"/>
    <w:rsid w:val="00E64DB6"/>
    <w:rsid w:val="00E65615"/>
    <w:rsid w:val="00E664B4"/>
    <w:rsid w:val="00E668FC"/>
    <w:rsid w:val="00E66F0B"/>
    <w:rsid w:val="00E672B3"/>
    <w:rsid w:val="00E67696"/>
    <w:rsid w:val="00E676E8"/>
    <w:rsid w:val="00E677DE"/>
    <w:rsid w:val="00E6784D"/>
    <w:rsid w:val="00E67B0C"/>
    <w:rsid w:val="00E67C84"/>
    <w:rsid w:val="00E700B5"/>
    <w:rsid w:val="00E70228"/>
    <w:rsid w:val="00E71B04"/>
    <w:rsid w:val="00E71BFC"/>
    <w:rsid w:val="00E72056"/>
    <w:rsid w:val="00E723A0"/>
    <w:rsid w:val="00E73A91"/>
    <w:rsid w:val="00E73B3A"/>
    <w:rsid w:val="00E73BFC"/>
    <w:rsid w:val="00E74056"/>
    <w:rsid w:val="00E744E9"/>
    <w:rsid w:val="00E74B76"/>
    <w:rsid w:val="00E74E1F"/>
    <w:rsid w:val="00E751C7"/>
    <w:rsid w:val="00E752FF"/>
    <w:rsid w:val="00E755C8"/>
    <w:rsid w:val="00E75C7B"/>
    <w:rsid w:val="00E75C95"/>
    <w:rsid w:val="00E7607D"/>
    <w:rsid w:val="00E7641F"/>
    <w:rsid w:val="00E7670E"/>
    <w:rsid w:val="00E76951"/>
    <w:rsid w:val="00E76A5C"/>
    <w:rsid w:val="00E76DC5"/>
    <w:rsid w:val="00E76EFF"/>
    <w:rsid w:val="00E776D2"/>
    <w:rsid w:val="00E77854"/>
    <w:rsid w:val="00E77CC4"/>
    <w:rsid w:val="00E77E27"/>
    <w:rsid w:val="00E80282"/>
    <w:rsid w:val="00E8033A"/>
    <w:rsid w:val="00E804B3"/>
    <w:rsid w:val="00E80984"/>
    <w:rsid w:val="00E812C3"/>
    <w:rsid w:val="00E81D60"/>
    <w:rsid w:val="00E82306"/>
    <w:rsid w:val="00E82AEA"/>
    <w:rsid w:val="00E82CBB"/>
    <w:rsid w:val="00E8305B"/>
    <w:rsid w:val="00E83612"/>
    <w:rsid w:val="00E83EFF"/>
    <w:rsid w:val="00E84597"/>
    <w:rsid w:val="00E84744"/>
    <w:rsid w:val="00E84DC6"/>
    <w:rsid w:val="00E8538F"/>
    <w:rsid w:val="00E8548B"/>
    <w:rsid w:val="00E86109"/>
    <w:rsid w:val="00E8692B"/>
    <w:rsid w:val="00E86A75"/>
    <w:rsid w:val="00E86B16"/>
    <w:rsid w:val="00E8735D"/>
    <w:rsid w:val="00E87E69"/>
    <w:rsid w:val="00E90193"/>
    <w:rsid w:val="00E90502"/>
    <w:rsid w:val="00E90509"/>
    <w:rsid w:val="00E90C3E"/>
    <w:rsid w:val="00E90F22"/>
    <w:rsid w:val="00E915F2"/>
    <w:rsid w:val="00E917AA"/>
    <w:rsid w:val="00E91B80"/>
    <w:rsid w:val="00E92155"/>
    <w:rsid w:val="00E922D4"/>
    <w:rsid w:val="00E923AA"/>
    <w:rsid w:val="00E924DD"/>
    <w:rsid w:val="00E92928"/>
    <w:rsid w:val="00E92BEF"/>
    <w:rsid w:val="00E92DAB"/>
    <w:rsid w:val="00E92FD0"/>
    <w:rsid w:val="00E93034"/>
    <w:rsid w:val="00E9329E"/>
    <w:rsid w:val="00E93358"/>
    <w:rsid w:val="00E93B5D"/>
    <w:rsid w:val="00E94115"/>
    <w:rsid w:val="00E94669"/>
    <w:rsid w:val="00E94AF2"/>
    <w:rsid w:val="00E94CF1"/>
    <w:rsid w:val="00E94F92"/>
    <w:rsid w:val="00E951A9"/>
    <w:rsid w:val="00E95755"/>
    <w:rsid w:val="00E95990"/>
    <w:rsid w:val="00E95A7A"/>
    <w:rsid w:val="00E95BC5"/>
    <w:rsid w:val="00E967CC"/>
    <w:rsid w:val="00E969A0"/>
    <w:rsid w:val="00E96B6D"/>
    <w:rsid w:val="00E96DB2"/>
    <w:rsid w:val="00E96F8D"/>
    <w:rsid w:val="00E97135"/>
    <w:rsid w:val="00E971BB"/>
    <w:rsid w:val="00E97539"/>
    <w:rsid w:val="00E97B71"/>
    <w:rsid w:val="00EA01AE"/>
    <w:rsid w:val="00EA0289"/>
    <w:rsid w:val="00EA0978"/>
    <w:rsid w:val="00EA0E82"/>
    <w:rsid w:val="00EA0F09"/>
    <w:rsid w:val="00EA0F59"/>
    <w:rsid w:val="00EA0FB1"/>
    <w:rsid w:val="00EA10B5"/>
    <w:rsid w:val="00EA15EA"/>
    <w:rsid w:val="00EA1BD2"/>
    <w:rsid w:val="00EA1C91"/>
    <w:rsid w:val="00EA2358"/>
    <w:rsid w:val="00EA2674"/>
    <w:rsid w:val="00EA2B08"/>
    <w:rsid w:val="00EA3001"/>
    <w:rsid w:val="00EA322B"/>
    <w:rsid w:val="00EA35D6"/>
    <w:rsid w:val="00EA3829"/>
    <w:rsid w:val="00EA3B82"/>
    <w:rsid w:val="00EA4159"/>
    <w:rsid w:val="00EA42BF"/>
    <w:rsid w:val="00EA4323"/>
    <w:rsid w:val="00EA4890"/>
    <w:rsid w:val="00EA491D"/>
    <w:rsid w:val="00EA4B2D"/>
    <w:rsid w:val="00EA4C16"/>
    <w:rsid w:val="00EA4C67"/>
    <w:rsid w:val="00EA4DF7"/>
    <w:rsid w:val="00EA5452"/>
    <w:rsid w:val="00EA5CBF"/>
    <w:rsid w:val="00EA5D77"/>
    <w:rsid w:val="00EA5ED0"/>
    <w:rsid w:val="00EA6482"/>
    <w:rsid w:val="00EA69EF"/>
    <w:rsid w:val="00EA6BF7"/>
    <w:rsid w:val="00EA6CF4"/>
    <w:rsid w:val="00EA6F75"/>
    <w:rsid w:val="00EA7210"/>
    <w:rsid w:val="00EA78E9"/>
    <w:rsid w:val="00EA7CA6"/>
    <w:rsid w:val="00EA7FEF"/>
    <w:rsid w:val="00EB0076"/>
    <w:rsid w:val="00EB00F3"/>
    <w:rsid w:val="00EB0588"/>
    <w:rsid w:val="00EB0941"/>
    <w:rsid w:val="00EB0973"/>
    <w:rsid w:val="00EB0E87"/>
    <w:rsid w:val="00EB1019"/>
    <w:rsid w:val="00EB1230"/>
    <w:rsid w:val="00EB18FF"/>
    <w:rsid w:val="00EB1FC3"/>
    <w:rsid w:val="00EB21F5"/>
    <w:rsid w:val="00EB2B0E"/>
    <w:rsid w:val="00EB2CA7"/>
    <w:rsid w:val="00EB362B"/>
    <w:rsid w:val="00EB3EE6"/>
    <w:rsid w:val="00EB3F39"/>
    <w:rsid w:val="00EB45BA"/>
    <w:rsid w:val="00EB4B22"/>
    <w:rsid w:val="00EB4DE0"/>
    <w:rsid w:val="00EB54F3"/>
    <w:rsid w:val="00EB579B"/>
    <w:rsid w:val="00EB58AE"/>
    <w:rsid w:val="00EB5E35"/>
    <w:rsid w:val="00EB62A9"/>
    <w:rsid w:val="00EB62F3"/>
    <w:rsid w:val="00EB64A4"/>
    <w:rsid w:val="00EB6553"/>
    <w:rsid w:val="00EB665F"/>
    <w:rsid w:val="00EB67E9"/>
    <w:rsid w:val="00EB68C6"/>
    <w:rsid w:val="00EB6BBB"/>
    <w:rsid w:val="00EB7114"/>
    <w:rsid w:val="00EB7306"/>
    <w:rsid w:val="00EB7424"/>
    <w:rsid w:val="00EB7BD3"/>
    <w:rsid w:val="00EB7EBC"/>
    <w:rsid w:val="00EC0058"/>
    <w:rsid w:val="00EC0B31"/>
    <w:rsid w:val="00EC0DD8"/>
    <w:rsid w:val="00EC1FD1"/>
    <w:rsid w:val="00EC2333"/>
    <w:rsid w:val="00EC25E8"/>
    <w:rsid w:val="00EC29FC"/>
    <w:rsid w:val="00EC2AD9"/>
    <w:rsid w:val="00EC2EB6"/>
    <w:rsid w:val="00EC341B"/>
    <w:rsid w:val="00EC362D"/>
    <w:rsid w:val="00EC3655"/>
    <w:rsid w:val="00EC39AA"/>
    <w:rsid w:val="00EC3CBA"/>
    <w:rsid w:val="00EC3DCE"/>
    <w:rsid w:val="00EC3E41"/>
    <w:rsid w:val="00EC45E9"/>
    <w:rsid w:val="00EC48CE"/>
    <w:rsid w:val="00EC49FD"/>
    <w:rsid w:val="00EC4B5A"/>
    <w:rsid w:val="00EC4B82"/>
    <w:rsid w:val="00EC4EF6"/>
    <w:rsid w:val="00EC4F8F"/>
    <w:rsid w:val="00EC5D4D"/>
    <w:rsid w:val="00EC5E9F"/>
    <w:rsid w:val="00EC60F2"/>
    <w:rsid w:val="00EC62DA"/>
    <w:rsid w:val="00EC6503"/>
    <w:rsid w:val="00EC6674"/>
    <w:rsid w:val="00EC669E"/>
    <w:rsid w:val="00EC6A54"/>
    <w:rsid w:val="00EC6DD7"/>
    <w:rsid w:val="00EC717D"/>
    <w:rsid w:val="00EC7F01"/>
    <w:rsid w:val="00ED09B5"/>
    <w:rsid w:val="00ED0F29"/>
    <w:rsid w:val="00ED1245"/>
    <w:rsid w:val="00ED1415"/>
    <w:rsid w:val="00ED141B"/>
    <w:rsid w:val="00ED14D7"/>
    <w:rsid w:val="00ED150B"/>
    <w:rsid w:val="00ED157E"/>
    <w:rsid w:val="00ED159A"/>
    <w:rsid w:val="00ED15F9"/>
    <w:rsid w:val="00ED20A9"/>
    <w:rsid w:val="00ED218B"/>
    <w:rsid w:val="00ED234E"/>
    <w:rsid w:val="00ED246E"/>
    <w:rsid w:val="00ED24D3"/>
    <w:rsid w:val="00ED258B"/>
    <w:rsid w:val="00ED269A"/>
    <w:rsid w:val="00ED314A"/>
    <w:rsid w:val="00ED3566"/>
    <w:rsid w:val="00ED3725"/>
    <w:rsid w:val="00ED3BAA"/>
    <w:rsid w:val="00ED46A3"/>
    <w:rsid w:val="00ED4983"/>
    <w:rsid w:val="00ED514E"/>
    <w:rsid w:val="00ED518B"/>
    <w:rsid w:val="00ED5B00"/>
    <w:rsid w:val="00ED5D37"/>
    <w:rsid w:val="00ED5D78"/>
    <w:rsid w:val="00ED6606"/>
    <w:rsid w:val="00ED68D1"/>
    <w:rsid w:val="00ED69A5"/>
    <w:rsid w:val="00ED6E81"/>
    <w:rsid w:val="00ED6F30"/>
    <w:rsid w:val="00ED70D5"/>
    <w:rsid w:val="00ED7E30"/>
    <w:rsid w:val="00EE00A3"/>
    <w:rsid w:val="00EE02EB"/>
    <w:rsid w:val="00EE0A57"/>
    <w:rsid w:val="00EE0F3B"/>
    <w:rsid w:val="00EE0F8D"/>
    <w:rsid w:val="00EE1498"/>
    <w:rsid w:val="00EE15F2"/>
    <w:rsid w:val="00EE1955"/>
    <w:rsid w:val="00EE1B18"/>
    <w:rsid w:val="00EE1E64"/>
    <w:rsid w:val="00EE2FBC"/>
    <w:rsid w:val="00EE2FE2"/>
    <w:rsid w:val="00EE31F9"/>
    <w:rsid w:val="00EE335F"/>
    <w:rsid w:val="00EE380D"/>
    <w:rsid w:val="00EE3992"/>
    <w:rsid w:val="00EE3E1F"/>
    <w:rsid w:val="00EE3FDB"/>
    <w:rsid w:val="00EE430B"/>
    <w:rsid w:val="00EE4AAD"/>
    <w:rsid w:val="00EE4E80"/>
    <w:rsid w:val="00EE4FB8"/>
    <w:rsid w:val="00EE4FC8"/>
    <w:rsid w:val="00EE5200"/>
    <w:rsid w:val="00EE586B"/>
    <w:rsid w:val="00EE5BD5"/>
    <w:rsid w:val="00EE5EB8"/>
    <w:rsid w:val="00EE63D4"/>
    <w:rsid w:val="00EE66C2"/>
    <w:rsid w:val="00EE694B"/>
    <w:rsid w:val="00EE70FE"/>
    <w:rsid w:val="00EE7201"/>
    <w:rsid w:val="00EE74C6"/>
    <w:rsid w:val="00EF04B6"/>
    <w:rsid w:val="00EF0A81"/>
    <w:rsid w:val="00EF0AA2"/>
    <w:rsid w:val="00EF0B1B"/>
    <w:rsid w:val="00EF1046"/>
    <w:rsid w:val="00EF181B"/>
    <w:rsid w:val="00EF2507"/>
    <w:rsid w:val="00EF2749"/>
    <w:rsid w:val="00EF2BD2"/>
    <w:rsid w:val="00EF2C26"/>
    <w:rsid w:val="00EF2DBB"/>
    <w:rsid w:val="00EF2DCD"/>
    <w:rsid w:val="00EF2FC8"/>
    <w:rsid w:val="00EF30CC"/>
    <w:rsid w:val="00EF337C"/>
    <w:rsid w:val="00EF33BE"/>
    <w:rsid w:val="00EF34CE"/>
    <w:rsid w:val="00EF3B48"/>
    <w:rsid w:val="00EF45A6"/>
    <w:rsid w:val="00EF4869"/>
    <w:rsid w:val="00EF4C87"/>
    <w:rsid w:val="00EF4EE7"/>
    <w:rsid w:val="00EF5451"/>
    <w:rsid w:val="00EF5F21"/>
    <w:rsid w:val="00EF6592"/>
    <w:rsid w:val="00EF69E7"/>
    <w:rsid w:val="00EF6AAB"/>
    <w:rsid w:val="00EF71EE"/>
    <w:rsid w:val="00EF78DB"/>
    <w:rsid w:val="00EF7A94"/>
    <w:rsid w:val="00EF7AC4"/>
    <w:rsid w:val="00EF7B0E"/>
    <w:rsid w:val="00EF7D9A"/>
    <w:rsid w:val="00F00CB7"/>
    <w:rsid w:val="00F00E94"/>
    <w:rsid w:val="00F00F57"/>
    <w:rsid w:val="00F0130A"/>
    <w:rsid w:val="00F01434"/>
    <w:rsid w:val="00F02042"/>
    <w:rsid w:val="00F020D4"/>
    <w:rsid w:val="00F027F6"/>
    <w:rsid w:val="00F02848"/>
    <w:rsid w:val="00F029DF"/>
    <w:rsid w:val="00F02C19"/>
    <w:rsid w:val="00F02CE6"/>
    <w:rsid w:val="00F02F27"/>
    <w:rsid w:val="00F02FFA"/>
    <w:rsid w:val="00F036A4"/>
    <w:rsid w:val="00F04277"/>
    <w:rsid w:val="00F04720"/>
    <w:rsid w:val="00F05192"/>
    <w:rsid w:val="00F05B54"/>
    <w:rsid w:val="00F05BF6"/>
    <w:rsid w:val="00F05E0F"/>
    <w:rsid w:val="00F05E27"/>
    <w:rsid w:val="00F05FAD"/>
    <w:rsid w:val="00F06164"/>
    <w:rsid w:val="00F064B1"/>
    <w:rsid w:val="00F0657B"/>
    <w:rsid w:val="00F06585"/>
    <w:rsid w:val="00F06833"/>
    <w:rsid w:val="00F06C3D"/>
    <w:rsid w:val="00F06DD4"/>
    <w:rsid w:val="00F06E4F"/>
    <w:rsid w:val="00F07D43"/>
    <w:rsid w:val="00F1000F"/>
    <w:rsid w:val="00F1028B"/>
    <w:rsid w:val="00F10626"/>
    <w:rsid w:val="00F10A93"/>
    <w:rsid w:val="00F10B14"/>
    <w:rsid w:val="00F10EF5"/>
    <w:rsid w:val="00F111CB"/>
    <w:rsid w:val="00F11568"/>
    <w:rsid w:val="00F11960"/>
    <w:rsid w:val="00F11BE1"/>
    <w:rsid w:val="00F11F90"/>
    <w:rsid w:val="00F12354"/>
    <w:rsid w:val="00F12568"/>
    <w:rsid w:val="00F12AB7"/>
    <w:rsid w:val="00F12B76"/>
    <w:rsid w:val="00F12B88"/>
    <w:rsid w:val="00F13DB8"/>
    <w:rsid w:val="00F146E2"/>
    <w:rsid w:val="00F148D2"/>
    <w:rsid w:val="00F149D9"/>
    <w:rsid w:val="00F14A3A"/>
    <w:rsid w:val="00F150D2"/>
    <w:rsid w:val="00F15FD3"/>
    <w:rsid w:val="00F1671D"/>
    <w:rsid w:val="00F17161"/>
    <w:rsid w:val="00F1767C"/>
    <w:rsid w:val="00F17772"/>
    <w:rsid w:val="00F177A6"/>
    <w:rsid w:val="00F17C87"/>
    <w:rsid w:val="00F17E45"/>
    <w:rsid w:val="00F21A30"/>
    <w:rsid w:val="00F220EC"/>
    <w:rsid w:val="00F22192"/>
    <w:rsid w:val="00F2255F"/>
    <w:rsid w:val="00F22C1C"/>
    <w:rsid w:val="00F22CD8"/>
    <w:rsid w:val="00F23689"/>
    <w:rsid w:val="00F23928"/>
    <w:rsid w:val="00F24066"/>
    <w:rsid w:val="00F2476D"/>
    <w:rsid w:val="00F24CCD"/>
    <w:rsid w:val="00F24D13"/>
    <w:rsid w:val="00F24E7F"/>
    <w:rsid w:val="00F252C2"/>
    <w:rsid w:val="00F256BD"/>
    <w:rsid w:val="00F25813"/>
    <w:rsid w:val="00F2631D"/>
    <w:rsid w:val="00F263B0"/>
    <w:rsid w:val="00F267E5"/>
    <w:rsid w:val="00F26E7B"/>
    <w:rsid w:val="00F278A8"/>
    <w:rsid w:val="00F27B44"/>
    <w:rsid w:val="00F27BA4"/>
    <w:rsid w:val="00F27EFB"/>
    <w:rsid w:val="00F30078"/>
    <w:rsid w:val="00F30084"/>
    <w:rsid w:val="00F300CB"/>
    <w:rsid w:val="00F30500"/>
    <w:rsid w:val="00F30668"/>
    <w:rsid w:val="00F31641"/>
    <w:rsid w:val="00F31951"/>
    <w:rsid w:val="00F3200C"/>
    <w:rsid w:val="00F32421"/>
    <w:rsid w:val="00F32C4B"/>
    <w:rsid w:val="00F33082"/>
    <w:rsid w:val="00F33259"/>
    <w:rsid w:val="00F332C1"/>
    <w:rsid w:val="00F333F7"/>
    <w:rsid w:val="00F33802"/>
    <w:rsid w:val="00F33A7E"/>
    <w:rsid w:val="00F33B58"/>
    <w:rsid w:val="00F33FC0"/>
    <w:rsid w:val="00F340B3"/>
    <w:rsid w:val="00F34118"/>
    <w:rsid w:val="00F3419B"/>
    <w:rsid w:val="00F345B1"/>
    <w:rsid w:val="00F350C7"/>
    <w:rsid w:val="00F35459"/>
    <w:rsid w:val="00F35C6E"/>
    <w:rsid w:val="00F35D7D"/>
    <w:rsid w:val="00F35D8A"/>
    <w:rsid w:val="00F36EC0"/>
    <w:rsid w:val="00F37836"/>
    <w:rsid w:val="00F37DB0"/>
    <w:rsid w:val="00F40418"/>
    <w:rsid w:val="00F4087C"/>
    <w:rsid w:val="00F40ED3"/>
    <w:rsid w:val="00F41054"/>
    <w:rsid w:val="00F416D4"/>
    <w:rsid w:val="00F41995"/>
    <w:rsid w:val="00F41A51"/>
    <w:rsid w:val="00F429D2"/>
    <w:rsid w:val="00F42A14"/>
    <w:rsid w:val="00F42B7E"/>
    <w:rsid w:val="00F42E54"/>
    <w:rsid w:val="00F43832"/>
    <w:rsid w:val="00F43BB8"/>
    <w:rsid w:val="00F43ECC"/>
    <w:rsid w:val="00F441CF"/>
    <w:rsid w:val="00F4421F"/>
    <w:rsid w:val="00F44448"/>
    <w:rsid w:val="00F4524A"/>
    <w:rsid w:val="00F455C1"/>
    <w:rsid w:val="00F459E1"/>
    <w:rsid w:val="00F45AD9"/>
    <w:rsid w:val="00F45E27"/>
    <w:rsid w:val="00F46124"/>
    <w:rsid w:val="00F46462"/>
    <w:rsid w:val="00F46A57"/>
    <w:rsid w:val="00F46C6E"/>
    <w:rsid w:val="00F46E80"/>
    <w:rsid w:val="00F46F57"/>
    <w:rsid w:val="00F47289"/>
    <w:rsid w:val="00F47609"/>
    <w:rsid w:val="00F47A08"/>
    <w:rsid w:val="00F47C62"/>
    <w:rsid w:val="00F47CBD"/>
    <w:rsid w:val="00F50DA2"/>
    <w:rsid w:val="00F50FDB"/>
    <w:rsid w:val="00F515C6"/>
    <w:rsid w:val="00F516D8"/>
    <w:rsid w:val="00F5192E"/>
    <w:rsid w:val="00F528D3"/>
    <w:rsid w:val="00F52EB6"/>
    <w:rsid w:val="00F53E1E"/>
    <w:rsid w:val="00F53F4F"/>
    <w:rsid w:val="00F5423D"/>
    <w:rsid w:val="00F54769"/>
    <w:rsid w:val="00F5511F"/>
    <w:rsid w:val="00F556E7"/>
    <w:rsid w:val="00F558EA"/>
    <w:rsid w:val="00F55EFF"/>
    <w:rsid w:val="00F56248"/>
    <w:rsid w:val="00F56365"/>
    <w:rsid w:val="00F5653B"/>
    <w:rsid w:val="00F56598"/>
    <w:rsid w:val="00F56990"/>
    <w:rsid w:val="00F56B05"/>
    <w:rsid w:val="00F57208"/>
    <w:rsid w:val="00F578CD"/>
    <w:rsid w:val="00F57BB7"/>
    <w:rsid w:val="00F57C38"/>
    <w:rsid w:val="00F60420"/>
    <w:rsid w:val="00F60BFA"/>
    <w:rsid w:val="00F613E6"/>
    <w:rsid w:val="00F616B6"/>
    <w:rsid w:val="00F61B2A"/>
    <w:rsid w:val="00F61DC8"/>
    <w:rsid w:val="00F62410"/>
    <w:rsid w:val="00F62A00"/>
    <w:rsid w:val="00F62B7D"/>
    <w:rsid w:val="00F62C7A"/>
    <w:rsid w:val="00F62D7C"/>
    <w:rsid w:val="00F630E4"/>
    <w:rsid w:val="00F63143"/>
    <w:rsid w:val="00F63182"/>
    <w:rsid w:val="00F6320D"/>
    <w:rsid w:val="00F63D6B"/>
    <w:rsid w:val="00F63E8F"/>
    <w:rsid w:val="00F645FE"/>
    <w:rsid w:val="00F64A0B"/>
    <w:rsid w:val="00F65233"/>
    <w:rsid w:val="00F659B0"/>
    <w:rsid w:val="00F65F22"/>
    <w:rsid w:val="00F65F50"/>
    <w:rsid w:val="00F662BF"/>
    <w:rsid w:val="00F666B5"/>
    <w:rsid w:val="00F66B71"/>
    <w:rsid w:val="00F676E5"/>
    <w:rsid w:val="00F677DB"/>
    <w:rsid w:val="00F6791A"/>
    <w:rsid w:val="00F67F41"/>
    <w:rsid w:val="00F70F4B"/>
    <w:rsid w:val="00F71168"/>
    <w:rsid w:val="00F71383"/>
    <w:rsid w:val="00F71471"/>
    <w:rsid w:val="00F7180B"/>
    <w:rsid w:val="00F71A1F"/>
    <w:rsid w:val="00F71BED"/>
    <w:rsid w:val="00F72068"/>
    <w:rsid w:val="00F72B1F"/>
    <w:rsid w:val="00F734B1"/>
    <w:rsid w:val="00F7365F"/>
    <w:rsid w:val="00F73942"/>
    <w:rsid w:val="00F73962"/>
    <w:rsid w:val="00F7432A"/>
    <w:rsid w:val="00F74356"/>
    <w:rsid w:val="00F749F5"/>
    <w:rsid w:val="00F74BF5"/>
    <w:rsid w:val="00F74C2E"/>
    <w:rsid w:val="00F75733"/>
    <w:rsid w:val="00F75DCE"/>
    <w:rsid w:val="00F76075"/>
    <w:rsid w:val="00F7612E"/>
    <w:rsid w:val="00F762F2"/>
    <w:rsid w:val="00F76588"/>
    <w:rsid w:val="00F765F1"/>
    <w:rsid w:val="00F766B0"/>
    <w:rsid w:val="00F7683B"/>
    <w:rsid w:val="00F76EB0"/>
    <w:rsid w:val="00F76F41"/>
    <w:rsid w:val="00F77166"/>
    <w:rsid w:val="00F77317"/>
    <w:rsid w:val="00F77337"/>
    <w:rsid w:val="00F77831"/>
    <w:rsid w:val="00F77BD4"/>
    <w:rsid w:val="00F803DD"/>
    <w:rsid w:val="00F804E7"/>
    <w:rsid w:val="00F80703"/>
    <w:rsid w:val="00F80A75"/>
    <w:rsid w:val="00F80BC6"/>
    <w:rsid w:val="00F8142C"/>
    <w:rsid w:val="00F81667"/>
    <w:rsid w:val="00F81A3C"/>
    <w:rsid w:val="00F8212B"/>
    <w:rsid w:val="00F8230F"/>
    <w:rsid w:val="00F82A05"/>
    <w:rsid w:val="00F82A61"/>
    <w:rsid w:val="00F82CA2"/>
    <w:rsid w:val="00F82E06"/>
    <w:rsid w:val="00F82EDE"/>
    <w:rsid w:val="00F8301F"/>
    <w:rsid w:val="00F835C7"/>
    <w:rsid w:val="00F839B8"/>
    <w:rsid w:val="00F83DDA"/>
    <w:rsid w:val="00F83E25"/>
    <w:rsid w:val="00F840A2"/>
    <w:rsid w:val="00F846FF"/>
    <w:rsid w:val="00F84CCD"/>
    <w:rsid w:val="00F852E5"/>
    <w:rsid w:val="00F85315"/>
    <w:rsid w:val="00F855EF"/>
    <w:rsid w:val="00F857DC"/>
    <w:rsid w:val="00F8586F"/>
    <w:rsid w:val="00F85C3D"/>
    <w:rsid w:val="00F85E57"/>
    <w:rsid w:val="00F85EDE"/>
    <w:rsid w:val="00F85FB7"/>
    <w:rsid w:val="00F860FD"/>
    <w:rsid w:val="00F86233"/>
    <w:rsid w:val="00F8644D"/>
    <w:rsid w:val="00F8657C"/>
    <w:rsid w:val="00F8674C"/>
    <w:rsid w:val="00F8685A"/>
    <w:rsid w:val="00F868BA"/>
    <w:rsid w:val="00F86910"/>
    <w:rsid w:val="00F871E5"/>
    <w:rsid w:val="00F87AB2"/>
    <w:rsid w:val="00F902CF"/>
    <w:rsid w:val="00F90E4E"/>
    <w:rsid w:val="00F91131"/>
    <w:rsid w:val="00F91359"/>
    <w:rsid w:val="00F914DF"/>
    <w:rsid w:val="00F91762"/>
    <w:rsid w:val="00F91AFD"/>
    <w:rsid w:val="00F91C20"/>
    <w:rsid w:val="00F91DCB"/>
    <w:rsid w:val="00F91FED"/>
    <w:rsid w:val="00F92058"/>
    <w:rsid w:val="00F929F4"/>
    <w:rsid w:val="00F92B7E"/>
    <w:rsid w:val="00F9368E"/>
    <w:rsid w:val="00F93A87"/>
    <w:rsid w:val="00F93B5F"/>
    <w:rsid w:val="00F93CB8"/>
    <w:rsid w:val="00F94120"/>
    <w:rsid w:val="00F94201"/>
    <w:rsid w:val="00F943C5"/>
    <w:rsid w:val="00F94621"/>
    <w:rsid w:val="00F947AD"/>
    <w:rsid w:val="00F94B4E"/>
    <w:rsid w:val="00F95083"/>
    <w:rsid w:val="00F95100"/>
    <w:rsid w:val="00F958FB"/>
    <w:rsid w:val="00F95B32"/>
    <w:rsid w:val="00F95EE2"/>
    <w:rsid w:val="00F96578"/>
    <w:rsid w:val="00F9660D"/>
    <w:rsid w:val="00F9673A"/>
    <w:rsid w:val="00F96AE1"/>
    <w:rsid w:val="00F96DC0"/>
    <w:rsid w:val="00F9711A"/>
    <w:rsid w:val="00FA15AF"/>
    <w:rsid w:val="00FA16A7"/>
    <w:rsid w:val="00FA177F"/>
    <w:rsid w:val="00FA17E7"/>
    <w:rsid w:val="00FA1AF3"/>
    <w:rsid w:val="00FA1CC0"/>
    <w:rsid w:val="00FA1DF8"/>
    <w:rsid w:val="00FA2428"/>
    <w:rsid w:val="00FA2AC2"/>
    <w:rsid w:val="00FA2B13"/>
    <w:rsid w:val="00FA2EDF"/>
    <w:rsid w:val="00FA30D8"/>
    <w:rsid w:val="00FA3692"/>
    <w:rsid w:val="00FA38CC"/>
    <w:rsid w:val="00FA3A05"/>
    <w:rsid w:val="00FA3D12"/>
    <w:rsid w:val="00FA4124"/>
    <w:rsid w:val="00FA56F2"/>
    <w:rsid w:val="00FA5AE0"/>
    <w:rsid w:val="00FA6150"/>
    <w:rsid w:val="00FA6296"/>
    <w:rsid w:val="00FA68BC"/>
    <w:rsid w:val="00FA6B5F"/>
    <w:rsid w:val="00FA6C91"/>
    <w:rsid w:val="00FA6CF0"/>
    <w:rsid w:val="00FA6D34"/>
    <w:rsid w:val="00FA6F36"/>
    <w:rsid w:val="00FA70B3"/>
    <w:rsid w:val="00FA70EC"/>
    <w:rsid w:val="00FA728C"/>
    <w:rsid w:val="00FA769F"/>
    <w:rsid w:val="00FA7842"/>
    <w:rsid w:val="00FA7D62"/>
    <w:rsid w:val="00FB00FC"/>
    <w:rsid w:val="00FB0189"/>
    <w:rsid w:val="00FB05AC"/>
    <w:rsid w:val="00FB0BDB"/>
    <w:rsid w:val="00FB1446"/>
    <w:rsid w:val="00FB1704"/>
    <w:rsid w:val="00FB172C"/>
    <w:rsid w:val="00FB198C"/>
    <w:rsid w:val="00FB19AF"/>
    <w:rsid w:val="00FB1D0A"/>
    <w:rsid w:val="00FB1DB6"/>
    <w:rsid w:val="00FB1EFB"/>
    <w:rsid w:val="00FB21D6"/>
    <w:rsid w:val="00FB237D"/>
    <w:rsid w:val="00FB23B7"/>
    <w:rsid w:val="00FB27DE"/>
    <w:rsid w:val="00FB28A8"/>
    <w:rsid w:val="00FB2BD3"/>
    <w:rsid w:val="00FB2D2A"/>
    <w:rsid w:val="00FB2D4A"/>
    <w:rsid w:val="00FB3B58"/>
    <w:rsid w:val="00FB423C"/>
    <w:rsid w:val="00FB4403"/>
    <w:rsid w:val="00FB4609"/>
    <w:rsid w:val="00FB477D"/>
    <w:rsid w:val="00FB47DB"/>
    <w:rsid w:val="00FB4C30"/>
    <w:rsid w:val="00FB50EB"/>
    <w:rsid w:val="00FB53BC"/>
    <w:rsid w:val="00FB5597"/>
    <w:rsid w:val="00FB55A2"/>
    <w:rsid w:val="00FB55D3"/>
    <w:rsid w:val="00FB5A44"/>
    <w:rsid w:val="00FB67F3"/>
    <w:rsid w:val="00FB6858"/>
    <w:rsid w:val="00FB6A56"/>
    <w:rsid w:val="00FB6DA2"/>
    <w:rsid w:val="00FB739F"/>
    <w:rsid w:val="00FB74FF"/>
    <w:rsid w:val="00FB7C16"/>
    <w:rsid w:val="00FC08F9"/>
    <w:rsid w:val="00FC0BA4"/>
    <w:rsid w:val="00FC0C88"/>
    <w:rsid w:val="00FC20A3"/>
    <w:rsid w:val="00FC20B5"/>
    <w:rsid w:val="00FC2119"/>
    <w:rsid w:val="00FC2128"/>
    <w:rsid w:val="00FC25A2"/>
    <w:rsid w:val="00FC261B"/>
    <w:rsid w:val="00FC26FE"/>
    <w:rsid w:val="00FC2C46"/>
    <w:rsid w:val="00FC32BC"/>
    <w:rsid w:val="00FC3A70"/>
    <w:rsid w:val="00FC3B0F"/>
    <w:rsid w:val="00FC3DC1"/>
    <w:rsid w:val="00FC400A"/>
    <w:rsid w:val="00FC5738"/>
    <w:rsid w:val="00FC6C98"/>
    <w:rsid w:val="00FC7000"/>
    <w:rsid w:val="00FC71D6"/>
    <w:rsid w:val="00FC7340"/>
    <w:rsid w:val="00FC777F"/>
    <w:rsid w:val="00FD0686"/>
    <w:rsid w:val="00FD0BB8"/>
    <w:rsid w:val="00FD1975"/>
    <w:rsid w:val="00FD1CAC"/>
    <w:rsid w:val="00FD1DD3"/>
    <w:rsid w:val="00FD2289"/>
    <w:rsid w:val="00FD2511"/>
    <w:rsid w:val="00FD287C"/>
    <w:rsid w:val="00FD3E56"/>
    <w:rsid w:val="00FD409B"/>
    <w:rsid w:val="00FD41D7"/>
    <w:rsid w:val="00FD4362"/>
    <w:rsid w:val="00FD461F"/>
    <w:rsid w:val="00FD4752"/>
    <w:rsid w:val="00FD4872"/>
    <w:rsid w:val="00FD4DAE"/>
    <w:rsid w:val="00FD5755"/>
    <w:rsid w:val="00FD5824"/>
    <w:rsid w:val="00FD5A53"/>
    <w:rsid w:val="00FD6080"/>
    <w:rsid w:val="00FD6272"/>
    <w:rsid w:val="00FD6451"/>
    <w:rsid w:val="00FD692A"/>
    <w:rsid w:val="00FD6961"/>
    <w:rsid w:val="00FD6C5A"/>
    <w:rsid w:val="00FD6F8A"/>
    <w:rsid w:val="00FD7619"/>
    <w:rsid w:val="00FD7F16"/>
    <w:rsid w:val="00FE0679"/>
    <w:rsid w:val="00FE06EE"/>
    <w:rsid w:val="00FE08DA"/>
    <w:rsid w:val="00FE0F3A"/>
    <w:rsid w:val="00FE11AB"/>
    <w:rsid w:val="00FE1567"/>
    <w:rsid w:val="00FE16E9"/>
    <w:rsid w:val="00FE1A88"/>
    <w:rsid w:val="00FE1CA9"/>
    <w:rsid w:val="00FE1F1D"/>
    <w:rsid w:val="00FE2225"/>
    <w:rsid w:val="00FE2585"/>
    <w:rsid w:val="00FE279C"/>
    <w:rsid w:val="00FE2BDE"/>
    <w:rsid w:val="00FE2D08"/>
    <w:rsid w:val="00FE3592"/>
    <w:rsid w:val="00FE3C34"/>
    <w:rsid w:val="00FE3CF3"/>
    <w:rsid w:val="00FE3ECC"/>
    <w:rsid w:val="00FE43A2"/>
    <w:rsid w:val="00FE43EE"/>
    <w:rsid w:val="00FE4839"/>
    <w:rsid w:val="00FE4BBF"/>
    <w:rsid w:val="00FE568D"/>
    <w:rsid w:val="00FE56E3"/>
    <w:rsid w:val="00FE5C24"/>
    <w:rsid w:val="00FE5FE3"/>
    <w:rsid w:val="00FE62D6"/>
    <w:rsid w:val="00FE636A"/>
    <w:rsid w:val="00FE64C9"/>
    <w:rsid w:val="00FE6B63"/>
    <w:rsid w:val="00FE6D16"/>
    <w:rsid w:val="00FE6E30"/>
    <w:rsid w:val="00FE7516"/>
    <w:rsid w:val="00FE78D6"/>
    <w:rsid w:val="00FE7ED2"/>
    <w:rsid w:val="00FF00B4"/>
    <w:rsid w:val="00FF0945"/>
    <w:rsid w:val="00FF0AAD"/>
    <w:rsid w:val="00FF0D85"/>
    <w:rsid w:val="00FF1141"/>
    <w:rsid w:val="00FF14D0"/>
    <w:rsid w:val="00FF1831"/>
    <w:rsid w:val="00FF1A3F"/>
    <w:rsid w:val="00FF2010"/>
    <w:rsid w:val="00FF2219"/>
    <w:rsid w:val="00FF27E8"/>
    <w:rsid w:val="00FF296C"/>
    <w:rsid w:val="00FF2B58"/>
    <w:rsid w:val="00FF30D8"/>
    <w:rsid w:val="00FF3194"/>
    <w:rsid w:val="00FF374D"/>
    <w:rsid w:val="00FF381B"/>
    <w:rsid w:val="00FF3B35"/>
    <w:rsid w:val="00FF3D56"/>
    <w:rsid w:val="00FF41B8"/>
    <w:rsid w:val="00FF42EF"/>
    <w:rsid w:val="00FF48E2"/>
    <w:rsid w:val="00FF5218"/>
    <w:rsid w:val="00FF5CA5"/>
    <w:rsid w:val="00FF5CC7"/>
    <w:rsid w:val="00FF5FE7"/>
    <w:rsid w:val="00FF6020"/>
    <w:rsid w:val="00FF60BD"/>
    <w:rsid w:val="00FF60DC"/>
    <w:rsid w:val="00FF618B"/>
    <w:rsid w:val="00FF668B"/>
    <w:rsid w:val="00FF6AFA"/>
    <w:rsid w:val="00FF7463"/>
    <w:rsid w:val="00FF74B1"/>
    <w:rsid w:val="00FF7EB3"/>
    <w:rsid w:val="00FF7F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088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98"/>
    <w:pPr>
      <w:bidi/>
    </w:pPr>
  </w:style>
  <w:style w:type="paragraph" w:styleId="1">
    <w:name w:val="heading 1"/>
    <w:basedOn w:val="a"/>
    <w:next w:val="a"/>
    <w:link w:val="10"/>
    <w:uiPriority w:val="9"/>
    <w:qFormat/>
    <w:rsid w:val="00AD5C98"/>
    <w:pPr>
      <w:keepNext/>
      <w:keepLines/>
      <w:numPr>
        <w:numId w:val="40"/>
      </w:numPr>
      <w:pBdr>
        <w:bottom w:val="single" w:sz="4" w:space="1" w:color="595959" w:themeColor="text1" w:themeTint="A6"/>
      </w:pBdr>
      <w:bidi w:val="0"/>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AD5C98"/>
    <w:pPr>
      <w:keepNext/>
      <w:keepLines/>
      <w:numPr>
        <w:ilvl w:val="1"/>
        <w:numId w:val="40"/>
      </w:numPr>
      <w:bidi w:val="0"/>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AD5C98"/>
    <w:pPr>
      <w:keepNext/>
      <w:keepLines/>
      <w:numPr>
        <w:ilvl w:val="2"/>
        <w:numId w:val="40"/>
      </w:numPr>
      <w:bidi w:val="0"/>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AD5C98"/>
    <w:pPr>
      <w:keepNext/>
      <w:keepLines/>
      <w:numPr>
        <w:ilvl w:val="3"/>
        <w:numId w:val="40"/>
      </w:numPr>
      <w:bidi w:val="0"/>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AD5C98"/>
    <w:pPr>
      <w:keepNext/>
      <w:keepLines/>
      <w:numPr>
        <w:ilvl w:val="4"/>
        <w:numId w:val="40"/>
      </w:numPr>
      <w:bidi w:val="0"/>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AD5C98"/>
    <w:pPr>
      <w:keepNext/>
      <w:keepLines/>
      <w:numPr>
        <w:ilvl w:val="5"/>
        <w:numId w:val="40"/>
      </w:numPr>
      <w:bidi w:val="0"/>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AD5C98"/>
    <w:pPr>
      <w:keepNext/>
      <w:keepLines/>
      <w:numPr>
        <w:ilvl w:val="6"/>
        <w:numId w:val="40"/>
      </w:numPr>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D5C98"/>
    <w:pPr>
      <w:keepNext/>
      <w:keepLines/>
      <w:numPr>
        <w:ilvl w:val="7"/>
        <w:numId w:val="40"/>
      </w:numPr>
      <w:bidi w:val="0"/>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D5C98"/>
    <w:pPr>
      <w:keepNext/>
      <w:keepLines/>
      <w:numPr>
        <w:ilvl w:val="8"/>
        <w:numId w:val="40"/>
      </w:numPr>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6E"/>
    <w:pPr>
      <w:ind w:left="720"/>
      <w:contextualSpacing/>
    </w:pPr>
  </w:style>
  <w:style w:type="paragraph" w:styleId="a4">
    <w:name w:val="header"/>
    <w:basedOn w:val="a"/>
    <w:link w:val="a5"/>
    <w:uiPriority w:val="99"/>
    <w:unhideWhenUsed/>
    <w:rsid w:val="00A527F5"/>
    <w:pPr>
      <w:tabs>
        <w:tab w:val="center" w:pos="4320"/>
        <w:tab w:val="right" w:pos="8640"/>
      </w:tabs>
      <w:spacing w:after="0" w:line="240" w:lineRule="auto"/>
    </w:pPr>
  </w:style>
  <w:style w:type="character" w:customStyle="1" w:styleId="a5">
    <w:name w:val="כותרת עליונה תו"/>
    <w:basedOn w:val="a0"/>
    <w:link w:val="a4"/>
    <w:uiPriority w:val="99"/>
    <w:rsid w:val="00A527F5"/>
  </w:style>
  <w:style w:type="paragraph" w:styleId="a6">
    <w:name w:val="footer"/>
    <w:basedOn w:val="a"/>
    <w:link w:val="a7"/>
    <w:uiPriority w:val="99"/>
    <w:unhideWhenUsed/>
    <w:rsid w:val="00A527F5"/>
    <w:pPr>
      <w:tabs>
        <w:tab w:val="center" w:pos="4320"/>
        <w:tab w:val="right" w:pos="8640"/>
      </w:tabs>
      <w:spacing w:after="0" w:line="240" w:lineRule="auto"/>
    </w:pPr>
  </w:style>
  <w:style w:type="character" w:customStyle="1" w:styleId="a7">
    <w:name w:val="כותרת תחתונה תו"/>
    <w:basedOn w:val="a0"/>
    <w:link w:val="a6"/>
    <w:uiPriority w:val="99"/>
    <w:rsid w:val="00A527F5"/>
  </w:style>
  <w:style w:type="paragraph" w:styleId="a8">
    <w:name w:val="Balloon Text"/>
    <w:basedOn w:val="a"/>
    <w:link w:val="a9"/>
    <w:uiPriority w:val="99"/>
    <w:semiHidden/>
    <w:unhideWhenUsed/>
    <w:rsid w:val="0087585D"/>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87585D"/>
    <w:rPr>
      <w:rFonts w:ascii="Segoe UI" w:hAnsi="Segoe UI" w:cs="Segoe UI"/>
      <w:sz w:val="18"/>
      <w:szCs w:val="18"/>
    </w:rPr>
  </w:style>
  <w:style w:type="paragraph" w:styleId="aa">
    <w:name w:val="footnote text"/>
    <w:basedOn w:val="a"/>
    <w:link w:val="ab"/>
    <w:uiPriority w:val="99"/>
    <w:unhideWhenUsed/>
    <w:rsid w:val="006C01F7"/>
    <w:pPr>
      <w:spacing w:after="0" w:line="240" w:lineRule="auto"/>
    </w:pPr>
    <w:rPr>
      <w:sz w:val="20"/>
      <w:szCs w:val="20"/>
    </w:rPr>
  </w:style>
  <w:style w:type="character" w:customStyle="1" w:styleId="ab">
    <w:name w:val="טקסט הערת שוליים תו"/>
    <w:basedOn w:val="a0"/>
    <w:link w:val="aa"/>
    <w:uiPriority w:val="99"/>
    <w:rsid w:val="006C01F7"/>
    <w:rPr>
      <w:sz w:val="20"/>
      <w:szCs w:val="20"/>
    </w:rPr>
  </w:style>
  <w:style w:type="character" w:styleId="ac">
    <w:name w:val="footnote reference"/>
    <w:basedOn w:val="a0"/>
    <w:uiPriority w:val="99"/>
    <w:semiHidden/>
    <w:unhideWhenUsed/>
    <w:rsid w:val="006C01F7"/>
    <w:rPr>
      <w:vertAlign w:val="superscript"/>
    </w:rPr>
  </w:style>
  <w:style w:type="paragraph" w:styleId="NormalWeb">
    <w:name w:val="Normal (Web)"/>
    <w:basedOn w:val="a"/>
    <w:uiPriority w:val="99"/>
    <w:semiHidden/>
    <w:unhideWhenUsed/>
    <w:rsid w:val="006C01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annotation reference"/>
    <w:basedOn w:val="a0"/>
    <w:uiPriority w:val="99"/>
    <w:semiHidden/>
    <w:unhideWhenUsed/>
    <w:rsid w:val="00F914DF"/>
    <w:rPr>
      <w:sz w:val="16"/>
      <w:szCs w:val="16"/>
    </w:rPr>
  </w:style>
  <w:style w:type="paragraph" w:styleId="ae">
    <w:name w:val="annotation text"/>
    <w:basedOn w:val="a"/>
    <w:link w:val="af"/>
    <w:uiPriority w:val="99"/>
    <w:unhideWhenUsed/>
    <w:rsid w:val="00F914DF"/>
    <w:pPr>
      <w:spacing w:line="240" w:lineRule="auto"/>
    </w:pPr>
    <w:rPr>
      <w:sz w:val="20"/>
      <w:szCs w:val="20"/>
    </w:rPr>
  </w:style>
  <w:style w:type="character" w:customStyle="1" w:styleId="af">
    <w:name w:val="טקסט הערה תו"/>
    <w:basedOn w:val="a0"/>
    <w:link w:val="ae"/>
    <w:uiPriority w:val="99"/>
    <w:rsid w:val="00F914DF"/>
    <w:rPr>
      <w:sz w:val="20"/>
      <w:szCs w:val="20"/>
    </w:rPr>
  </w:style>
  <w:style w:type="paragraph" w:styleId="af0">
    <w:name w:val="annotation subject"/>
    <w:basedOn w:val="ae"/>
    <w:next w:val="ae"/>
    <w:link w:val="af1"/>
    <w:uiPriority w:val="99"/>
    <w:semiHidden/>
    <w:unhideWhenUsed/>
    <w:rsid w:val="00F914DF"/>
    <w:rPr>
      <w:b/>
      <w:bCs/>
    </w:rPr>
  </w:style>
  <w:style w:type="character" w:customStyle="1" w:styleId="af1">
    <w:name w:val="נושא הערה תו"/>
    <w:basedOn w:val="af"/>
    <w:link w:val="af0"/>
    <w:uiPriority w:val="99"/>
    <w:semiHidden/>
    <w:rsid w:val="00F914DF"/>
    <w:rPr>
      <w:b/>
      <w:bCs/>
      <w:sz w:val="20"/>
      <w:szCs w:val="20"/>
    </w:rPr>
  </w:style>
  <w:style w:type="character" w:customStyle="1" w:styleId="20">
    <w:name w:val="כותרת 2 תו"/>
    <w:basedOn w:val="a0"/>
    <w:link w:val="2"/>
    <w:uiPriority w:val="9"/>
    <w:rsid w:val="00AD5C98"/>
    <w:rPr>
      <w:rFonts w:asciiTheme="majorHAnsi" w:eastAsiaTheme="majorEastAsia" w:hAnsiTheme="majorHAnsi" w:cstheme="majorBidi"/>
      <w:b/>
      <w:bCs/>
      <w:smallCaps/>
      <w:color w:val="000000" w:themeColor="text1"/>
      <w:sz w:val="28"/>
      <w:szCs w:val="28"/>
    </w:rPr>
  </w:style>
  <w:style w:type="table" w:styleId="af2">
    <w:name w:val="Table Grid"/>
    <w:basedOn w:val="a1"/>
    <w:uiPriority w:val="39"/>
    <w:rsid w:val="0023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726EC"/>
    <w:pPr>
      <w:spacing w:after="0" w:line="240" w:lineRule="auto"/>
    </w:pPr>
  </w:style>
  <w:style w:type="character" w:customStyle="1" w:styleId="10">
    <w:name w:val="כותרת 1 תו"/>
    <w:basedOn w:val="a0"/>
    <w:link w:val="1"/>
    <w:uiPriority w:val="9"/>
    <w:rsid w:val="00AD5C98"/>
    <w:rPr>
      <w:rFonts w:asciiTheme="majorHAnsi" w:eastAsiaTheme="majorEastAsia" w:hAnsiTheme="majorHAnsi" w:cstheme="majorBidi"/>
      <w:b/>
      <w:bCs/>
      <w:smallCaps/>
      <w:color w:val="000000" w:themeColor="text1"/>
      <w:sz w:val="36"/>
      <w:szCs w:val="36"/>
    </w:rPr>
  </w:style>
  <w:style w:type="character" w:customStyle="1" w:styleId="30">
    <w:name w:val="כותרת 3 תו"/>
    <w:basedOn w:val="a0"/>
    <w:link w:val="3"/>
    <w:uiPriority w:val="9"/>
    <w:semiHidden/>
    <w:rsid w:val="00AD5C98"/>
    <w:rPr>
      <w:rFonts w:asciiTheme="majorHAnsi" w:eastAsiaTheme="majorEastAsia" w:hAnsiTheme="majorHAnsi" w:cstheme="majorBidi"/>
      <w:b/>
      <w:bCs/>
      <w:color w:val="000000" w:themeColor="text1"/>
    </w:rPr>
  </w:style>
  <w:style w:type="character" w:customStyle="1" w:styleId="40">
    <w:name w:val="כותרת 4 תו"/>
    <w:basedOn w:val="a0"/>
    <w:link w:val="4"/>
    <w:uiPriority w:val="9"/>
    <w:semiHidden/>
    <w:rsid w:val="00AD5C98"/>
    <w:rPr>
      <w:rFonts w:asciiTheme="majorHAnsi" w:eastAsiaTheme="majorEastAsia" w:hAnsiTheme="majorHAnsi" w:cstheme="majorBidi"/>
      <w:b/>
      <w:bCs/>
      <w:i/>
      <w:iCs/>
      <w:color w:val="000000" w:themeColor="text1"/>
    </w:rPr>
  </w:style>
  <w:style w:type="character" w:customStyle="1" w:styleId="50">
    <w:name w:val="כותרת 5 תו"/>
    <w:basedOn w:val="a0"/>
    <w:link w:val="5"/>
    <w:uiPriority w:val="9"/>
    <w:semiHidden/>
    <w:rsid w:val="00AD5C98"/>
    <w:rPr>
      <w:rFonts w:asciiTheme="majorHAnsi" w:eastAsiaTheme="majorEastAsia" w:hAnsiTheme="majorHAnsi" w:cstheme="majorBidi"/>
      <w:color w:val="323E4F" w:themeColor="text2" w:themeShade="BF"/>
    </w:rPr>
  </w:style>
  <w:style w:type="character" w:customStyle="1" w:styleId="60">
    <w:name w:val="כותרת 6 תו"/>
    <w:basedOn w:val="a0"/>
    <w:link w:val="6"/>
    <w:uiPriority w:val="9"/>
    <w:semiHidden/>
    <w:rsid w:val="00AD5C98"/>
    <w:rPr>
      <w:rFonts w:asciiTheme="majorHAnsi" w:eastAsiaTheme="majorEastAsia" w:hAnsiTheme="majorHAnsi" w:cstheme="majorBidi"/>
      <w:i/>
      <w:iCs/>
      <w:color w:val="323E4F" w:themeColor="text2" w:themeShade="BF"/>
    </w:rPr>
  </w:style>
  <w:style w:type="character" w:customStyle="1" w:styleId="70">
    <w:name w:val="כותרת 7 תו"/>
    <w:basedOn w:val="a0"/>
    <w:link w:val="7"/>
    <w:uiPriority w:val="9"/>
    <w:semiHidden/>
    <w:rsid w:val="00AD5C98"/>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AD5C98"/>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uiPriority w:val="9"/>
    <w:semiHidden/>
    <w:rsid w:val="00AD5C98"/>
    <w:rPr>
      <w:rFonts w:asciiTheme="majorHAnsi" w:eastAsiaTheme="majorEastAsia" w:hAnsiTheme="majorHAnsi" w:cstheme="majorBidi"/>
      <w:i/>
      <w:iCs/>
      <w:color w:val="404040" w:themeColor="text1" w:themeTint="BF"/>
      <w:sz w:val="20"/>
      <w:szCs w:val="20"/>
    </w:rPr>
  </w:style>
  <w:style w:type="paragraph" w:styleId="af4">
    <w:name w:val="caption"/>
    <w:basedOn w:val="a"/>
    <w:next w:val="a"/>
    <w:uiPriority w:val="35"/>
    <w:semiHidden/>
    <w:unhideWhenUsed/>
    <w:qFormat/>
    <w:rsid w:val="00AD5C98"/>
    <w:pPr>
      <w:bidi w:val="0"/>
      <w:spacing w:after="200" w:line="240" w:lineRule="auto"/>
    </w:pPr>
    <w:rPr>
      <w:i/>
      <w:iCs/>
      <w:color w:val="44546A" w:themeColor="text2"/>
      <w:sz w:val="18"/>
      <w:szCs w:val="18"/>
    </w:rPr>
  </w:style>
  <w:style w:type="paragraph" w:styleId="af5">
    <w:name w:val="Title"/>
    <w:basedOn w:val="a"/>
    <w:next w:val="a"/>
    <w:link w:val="af6"/>
    <w:uiPriority w:val="10"/>
    <w:qFormat/>
    <w:rsid w:val="00AD5C98"/>
    <w:pPr>
      <w:bidi w:val="0"/>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f6">
    <w:name w:val="כותרת טקסט תו"/>
    <w:basedOn w:val="a0"/>
    <w:link w:val="af5"/>
    <w:uiPriority w:val="10"/>
    <w:rsid w:val="00AD5C98"/>
    <w:rPr>
      <w:rFonts w:asciiTheme="majorHAnsi" w:eastAsiaTheme="majorEastAsia" w:hAnsiTheme="majorHAnsi" w:cstheme="majorBidi"/>
      <w:color w:val="000000" w:themeColor="text1"/>
      <w:sz w:val="56"/>
      <w:szCs w:val="56"/>
    </w:rPr>
  </w:style>
  <w:style w:type="paragraph" w:styleId="af7">
    <w:name w:val="Subtitle"/>
    <w:basedOn w:val="a"/>
    <w:next w:val="a"/>
    <w:link w:val="af8"/>
    <w:uiPriority w:val="11"/>
    <w:qFormat/>
    <w:rsid w:val="00AD5C98"/>
    <w:pPr>
      <w:numPr>
        <w:ilvl w:val="1"/>
      </w:numPr>
      <w:bidi w:val="0"/>
    </w:pPr>
    <w:rPr>
      <w:color w:val="5A5A5A" w:themeColor="text1" w:themeTint="A5"/>
      <w:spacing w:val="10"/>
    </w:rPr>
  </w:style>
  <w:style w:type="character" w:customStyle="1" w:styleId="af8">
    <w:name w:val="כותרת משנה תו"/>
    <w:basedOn w:val="a0"/>
    <w:link w:val="af7"/>
    <w:uiPriority w:val="11"/>
    <w:rsid w:val="00AD5C98"/>
    <w:rPr>
      <w:color w:val="5A5A5A" w:themeColor="text1" w:themeTint="A5"/>
      <w:spacing w:val="10"/>
    </w:rPr>
  </w:style>
  <w:style w:type="character" w:styleId="af9">
    <w:name w:val="Strong"/>
    <w:basedOn w:val="a0"/>
    <w:uiPriority w:val="22"/>
    <w:qFormat/>
    <w:rsid w:val="00AD5C98"/>
    <w:rPr>
      <w:b/>
      <w:bCs/>
      <w:color w:val="000000" w:themeColor="text1"/>
    </w:rPr>
  </w:style>
  <w:style w:type="character" w:styleId="afa">
    <w:name w:val="Emphasis"/>
    <w:basedOn w:val="a0"/>
    <w:uiPriority w:val="20"/>
    <w:qFormat/>
    <w:rsid w:val="00AD5C98"/>
    <w:rPr>
      <w:i/>
      <w:iCs/>
      <w:color w:val="auto"/>
    </w:rPr>
  </w:style>
  <w:style w:type="paragraph" w:styleId="afb">
    <w:name w:val="No Spacing"/>
    <w:uiPriority w:val="1"/>
    <w:qFormat/>
    <w:rsid w:val="00AD5C98"/>
    <w:pPr>
      <w:spacing w:after="0" w:line="240" w:lineRule="auto"/>
    </w:pPr>
  </w:style>
  <w:style w:type="paragraph" w:styleId="afc">
    <w:name w:val="Quote"/>
    <w:basedOn w:val="a"/>
    <w:next w:val="a"/>
    <w:link w:val="afd"/>
    <w:uiPriority w:val="29"/>
    <w:qFormat/>
    <w:rsid w:val="00AD5C98"/>
    <w:pPr>
      <w:bidi w:val="0"/>
      <w:spacing w:before="160"/>
      <w:ind w:left="720" w:right="720"/>
    </w:pPr>
    <w:rPr>
      <w:i/>
      <w:iCs/>
      <w:color w:val="000000" w:themeColor="text1"/>
    </w:rPr>
  </w:style>
  <w:style w:type="character" w:customStyle="1" w:styleId="afd">
    <w:name w:val="ציטוט תו"/>
    <w:basedOn w:val="a0"/>
    <w:link w:val="afc"/>
    <w:uiPriority w:val="29"/>
    <w:rsid w:val="00AD5C98"/>
    <w:rPr>
      <w:i/>
      <w:iCs/>
      <w:color w:val="000000" w:themeColor="text1"/>
    </w:rPr>
  </w:style>
  <w:style w:type="paragraph" w:styleId="afe">
    <w:name w:val="Intense Quote"/>
    <w:basedOn w:val="a"/>
    <w:next w:val="a"/>
    <w:link w:val="aff"/>
    <w:uiPriority w:val="30"/>
    <w:qFormat/>
    <w:rsid w:val="00AD5C98"/>
    <w:pPr>
      <w:pBdr>
        <w:top w:val="single" w:sz="24" w:space="1" w:color="F2F2F2" w:themeColor="background1" w:themeShade="F2"/>
        <w:bottom w:val="single" w:sz="24" w:space="1" w:color="F2F2F2" w:themeColor="background1" w:themeShade="F2"/>
      </w:pBdr>
      <w:shd w:val="clear" w:color="auto" w:fill="F2F2F2" w:themeFill="background1" w:themeFillShade="F2"/>
      <w:bidi w:val="0"/>
      <w:spacing w:before="240" w:after="240"/>
      <w:ind w:left="936" w:right="936"/>
      <w:jc w:val="center"/>
    </w:pPr>
    <w:rPr>
      <w:color w:val="000000" w:themeColor="text1"/>
    </w:rPr>
  </w:style>
  <w:style w:type="character" w:customStyle="1" w:styleId="aff">
    <w:name w:val="ציטוט חזק תו"/>
    <w:basedOn w:val="a0"/>
    <w:link w:val="afe"/>
    <w:uiPriority w:val="30"/>
    <w:rsid w:val="00AD5C98"/>
    <w:rPr>
      <w:color w:val="000000" w:themeColor="text1"/>
      <w:shd w:val="clear" w:color="auto" w:fill="F2F2F2" w:themeFill="background1" w:themeFillShade="F2"/>
    </w:rPr>
  </w:style>
  <w:style w:type="character" w:styleId="aff0">
    <w:name w:val="Subtle Emphasis"/>
    <w:basedOn w:val="a0"/>
    <w:uiPriority w:val="19"/>
    <w:qFormat/>
    <w:rsid w:val="00AD5C98"/>
    <w:rPr>
      <w:i/>
      <w:iCs/>
      <w:color w:val="404040" w:themeColor="text1" w:themeTint="BF"/>
    </w:rPr>
  </w:style>
  <w:style w:type="character" w:styleId="aff1">
    <w:name w:val="Intense Emphasis"/>
    <w:basedOn w:val="a0"/>
    <w:uiPriority w:val="21"/>
    <w:qFormat/>
    <w:rsid w:val="00AD5C98"/>
    <w:rPr>
      <w:b/>
      <w:bCs/>
      <w:i/>
      <w:iCs/>
      <w:caps/>
    </w:rPr>
  </w:style>
  <w:style w:type="character" w:styleId="aff2">
    <w:name w:val="Subtle Reference"/>
    <w:basedOn w:val="a0"/>
    <w:uiPriority w:val="31"/>
    <w:qFormat/>
    <w:rsid w:val="00AD5C98"/>
    <w:rPr>
      <w:smallCaps/>
      <w:color w:val="404040" w:themeColor="text1" w:themeTint="BF"/>
      <w:u w:val="single" w:color="7F7F7F" w:themeColor="text1" w:themeTint="80"/>
    </w:rPr>
  </w:style>
  <w:style w:type="character" w:styleId="aff3">
    <w:name w:val="Intense Reference"/>
    <w:basedOn w:val="a0"/>
    <w:uiPriority w:val="32"/>
    <w:qFormat/>
    <w:rsid w:val="00AD5C98"/>
    <w:rPr>
      <w:b/>
      <w:bCs/>
      <w:smallCaps/>
      <w:u w:val="single"/>
    </w:rPr>
  </w:style>
  <w:style w:type="character" w:styleId="aff4">
    <w:name w:val="Book Title"/>
    <w:basedOn w:val="a0"/>
    <w:uiPriority w:val="33"/>
    <w:qFormat/>
    <w:rsid w:val="00AD5C98"/>
    <w:rPr>
      <w:b w:val="0"/>
      <w:bCs w:val="0"/>
      <w:smallCaps/>
      <w:spacing w:val="5"/>
    </w:rPr>
  </w:style>
  <w:style w:type="paragraph" w:styleId="aff5">
    <w:name w:val="TOC Heading"/>
    <w:basedOn w:val="1"/>
    <w:next w:val="a"/>
    <w:uiPriority w:val="39"/>
    <w:semiHidden/>
    <w:unhideWhenUsed/>
    <w:qFormat/>
    <w:rsid w:val="00AD5C98"/>
    <w:pPr>
      <w:outlineLvl w:val="9"/>
    </w:pPr>
  </w:style>
  <w:style w:type="character" w:styleId="Hyperlink">
    <w:name w:val="Hyperlink"/>
    <w:basedOn w:val="a0"/>
    <w:uiPriority w:val="99"/>
    <w:unhideWhenUsed/>
    <w:rsid w:val="00276FD1"/>
    <w:rPr>
      <w:color w:val="0563C1" w:themeColor="hyperlink"/>
      <w:u w:val="single"/>
    </w:rPr>
  </w:style>
  <w:style w:type="paragraph" w:customStyle="1" w:styleId="Default">
    <w:name w:val="Default"/>
    <w:rsid w:val="005844B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a0"/>
    <w:uiPriority w:val="99"/>
    <w:semiHidden/>
    <w:unhideWhenUsed/>
    <w:rsid w:val="00F3419B"/>
    <w:rPr>
      <w:color w:val="954F72" w:themeColor="followedHyperlink"/>
      <w:u w:val="single"/>
    </w:rPr>
  </w:style>
  <w:style w:type="paragraph" w:styleId="aff6">
    <w:name w:val="Plain Text"/>
    <w:basedOn w:val="a"/>
    <w:link w:val="aff7"/>
    <w:uiPriority w:val="99"/>
    <w:unhideWhenUsed/>
    <w:rsid w:val="00995B47"/>
    <w:pPr>
      <w:bidi w:val="0"/>
      <w:spacing w:after="0" w:line="240" w:lineRule="auto"/>
    </w:pPr>
    <w:rPr>
      <w:rFonts w:ascii="Calibri" w:eastAsiaTheme="minorHAnsi" w:hAnsi="Calibri" w:cs="Calibri"/>
    </w:rPr>
  </w:style>
  <w:style w:type="character" w:customStyle="1" w:styleId="aff7">
    <w:name w:val="טקסט רגיל תו"/>
    <w:basedOn w:val="a0"/>
    <w:link w:val="aff6"/>
    <w:uiPriority w:val="99"/>
    <w:rsid w:val="00995B47"/>
    <w:rPr>
      <w:rFonts w:ascii="Calibri" w:eastAsiaTheme="minorHAnsi" w:hAnsi="Calibri" w:cs="Calibri"/>
    </w:rPr>
  </w:style>
  <w:style w:type="character" w:customStyle="1" w:styleId="title-text">
    <w:name w:val="title-text"/>
    <w:basedOn w:val="a0"/>
    <w:rsid w:val="00C10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211">
      <w:bodyDiv w:val="1"/>
      <w:marLeft w:val="0"/>
      <w:marRight w:val="0"/>
      <w:marTop w:val="0"/>
      <w:marBottom w:val="0"/>
      <w:divBdr>
        <w:top w:val="none" w:sz="0" w:space="0" w:color="auto"/>
        <w:left w:val="none" w:sz="0" w:space="0" w:color="auto"/>
        <w:bottom w:val="none" w:sz="0" w:space="0" w:color="auto"/>
        <w:right w:val="none" w:sz="0" w:space="0" w:color="auto"/>
      </w:divBdr>
    </w:div>
    <w:div w:id="59134341">
      <w:bodyDiv w:val="1"/>
      <w:marLeft w:val="0"/>
      <w:marRight w:val="0"/>
      <w:marTop w:val="0"/>
      <w:marBottom w:val="0"/>
      <w:divBdr>
        <w:top w:val="none" w:sz="0" w:space="0" w:color="auto"/>
        <w:left w:val="none" w:sz="0" w:space="0" w:color="auto"/>
        <w:bottom w:val="none" w:sz="0" w:space="0" w:color="auto"/>
        <w:right w:val="none" w:sz="0" w:space="0" w:color="auto"/>
      </w:divBdr>
    </w:div>
    <w:div w:id="99880307">
      <w:bodyDiv w:val="1"/>
      <w:marLeft w:val="0"/>
      <w:marRight w:val="0"/>
      <w:marTop w:val="0"/>
      <w:marBottom w:val="0"/>
      <w:divBdr>
        <w:top w:val="none" w:sz="0" w:space="0" w:color="auto"/>
        <w:left w:val="none" w:sz="0" w:space="0" w:color="auto"/>
        <w:bottom w:val="none" w:sz="0" w:space="0" w:color="auto"/>
        <w:right w:val="none" w:sz="0" w:space="0" w:color="auto"/>
      </w:divBdr>
    </w:div>
    <w:div w:id="147131570">
      <w:bodyDiv w:val="1"/>
      <w:marLeft w:val="0"/>
      <w:marRight w:val="0"/>
      <w:marTop w:val="0"/>
      <w:marBottom w:val="0"/>
      <w:divBdr>
        <w:top w:val="none" w:sz="0" w:space="0" w:color="auto"/>
        <w:left w:val="none" w:sz="0" w:space="0" w:color="auto"/>
        <w:bottom w:val="none" w:sz="0" w:space="0" w:color="auto"/>
        <w:right w:val="none" w:sz="0" w:space="0" w:color="auto"/>
      </w:divBdr>
    </w:div>
    <w:div w:id="153617469">
      <w:bodyDiv w:val="1"/>
      <w:marLeft w:val="0"/>
      <w:marRight w:val="0"/>
      <w:marTop w:val="0"/>
      <w:marBottom w:val="0"/>
      <w:divBdr>
        <w:top w:val="none" w:sz="0" w:space="0" w:color="auto"/>
        <w:left w:val="none" w:sz="0" w:space="0" w:color="auto"/>
        <w:bottom w:val="none" w:sz="0" w:space="0" w:color="auto"/>
        <w:right w:val="none" w:sz="0" w:space="0" w:color="auto"/>
      </w:divBdr>
    </w:div>
    <w:div w:id="232663155">
      <w:bodyDiv w:val="1"/>
      <w:marLeft w:val="0"/>
      <w:marRight w:val="0"/>
      <w:marTop w:val="0"/>
      <w:marBottom w:val="0"/>
      <w:divBdr>
        <w:top w:val="none" w:sz="0" w:space="0" w:color="auto"/>
        <w:left w:val="none" w:sz="0" w:space="0" w:color="auto"/>
        <w:bottom w:val="none" w:sz="0" w:space="0" w:color="auto"/>
        <w:right w:val="none" w:sz="0" w:space="0" w:color="auto"/>
      </w:divBdr>
    </w:div>
    <w:div w:id="252593461">
      <w:bodyDiv w:val="1"/>
      <w:marLeft w:val="0"/>
      <w:marRight w:val="0"/>
      <w:marTop w:val="0"/>
      <w:marBottom w:val="0"/>
      <w:divBdr>
        <w:top w:val="none" w:sz="0" w:space="0" w:color="auto"/>
        <w:left w:val="none" w:sz="0" w:space="0" w:color="auto"/>
        <w:bottom w:val="none" w:sz="0" w:space="0" w:color="auto"/>
        <w:right w:val="none" w:sz="0" w:space="0" w:color="auto"/>
      </w:divBdr>
    </w:div>
    <w:div w:id="258953327">
      <w:bodyDiv w:val="1"/>
      <w:marLeft w:val="0"/>
      <w:marRight w:val="0"/>
      <w:marTop w:val="0"/>
      <w:marBottom w:val="0"/>
      <w:divBdr>
        <w:top w:val="none" w:sz="0" w:space="0" w:color="auto"/>
        <w:left w:val="none" w:sz="0" w:space="0" w:color="auto"/>
        <w:bottom w:val="none" w:sz="0" w:space="0" w:color="auto"/>
        <w:right w:val="none" w:sz="0" w:space="0" w:color="auto"/>
      </w:divBdr>
    </w:div>
    <w:div w:id="278807364">
      <w:bodyDiv w:val="1"/>
      <w:marLeft w:val="0"/>
      <w:marRight w:val="0"/>
      <w:marTop w:val="0"/>
      <w:marBottom w:val="0"/>
      <w:divBdr>
        <w:top w:val="none" w:sz="0" w:space="0" w:color="auto"/>
        <w:left w:val="none" w:sz="0" w:space="0" w:color="auto"/>
        <w:bottom w:val="none" w:sz="0" w:space="0" w:color="auto"/>
        <w:right w:val="none" w:sz="0" w:space="0" w:color="auto"/>
      </w:divBdr>
    </w:div>
    <w:div w:id="349259609">
      <w:bodyDiv w:val="1"/>
      <w:marLeft w:val="0"/>
      <w:marRight w:val="0"/>
      <w:marTop w:val="0"/>
      <w:marBottom w:val="0"/>
      <w:divBdr>
        <w:top w:val="none" w:sz="0" w:space="0" w:color="auto"/>
        <w:left w:val="none" w:sz="0" w:space="0" w:color="auto"/>
        <w:bottom w:val="none" w:sz="0" w:space="0" w:color="auto"/>
        <w:right w:val="none" w:sz="0" w:space="0" w:color="auto"/>
      </w:divBdr>
    </w:div>
    <w:div w:id="373192128">
      <w:bodyDiv w:val="1"/>
      <w:marLeft w:val="0"/>
      <w:marRight w:val="0"/>
      <w:marTop w:val="0"/>
      <w:marBottom w:val="0"/>
      <w:divBdr>
        <w:top w:val="none" w:sz="0" w:space="0" w:color="auto"/>
        <w:left w:val="none" w:sz="0" w:space="0" w:color="auto"/>
        <w:bottom w:val="none" w:sz="0" w:space="0" w:color="auto"/>
        <w:right w:val="none" w:sz="0" w:space="0" w:color="auto"/>
      </w:divBdr>
    </w:div>
    <w:div w:id="387845675">
      <w:bodyDiv w:val="1"/>
      <w:marLeft w:val="0"/>
      <w:marRight w:val="0"/>
      <w:marTop w:val="0"/>
      <w:marBottom w:val="0"/>
      <w:divBdr>
        <w:top w:val="none" w:sz="0" w:space="0" w:color="auto"/>
        <w:left w:val="none" w:sz="0" w:space="0" w:color="auto"/>
        <w:bottom w:val="none" w:sz="0" w:space="0" w:color="auto"/>
        <w:right w:val="none" w:sz="0" w:space="0" w:color="auto"/>
      </w:divBdr>
      <w:divsChild>
        <w:div w:id="984285765">
          <w:marLeft w:val="0"/>
          <w:marRight w:val="0"/>
          <w:marTop w:val="0"/>
          <w:marBottom w:val="0"/>
          <w:divBdr>
            <w:top w:val="none" w:sz="0" w:space="0" w:color="auto"/>
            <w:left w:val="none" w:sz="0" w:space="0" w:color="auto"/>
            <w:bottom w:val="none" w:sz="0" w:space="0" w:color="auto"/>
            <w:right w:val="none" w:sz="0" w:space="0" w:color="auto"/>
          </w:divBdr>
        </w:div>
      </w:divsChild>
    </w:div>
    <w:div w:id="510140958">
      <w:bodyDiv w:val="1"/>
      <w:marLeft w:val="0"/>
      <w:marRight w:val="0"/>
      <w:marTop w:val="0"/>
      <w:marBottom w:val="0"/>
      <w:divBdr>
        <w:top w:val="none" w:sz="0" w:space="0" w:color="auto"/>
        <w:left w:val="none" w:sz="0" w:space="0" w:color="auto"/>
        <w:bottom w:val="none" w:sz="0" w:space="0" w:color="auto"/>
        <w:right w:val="none" w:sz="0" w:space="0" w:color="auto"/>
      </w:divBdr>
    </w:div>
    <w:div w:id="554201439">
      <w:bodyDiv w:val="1"/>
      <w:marLeft w:val="0"/>
      <w:marRight w:val="0"/>
      <w:marTop w:val="0"/>
      <w:marBottom w:val="0"/>
      <w:divBdr>
        <w:top w:val="none" w:sz="0" w:space="0" w:color="auto"/>
        <w:left w:val="none" w:sz="0" w:space="0" w:color="auto"/>
        <w:bottom w:val="none" w:sz="0" w:space="0" w:color="auto"/>
        <w:right w:val="none" w:sz="0" w:space="0" w:color="auto"/>
      </w:divBdr>
    </w:div>
    <w:div w:id="689330539">
      <w:bodyDiv w:val="1"/>
      <w:marLeft w:val="0"/>
      <w:marRight w:val="0"/>
      <w:marTop w:val="0"/>
      <w:marBottom w:val="0"/>
      <w:divBdr>
        <w:top w:val="none" w:sz="0" w:space="0" w:color="auto"/>
        <w:left w:val="none" w:sz="0" w:space="0" w:color="auto"/>
        <w:bottom w:val="none" w:sz="0" w:space="0" w:color="auto"/>
        <w:right w:val="none" w:sz="0" w:space="0" w:color="auto"/>
      </w:divBdr>
    </w:div>
    <w:div w:id="746654653">
      <w:bodyDiv w:val="1"/>
      <w:marLeft w:val="0"/>
      <w:marRight w:val="0"/>
      <w:marTop w:val="0"/>
      <w:marBottom w:val="0"/>
      <w:divBdr>
        <w:top w:val="none" w:sz="0" w:space="0" w:color="auto"/>
        <w:left w:val="none" w:sz="0" w:space="0" w:color="auto"/>
        <w:bottom w:val="none" w:sz="0" w:space="0" w:color="auto"/>
        <w:right w:val="none" w:sz="0" w:space="0" w:color="auto"/>
      </w:divBdr>
    </w:div>
    <w:div w:id="760370655">
      <w:bodyDiv w:val="1"/>
      <w:marLeft w:val="0"/>
      <w:marRight w:val="0"/>
      <w:marTop w:val="0"/>
      <w:marBottom w:val="0"/>
      <w:divBdr>
        <w:top w:val="none" w:sz="0" w:space="0" w:color="auto"/>
        <w:left w:val="none" w:sz="0" w:space="0" w:color="auto"/>
        <w:bottom w:val="none" w:sz="0" w:space="0" w:color="auto"/>
        <w:right w:val="none" w:sz="0" w:space="0" w:color="auto"/>
      </w:divBdr>
    </w:div>
    <w:div w:id="780489405">
      <w:bodyDiv w:val="1"/>
      <w:marLeft w:val="0"/>
      <w:marRight w:val="0"/>
      <w:marTop w:val="0"/>
      <w:marBottom w:val="0"/>
      <w:divBdr>
        <w:top w:val="none" w:sz="0" w:space="0" w:color="auto"/>
        <w:left w:val="none" w:sz="0" w:space="0" w:color="auto"/>
        <w:bottom w:val="none" w:sz="0" w:space="0" w:color="auto"/>
        <w:right w:val="none" w:sz="0" w:space="0" w:color="auto"/>
      </w:divBdr>
    </w:div>
    <w:div w:id="854684183">
      <w:bodyDiv w:val="1"/>
      <w:marLeft w:val="0"/>
      <w:marRight w:val="0"/>
      <w:marTop w:val="0"/>
      <w:marBottom w:val="0"/>
      <w:divBdr>
        <w:top w:val="none" w:sz="0" w:space="0" w:color="auto"/>
        <w:left w:val="none" w:sz="0" w:space="0" w:color="auto"/>
        <w:bottom w:val="none" w:sz="0" w:space="0" w:color="auto"/>
        <w:right w:val="none" w:sz="0" w:space="0" w:color="auto"/>
      </w:divBdr>
    </w:div>
    <w:div w:id="874346073">
      <w:bodyDiv w:val="1"/>
      <w:marLeft w:val="0"/>
      <w:marRight w:val="0"/>
      <w:marTop w:val="0"/>
      <w:marBottom w:val="0"/>
      <w:divBdr>
        <w:top w:val="none" w:sz="0" w:space="0" w:color="auto"/>
        <w:left w:val="none" w:sz="0" w:space="0" w:color="auto"/>
        <w:bottom w:val="none" w:sz="0" w:space="0" w:color="auto"/>
        <w:right w:val="none" w:sz="0" w:space="0" w:color="auto"/>
      </w:divBdr>
    </w:div>
    <w:div w:id="896671785">
      <w:bodyDiv w:val="1"/>
      <w:marLeft w:val="0"/>
      <w:marRight w:val="0"/>
      <w:marTop w:val="0"/>
      <w:marBottom w:val="0"/>
      <w:divBdr>
        <w:top w:val="none" w:sz="0" w:space="0" w:color="auto"/>
        <w:left w:val="none" w:sz="0" w:space="0" w:color="auto"/>
        <w:bottom w:val="none" w:sz="0" w:space="0" w:color="auto"/>
        <w:right w:val="none" w:sz="0" w:space="0" w:color="auto"/>
      </w:divBdr>
    </w:div>
    <w:div w:id="993947466">
      <w:bodyDiv w:val="1"/>
      <w:marLeft w:val="0"/>
      <w:marRight w:val="0"/>
      <w:marTop w:val="0"/>
      <w:marBottom w:val="0"/>
      <w:divBdr>
        <w:top w:val="none" w:sz="0" w:space="0" w:color="auto"/>
        <w:left w:val="none" w:sz="0" w:space="0" w:color="auto"/>
        <w:bottom w:val="none" w:sz="0" w:space="0" w:color="auto"/>
        <w:right w:val="none" w:sz="0" w:space="0" w:color="auto"/>
      </w:divBdr>
    </w:div>
    <w:div w:id="1020621379">
      <w:bodyDiv w:val="1"/>
      <w:marLeft w:val="0"/>
      <w:marRight w:val="0"/>
      <w:marTop w:val="0"/>
      <w:marBottom w:val="0"/>
      <w:divBdr>
        <w:top w:val="none" w:sz="0" w:space="0" w:color="auto"/>
        <w:left w:val="none" w:sz="0" w:space="0" w:color="auto"/>
        <w:bottom w:val="none" w:sz="0" w:space="0" w:color="auto"/>
        <w:right w:val="none" w:sz="0" w:space="0" w:color="auto"/>
      </w:divBdr>
    </w:div>
    <w:div w:id="1020811715">
      <w:bodyDiv w:val="1"/>
      <w:marLeft w:val="0"/>
      <w:marRight w:val="0"/>
      <w:marTop w:val="0"/>
      <w:marBottom w:val="0"/>
      <w:divBdr>
        <w:top w:val="none" w:sz="0" w:space="0" w:color="auto"/>
        <w:left w:val="none" w:sz="0" w:space="0" w:color="auto"/>
        <w:bottom w:val="none" w:sz="0" w:space="0" w:color="auto"/>
        <w:right w:val="none" w:sz="0" w:space="0" w:color="auto"/>
      </w:divBdr>
    </w:div>
    <w:div w:id="1087076120">
      <w:bodyDiv w:val="1"/>
      <w:marLeft w:val="0"/>
      <w:marRight w:val="0"/>
      <w:marTop w:val="0"/>
      <w:marBottom w:val="0"/>
      <w:divBdr>
        <w:top w:val="none" w:sz="0" w:space="0" w:color="auto"/>
        <w:left w:val="none" w:sz="0" w:space="0" w:color="auto"/>
        <w:bottom w:val="none" w:sz="0" w:space="0" w:color="auto"/>
        <w:right w:val="none" w:sz="0" w:space="0" w:color="auto"/>
      </w:divBdr>
    </w:div>
    <w:div w:id="1087921449">
      <w:bodyDiv w:val="1"/>
      <w:marLeft w:val="0"/>
      <w:marRight w:val="0"/>
      <w:marTop w:val="0"/>
      <w:marBottom w:val="0"/>
      <w:divBdr>
        <w:top w:val="none" w:sz="0" w:space="0" w:color="auto"/>
        <w:left w:val="none" w:sz="0" w:space="0" w:color="auto"/>
        <w:bottom w:val="none" w:sz="0" w:space="0" w:color="auto"/>
        <w:right w:val="none" w:sz="0" w:space="0" w:color="auto"/>
      </w:divBdr>
    </w:div>
    <w:div w:id="1302491729">
      <w:bodyDiv w:val="1"/>
      <w:marLeft w:val="0"/>
      <w:marRight w:val="0"/>
      <w:marTop w:val="0"/>
      <w:marBottom w:val="0"/>
      <w:divBdr>
        <w:top w:val="none" w:sz="0" w:space="0" w:color="auto"/>
        <w:left w:val="none" w:sz="0" w:space="0" w:color="auto"/>
        <w:bottom w:val="none" w:sz="0" w:space="0" w:color="auto"/>
        <w:right w:val="none" w:sz="0" w:space="0" w:color="auto"/>
      </w:divBdr>
    </w:div>
    <w:div w:id="1322083190">
      <w:bodyDiv w:val="1"/>
      <w:marLeft w:val="0"/>
      <w:marRight w:val="0"/>
      <w:marTop w:val="0"/>
      <w:marBottom w:val="0"/>
      <w:divBdr>
        <w:top w:val="none" w:sz="0" w:space="0" w:color="auto"/>
        <w:left w:val="none" w:sz="0" w:space="0" w:color="auto"/>
        <w:bottom w:val="none" w:sz="0" w:space="0" w:color="auto"/>
        <w:right w:val="none" w:sz="0" w:space="0" w:color="auto"/>
      </w:divBdr>
    </w:div>
    <w:div w:id="1342583752">
      <w:bodyDiv w:val="1"/>
      <w:marLeft w:val="0"/>
      <w:marRight w:val="0"/>
      <w:marTop w:val="0"/>
      <w:marBottom w:val="0"/>
      <w:divBdr>
        <w:top w:val="none" w:sz="0" w:space="0" w:color="auto"/>
        <w:left w:val="none" w:sz="0" w:space="0" w:color="auto"/>
        <w:bottom w:val="none" w:sz="0" w:space="0" w:color="auto"/>
        <w:right w:val="none" w:sz="0" w:space="0" w:color="auto"/>
      </w:divBdr>
    </w:div>
    <w:div w:id="1408067630">
      <w:bodyDiv w:val="1"/>
      <w:marLeft w:val="0"/>
      <w:marRight w:val="0"/>
      <w:marTop w:val="0"/>
      <w:marBottom w:val="0"/>
      <w:divBdr>
        <w:top w:val="none" w:sz="0" w:space="0" w:color="auto"/>
        <w:left w:val="none" w:sz="0" w:space="0" w:color="auto"/>
        <w:bottom w:val="none" w:sz="0" w:space="0" w:color="auto"/>
        <w:right w:val="none" w:sz="0" w:space="0" w:color="auto"/>
      </w:divBdr>
    </w:div>
    <w:div w:id="1527526945">
      <w:bodyDiv w:val="1"/>
      <w:marLeft w:val="0"/>
      <w:marRight w:val="0"/>
      <w:marTop w:val="0"/>
      <w:marBottom w:val="0"/>
      <w:divBdr>
        <w:top w:val="none" w:sz="0" w:space="0" w:color="auto"/>
        <w:left w:val="none" w:sz="0" w:space="0" w:color="auto"/>
        <w:bottom w:val="none" w:sz="0" w:space="0" w:color="auto"/>
        <w:right w:val="none" w:sz="0" w:space="0" w:color="auto"/>
      </w:divBdr>
    </w:div>
    <w:div w:id="1537809098">
      <w:bodyDiv w:val="1"/>
      <w:marLeft w:val="0"/>
      <w:marRight w:val="0"/>
      <w:marTop w:val="0"/>
      <w:marBottom w:val="0"/>
      <w:divBdr>
        <w:top w:val="none" w:sz="0" w:space="0" w:color="auto"/>
        <w:left w:val="none" w:sz="0" w:space="0" w:color="auto"/>
        <w:bottom w:val="none" w:sz="0" w:space="0" w:color="auto"/>
        <w:right w:val="none" w:sz="0" w:space="0" w:color="auto"/>
      </w:divBdr>
    </w:div>
    <w:div w:id="1574503860">
      <w:bodyDiv w:val="1"/>
      <w:marLeft w:val="0"/>
      <w:marRight w:val="0"/>
      <w:marTop w:val="0"/>
      <w:marBottom w:val="0"/>
      <w:divBdr>
        <w:top w:val="none" w:sz="0" w:space="0" w:color="auto"/>
        <w:left w:val="none" w:sz="0" w:space="0" w:color="auto"/>
        <w:bottom w:val="none" w:sz="0" w:space="0" w:color="auto"/>
        <w:right w:val="none" w:sz="0" w:space="0" w:color="auto"/>
      </w:divBdr>
    </w:div>
    <w:div w:id="1697658904">
      <w:bodyDiv w:val="1"/>
      <w:marLeft w:val="0"/>
      <w:marRight w:val="0"/>
      <w:marTop w:val="0"/>
      <w:marBottom w:val="0"/>
      <w:divBdr>
        <w:top w:val="none" w:sz="0" w:space="0" w:color="auto"/>
        <w:left w:val="none" w:sz="0" w:space="0" w:color="auto"/>
        <w:bottom w:val="none" w:sz="0" w:space="0" w:color="auto"/>
        <w:right w:val="none" w:sz="0" w:space="0" w:color="auto"/>
      </w:divBdr>
    </w:div>
    <w:div w:id="1703045461">
      <w:bodyDiv w:val="1"/>
      <w:marLeft w:val="0"/>
      <w:marRight w:val="0"/>
      <w:marTop w:val="0"/>
      <w:marBottom w:val="0"/>
      <w:divBdr>
        <w:top w:val="none" w:sz="0" w:space="0" w:color="auto"/>
        <w:left w:val="none" w:sz="0" w:space="0" w:color="auto"/>
        <w:bottom w:val="none" w:sz="0" w:space="0" w:color="auto"/>
        <w:right w:val="none" w:sz="0" w:space="0" w:color="auto"/>
      </w:divBdr>
    </w:div>
    <w:div w:id="1711035010">
      <w:bodyDiv w:val="1"/>
      <w:marLeft w:val="0"/>
      <w:marRight w:val="0"/>
      <w:marTop w:val="0"/>
      <w:marBottom w:val="0"/>
      <w:divBdr>
        <w:top w:val="none" w:sz="0" w:space="0" w:color="auto"/>
        <w:left w:val="none" w:sz="0" w:space="0" w:color="auto"/>
        <w:bottom w:val="none" w:sz="0" w:space="0" w:color="auto"/>
        <w:right w:val="none" w:sz="0" w:space="0" w:color="auto"/>
      </w:divBdr>
    </w:div>
    <w:div w:id="1711955299">
      <w:bodyDiv w:val="1"/>
      <w:marLeft w:val="0"/>
      <w:marRight w:val="0"/>
      <w:marTop w:val="0"/>
      <w:marBottom w:val="0"/>
      <w:divBdr>
        <w:top w:val="none" w:sz="0" w:space="0" w:color="auto"/>
        <w:left w:val="none" w:sz="0" w:space="0" w:color="auto"/>
        <w:bottom w:val="none" w:sz="0" w:space="0" w:color="auto"/>
        <w:right w:val="none" w:sz="0" w:space="0" w:color="auto"/>
      </w:divBdr>
    </w:div>
    <w:div w:id="1717316456">
      <w:bodyDiv w:val="1"/>
      <w:marLeft w:val="0"/>
      <w:marRight w:val="0"/>
      <w:marTop w:val="0"/>
      <w:marBottom w:val="0"/>
      <w:divBdr>
        <w:top w:val="none" w:sz="0" w:space="0" w:color="auto"/>
        <w:left w:val="none" w:sz="0" w:space="0" w:color="auto"/>
        <w:bottom w:val="none" w:sz="0" w:space="0" w:color="auto"/>
        <w:right w:val="none" w:sz="0" w:space="0" w:color="auto"/>
      </w:divBdr>
    </w:div>
    <w:div w:id="1764253320">
      <w:bodyDiv w:val="1"/>
      <w:marLeft w:val="0"/>
      <w:marRight w:val="0"/>
      <w:marTop w:val="0"/>
      <w:marBottom w:val="0"/>
      <w:divBdr>
        <w:top w:val="none" w:sz="0" w:space="0" w:color="auto"/>
        <w:left w:val="none" w:sz="0" w:space="0" w:color="auto"/>
        <w:bottom w:val="none" w:sz="0" w:space="0" w:color="auto"/>
        <w:right w:val="none" w:sz="0" w:space="0" w:color="auto"/>
      </w:divBdr>
    </w:div>
    <w:div w:id="1770546518">
      <w:bodyDiv w:val="1"/>
      <w:marLeft w:val="0"/>
      <w:marRight w:val="0"/>
      <w:marTop w:val="0"/>
      <w:marBottom w:val="0"/>
      <w:divBdr>
        <w:top w:val="none" w:sz="0" w:space="0" w:color="auto"/>
        <w:left w:val="none" w:sz="0" w:space="0" w:color="auto"/>
        <w:bottom w:val="none" w:sz="0" w:space="0" w:color="auto"/>
        <w:right w:val="none" w:sz="0" w:space="0" w:color="auto"/>
      </w:divBdr>
    </w:div>
    <w:div w:id="1825244941">
      <w:bodyDiv w:val="1"/>
      <w:marLeft w:val="0"/>
      <w:marRight w:val="0"/>
      <w:marTop w:val="0"/>
      <w:marBottom w:val="0"/>
      <w:divBdr>
        <w:top w:val="none" w:sz="0" w:space="0" w:color="auto"/>
        <w:left w:val="none" w:sz="0" w:space="0" w:color="auto"/>
        <w:bottom w:val="none" w:sz="0" w:space="0" w:color="auto"/>
        <w:right w:val="none" w:sz="0" w:space="0" w:color="auto"/>
      </w:divBdr>
    </w:div>
    <w:div w:id="1868521213">
      <w:bodyDiv w:val="1"/>
      <w:marLeft w:val="0"/>
      <w:marRight w:val="0"/>
      <w:marTop w:val="0"/>
      <w:marBottom w:val="0"/>
      <w:divBdr>
        <w:top w:val="none" w:sz="0" w:space="0" w:color="auto"/>
        <w:left w:val="none" w:sz="0" w:space="0" w:color="auto"/>
        <w:bottom w:val="none" w:sz="0" w:space="0" w:color="auto"/>
        <w:right w:val="none" w:sz="0" w:space="0" w:color="auto"/>
      </w:divBdr>
    </w:div>
    <w:div w:id="1878076878">
      <w:bodyDiv w:val="1"/>
      <w:marLeft w:val="0"/>
      <w:marRight w:val="0"/>
      <w:marTop w:val="0"/>
      <w:marBottom w:val="0"/>
      <w:divBdr>
        <w:top w:val="none" w:sz="0" w:space="0" w:color="auto"/>
        <w:left w:val="none" w:sz="0" w:space="0" w:color="auto"/>
        <w:bottom w:val="none" w:sz="0" w:space="0" w:color="auto"/>
        <w:right w:val="none" w:sz="0" w:space="0" w:color="auto"/>
      </w:divBdr>
    </w:div>
    <w:div w:id="2075657508">
      <w:bodyDiv w:val="1"/>
      <w:marLeft w:val="0"/>
      <w:marRight w:val="0"/>
      <w:marTop w:val="0"/>
      <w:marBottom w:val="0"/>
      <w:divBdr>
        <w:top w:val="none" w:sz="0" w:space="0" w:color="auto"/>
        <w:left w:val="none" w:sz="0" w:space="0" w:color="auto"/>
        <w:bottom w:val="none" w:sz="0" w:space="0" w:color="auto"/>
        <w:right w:val="none" w:sz="0" w:space="0" w:color="auto"/>
      </w:divBdr>
    </w:div>
    <w:div w:id="20932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lianz.com/en/economic_research/publications/specials_fmo/saving-usa-europe.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3D496-B17D-4AE5-AEFC-749C6C07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6891</Characters>
  <Application>Microsoft Office Word</Application>
  <DocSecurity>0</DocSecurity>
  <Lines>57</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2023-03-19T11:02:00Z</dcterms:created>
  <dcterms:modified xsi:type="dcterms:W3CDTF">2023-03-19T11:32:00Z</dcterms:modified>
</cp:coreProperties>
</file>