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A7192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8639C4" w:rsidRDefault="00883FE3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639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8639C4" w:rsidRDefault="00883FE3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639C4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8639C4" w:rsidRDefault="00883FE3" w:rsidP="0029736D">
            <w:pPr>
              <w:jc w:val="center"/>
              <w:rPr>
                <w:rFonts w:asciiTheme="minorBidi" w:hAnsiTheme="minorBidi"/>
              </w:rPr>
            </w:pPr>
            <w:r w:rsidRPr="008639C4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8639C4" w:rsidRDefault="00883FE3" w:rsidP="009005BA">
            <w:pPr>
              <w:jc w:val="right"/>
              <w:rPr>
                <w:rFonts w:asciiTheme="minorBidi" w:hAnsiTheme="minorBidi"/>
                <w:rtl/>
              </w:rPr>
            </w:pPr>
            <w:r w:rsidRPr="008639C4">
              <w:rPr>
                <w:rFonts w:asciiTheme="minorBidi" w:hAnsiTheme="minorBidi"/>
                <w:highlight w:val="green"/>
                <w:rtl/>
              </w:rPr>
              <w:t>‏</w:t>
            </w:r>
            <w:r w:rsidRPr="008639C4">
              <w:rPr>
                <w:rFonts w:asciiTheme="minorBidi" w:hAnsiTheme="minorBidi"/>
                <w:rtl/>
              </w:rPr>
              <w:t xml:space="preserve">ירושלים, </w:t>
            </w:r>
            <w:r w:rsidRPr="008639C4">
              <w:rPr>
                <w:rFonts w:asciiTheme="minorBidi" w:hAnsiTheme="minorBidi"/>
                <w:rtl/>
              </w:rPr>
              <w:fldChar w:fldCharType="begin"/>
            </w:r>
            <w:r w:rsidRPr="008639C4">
              <w:rPr>
                <w:rFonts w:asciiTheme="minorBidi" w:hAnsiTheme="minorBidi"/>
                <w:rtl/>
              </w:rPr>
              <w:instrText xml:space="preserve"> </w:instrText>
            </w:r>
            <w:r w:rsidRPr="008639C4">
              <w:rPr>
                <w:rFonts w:asciiTheme="minorBidi" w:hAnsiTheme="minorBidi"/>
              </w:rPr>
              <w:instrText>DATE</w:instrText>
            </w:r>
            <w:r w:rsidRPr="008639C4">
              <w:rPr>
                <w:rFonts w:asciiTheme="minorBidi" w:hAnsiTheme="minorBidi"/>
                <w:rtl/>
              </w:rPr>
              <w:instrText xml:space="preserve"> \@ "</w:instrText>
            </w:r>
            <w:r w:rsidRPr="008639C4">
              <w:rPr>
                <w:rFonts w:asciiTheme="minorBidi" w:hAnsiTheme="minorBidi"/>
              </w:rPr>
              <w:instrText>d MMMM, yyyy" \h</w:instrText>
            </w:r>
            <w:r w:rsidRPr="008639C4">
              <w:rPr>
                <w:rFonts w:asciiTheme="minorBidi" w:hAnsiTheme="minorBidi"/>
                <w:rtl/>
              </w:rPr>
              <w:instrText xml:space="preserve"> </w:instrText>
            </w:r>
            <w:r w:rsidRPr="008639C4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‏כ"ג אדר, תשפ"ה</w:t>
            </w:r>
            <w:r w:rsidRPr="008639C4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8639C4" w:rsidRDefault="00883FE3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8639C4">
              <w:rPr>
                <w:rFonts w:asciiTheme="minorBidi" w:hAnsiTheme="minorBidi"/>
                <w:rtl/>
              </w:rPr>
              <w:fldChar w:fldCharType="begin"/>
            </w:r>
            <w:r w:rsidRPr="008639C4">
              <w:rPr>
                <w:rFonts w:asciiTheme="minorBidi" w:hAnsiTheme="minorBidi"/>
                <w:rtl/>
              </w:rPr>
              <w:instrText xml:space="preserve"> </w:instrText>
            </w:r>
            <w:r w:rsidRPr="008639C4">
              <w:rPr>
                <w:rFonts w:asciiTheme="minorBidi" w:hAnsiTheme="minorBidi"/>
              </w:rPr>
              <w:instrText>DATE</w:instrText>
            </w:r>
            <w:r w:rsidRPr="008639C4">
              <w:rPr>
                <w:rFonts w:asciiTheme="minorBidi" w:hAnsiTheme="minorBidi"/>
                <w:rtl/>
              </w:rPr>
              <w:instrText xml:space="preserve"> \@ "</w:instrText>
            </w:r>
            <w:r w:rsidRPr="008639C4">
              <w:rPr>
                <w:rFonts w:asciiTheme="minorBidi" w:hAnsiTheme="minorBidi"/>
              </w:rPr>
              <w:instrText>d MMMM, yyyy</w:instrText>
            </w:r>
            <w:r w:rsidRPr="008639C4">
              <w:rPr>
                <w:rFonts w:asciiTheme="minorBidi" w:hAnsiTheme="minorBidi"/>
                <w:rtl/>
              </w:rPr>
              <w:instrText xml:space="preserve">" </w:instrText>
            </w:r>
            <w:r w:rsidRPr="008639C4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‏23 מרץ, 2025</w:t>
            </w:r>
            <w:r w:rsidRPr="008639C4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8639C4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B122A8" w:rsidRPr="008639C4" w:rsidRDefault="00883FE3" w:rsidP="00B122A8">
      <w:pPr>
        <w:tabs>
          <w:tab w:val="left" w:pos="2315"/>
        </w:tabs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8639C4">
        <w:rPr>
          <w:rFonts w:asciiTheme="minorBidi" w:hAnsiTheme="minorBidi"/>
          <w:sz w:val="24"/>
          <w:szCs w:val="24"/>
          <w:rtl/>
        </w:rPr>
        <w:t>:</w:t>
      </w:r>
      <w:r w:rsidRPr="008639C4">
        <w:rPr>
          <w:rFonts w:asciiTheme="minorBidi" w:hAnsiTheme="minorBidi"/>
          <w:b/>
          <w:bCs/>
          <w:rtl/>
        </w:rPr>
        <w:t xml:space="preserve"> </w:t>
      </w:r>
    </w:p>
    <w:p w:rsidR="005B42D0" w:rsidRPr="005B42D0" w:rsidRDefault="00883FE3" w:rsidP="005B42D0">
      <w:pPr>
        <w:spacing w:after="0" w:line="360" w:lineRule="auto"/>
        <w:jc w:val="center"/>
        <w:rPr>
          <w:rFonts w:cs="Arial"/>
          <w:b/>
          <w:bCs/>
          <w:sz w:val="32"/>
          <w:szCs w:val="32"/>
        </w:rPr>
      </w:pPr>
      <w:r w:rsidRPr="005B42D0">
        <w:rPr>
          <w:rFonts w:cs="Arial" w:hint="cs"/>
          <w:b/>
          <w:bCs/>
          <w:sz w:val="32"/>
          <w:szCs w:val="32"/>
          <w:rtl/>
          <w:lang w:bidi="ar-SA"/>
        </w:rPr>
        <w:t>مقالة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من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تقرير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بنك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إسرائيل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لعام</w:t>
      </w:r>
      <w:r w:rsidRPr="005B42D0">
        <w:rPr>
          <w:rFonts w:cs="Arial"/>
          <w:b/>
          <w:bCs/>
          <w:sz w:val="32"/>
          <w:szCs w:val="32"/>
          <w:rtl/>
        </w:rPr>
        <w:t xml:space="preserve"> 2024: </w:t>
      </w:r>
    </w:p>
    <w:p w:rsidR="00394A5B" w:rsidRPr="005B42D0" w:rsidRDefault="00883FE3" w:rsidP="001F477F">
      <w:pPr>
        <w:spacing w:after="120" w:line="36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SA"/>
        </w:rPr>
      </w:pP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تطورات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تسعير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الرهن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العقاري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في</w:t>
      </w:r>
      <w:r w:rsidRPr="005B42D0">
        <w:rPr>
          <w:rFonts w:cs="Arial"/>
          <w:b/>
          <w:bCs/>
          <w:sz w:val="32"/>
          <w:szCs w:val="32"/>
          <w:rtl/>
        </w:rPr>
        <w:t xml:space="preserve"> </w:t>
      </w:r>
      <w:r w:rsidRPr="005B42D0">
        <w:rPr>
          <w:rFonts w:cs="Arial" w:hint="cs"/>
          <w:b/>
          <w:bCs/>
          <w:sz w:val="32"/>
          <w:szCs w:val="32"/>
          <w:rtl/>
          <w:lang w:bidi="ar-SA"/>
        </w:rPr>
        <w:t>إسرائيل</w:t>
      </w:r>
    </w:p>
    <w:p w:rsidR="00394A5B" w:rsidRPr="005B42D0" w:rsidRDefault="00883FE3" w:rsidP="00394A5B">
      <w:pPr>
        <w:pStyle w:val="ListParagraph"/>
        <w:numPr>
          <w:ilvl w:val="0"/>
          <w:numId w:val="32"/>
        </w:numPr>
        <w:spacing w:after="160" w:line="278" w:lineRule="auto"/>
        <w:rPr>
          <w:rFonts w:asciiTheme="minorBidi" w:hAnsiTheme="minorBidi"/>
          <w:sz w:val="24"/>
          <w:szCs w:val="24"/>
        </w:rPr>
      </w:pP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خلال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العامين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الماضيين،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انخفضت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هوامش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إسرائيل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خلفية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عدد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التطورات،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منها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أسعار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بنك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إسرائيل،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والاصلاحات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الاستهلاكية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شفافية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المعلومات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والمنافسة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سوق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وحرب</w:t>
      </w:r>
      <w:r w:rsidRPr="005B42D0">
        <w:rPr>
          <w:rFonts w:asciiTheme="minorBidi" w:hAnsiTheme="minorBidi"/>
          <w:sz w:val="24"/>
          <w:szCs w:val="24"/>
          <w:rtl/>
        </w:rPr>
        <w:t xml:space="preserve"> "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السيوف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الحديدية</w:t>
      </w:r>
      <w:r w:rsidRPr="005B42D0">
        <w:rPr>
          <w:rFonts w:asciiTheme="minorBidi" w:hAnsiTheme="minorBidi"/>
          <w:sz w:val="24"/>
          <w:szCs w:val="24"/>
          <w:rtl/>
        </w:rPr>
        <w:t>".</w:t>
      </w:r>
    </w:p>
    <w:p w:rsidR="00394A5B" w:rsidRPr="005B42D0" w:rsidRDefault="00883FE3" w:rsidP="00394A5B">
      <w:pPr>
        <w:pStyle w:val="ListParagraph"/>
        <w:numPr>
          <w:ilvl w:val="0"/>
          <w:numId w:val="32"/>
        </w:numPr>
        <w:spacing w:after="160" w:line="278" w:lineRule="auto"/>
        <w:rPr>
          <w:rFonts w:asciiTheme="minorBidi" w:hAnsiTheme="minorBidi"/>
          <w:sz w:val="24"/>
          <w:szCs w:val="24"/>
        </w:rPr>
      </w:pP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يمكن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تفسير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حوالي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ربع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الانخفاض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الهوامش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بسبب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المنافسة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السوق،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ويمكن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تفسير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الباقي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بتضيق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الهوامش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بعد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ارتفاع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أسعار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وانخفاض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الطلب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>.</w:t>
      </w:r>
    </w:p>
    <w:p w:rsidR="00394A5B" w:rsidRPr="008639C4" w:rsidRDefault="00394A5B" w:rsidP="00394A5B">
      <w:pPr>
        <w:pStyle w:val="ListParagraph"/>
        <w:spacing w:after="120" w:line="360" w:lineRule="auto"/>
        <w:jc w:val="both"/>
        <w:rPr>
          <w:rFonts w:asciiTheme="minorBidi" w:hAnsiTheme="minorBidi"/>
          <w:sz w:val="24"/>
          <w:szCs w:val="24"/>
        </w:rPr>
      </w:pPr>
    </w:p>
    <w:p w:rsidR="001F477F" w:rsidRPr="008639C4" w:rsidRDefault="00883FE3" w:rsidP="001F477F">
      <w:pPr>
        <w:pStyle w:val="Heading1"/>
        <w:keepNext/>
        <w:keepLines/>
        <w:numPr>
          <w:ilvl w:val="0"/>
          <w:numId w:val="31"/>
        </w:numPr>
        <w:bidi/>
        <w:spacing w:before="240" w:beforeAutospacing="0" w:after="0" w:afterAutospacing="0" w:line="276" w:lineRule="auto"/>
        <w:jc w:val="both"/>
        <w:rPr>
          <w:rFonts w:asciiTheme="minorBidi" w:eastAsia="Calibri" w:hAnsiTheme="minorBidi" w:cstheme="minorBidi"/>
          <w:sz w:val="24"/>
          <w:szCs w:val="24"/>
          <w:rtl/>
        </w:rPr>
      </w:pPr>
      <w:r>
        <w:rPr>
          <w:rFonts w:asciiTheme="minorBidi" w:eastAsia="Calibri" w:hAnsiTheme="minorBidi" w:cstheme="minorBidi" w:hint="cs"/>
          <w:sz w:val="24"/>
          <w:szCs w:val="24"/>
          <w:rtl/>
          <w:lang w:bidi="ar-SA"/>
        </w:rPr>
        <w:t>تمهيد</w:t>
      </w:r>
    </w:p>
    <w:p w:rsidR="00394A5B" w:rsidRPr="005B42D0" w:rsidRDefault="00883FE3" w:rsidP="005B42D0">
      <w:pPr>
        <w:jc w:val="both"/>
        <w:rPr>
          <w:rFonts w:asciiTheme="minorBidi" w:hAnsiTheme="minorBidi"/>
          <w:sz w:val="24"/>
          <w:szCs w:val="24"/>
          <w:lang w:bidi="ar-SA"/>
        </w:rPr>
      </w:pP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انخفضت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هوامش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إسرائيل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بشكل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حاد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السنوات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الأخيرة</w:t>
      </w:r>
      <w:r w:rsidRPr="005B42D0">
        <w:rPr>
          <w:rFonts w:asciiTheme="minorBidi" w:hAnsiTheme="minorBidi"/>
          <w:sz w:val="24"/>
          <w:szCs w:val="24"/>
          <w:rtl/>
        </w:rPr>
        <w:t xml:space="preserve"> (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الشكل</w:t>
      </w:r>
      <w:r w:rsidRPr="005B42D0">
        <w:rPr>
          <w:rFonts w:asciiTheme="minorBidi" w:hAnsiTheme="minorBidi"/>
          <w:sz w:val="24"/>
          <w:szCs w:val="24"/>
          <w:rtl/>
        </w:rPr>
        <w:t xml:space="preserve"> 1).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هوامش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كما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هو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موضح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الشكل</w:t>
      </w:r>
      <w:r w:rsidRPr="005B42D0">
        <w:rPr>
          <w:rFonts w:asciiTheme="minorBidi" w:hAnsiTheme="minorBidi"/>
          <w:sz w:val="24"/>
          <w:szCs w:val="24"/>
          <w:rtl/>
        </w:rPr>
        <w:t xml:space="preserve"> 1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الفرق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بين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سعر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مسار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وسعر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الأساسي،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والذي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يتم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حسابه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أساس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منحنى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العائد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الصفري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للسندات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الحكومية،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اعتمادًا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الارتباط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بالمؤشر</w:t>
      </w:r>
      <w:r w:rsidRPr="005B42D0">
        <w:rPr>
          <w:rFonts w:asciiTheme="minorBidi" w:hAnsiTheme="minorBidi"/>
          <w:sz w:val="24"/>
          <w:szCs w:val="24"/>
          <w:rtl/>
        </w:rPr>
        <w:t xml:space="preserve"> (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الاسمي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أو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الحقيقي</w:t>
      </w:r>
      <w:r w:rsidRPr="005B42D0">
        <w:rPr>
          <w:rFonts w:asciiTheme="minorBidi" w:hAnsiTheme="minorBidi"/>
          <w:sz w:val="24"/>
          <w:szCs w:val="24"/>
          <w:rtl/>
        </w:rPr>
        <w:t xml:space="preserve">)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ومتوسط</w:t>
      </w:r>
      <w:r w:rsidRPr="005B42D0">
        <w:rPr>
          <w:rFonts w:asciiTheme="minorBidi" w:hAnsiTheme="minorBidi"/>
          <w:sz w:val="24"/>
          <w:szCs w:val="24"/>
          <w:rtl/>
        </w:rPr>
        <w:t xml:space="preserve"> ​​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العائد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السنوي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ذي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الصلة</w:t>
      </w:r>
      <w:r w:rsidRPr="005B42D0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يعبر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هذا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التكلفة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الإضافية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يدفعها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المقترض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بالإضافة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سعر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البديل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الذي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يختاره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البنك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عند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منح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القرض</w:t>
      </w:r>
      <w:r>
        <w:rPr>
          <w:rStyle w:val="FootnoteReference"/>
          <w:rFonts w:asciiTheme="minorBidi" w:hAnsiTheme="minorBidi"/>
          <w:sz w:val="24"/>
          <w:szCs w:val="24"/>
          <w:rtl/>
        </w:rPr>
        <w:footnoteReference w:id="1"/>
      </w:r>
      <w:r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يتأثر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حجم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بعدد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العوامل</w:t>
      </w:r>
      <w:r w:rsidRPr="005B42D0">
        <w:rPr>
          <w:rFonts w:asciiTheme="minorBidi" w:hAnsiTheme="minorBidi"/>
          <w:sz w:val="24"/>
          <w:szCs w:val="24"/>
          <w:rtl/>
        </w:rPr>
        <w:t xml:space="preserve"> -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بما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ذلك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مخاطر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المقترض،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والتكاليف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التشغيلية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المرتبطة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بتقديم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القرض</w:t>
      </w:r>
      <w:r w:rsidRPr="005B42D0">
        <w:rPr>
          <w:rFonts w:asciiTheme="minorBidi" w:hAnsiTheme="minorBidi"/>
          <w:sz w:val="24"/>
          <w:szCs w:val="24"/>
          <w:rtl/>
        </w:rPr>
        <w:t xml:space="preserve"> (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مثل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الاكتتاب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وإدارة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المخاطر</w:t>
      </w:r>
      <w:r w:rsidRPr="005B42D0">
        <w:rPr>
          <w:rFonts w:asciiTheme="minorBidi" w:hAnsiTheme="minorBidi"/>
          <w:sz w:val="24"/>
          <w:szCs w:val="24"/>
          <w:rtl/>
        </w:rPr>
        <w:t>)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وربما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أيضاً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برسوم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إضافية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مرتبطة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بالقوة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السوقية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للبنك</w:t>
      </w:r>
      <w:r w:rsidRPr="005B42D0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بشكل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عام،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كلما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كان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أصغر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بالنسبة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للمقترضين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الذين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تتطابق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لديهم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ملف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تعريف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المخاطر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وخصائص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كلما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انخفضت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ربحية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البنك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>.</w:t>
      </w:r>
    </w:p>
    <w:p w:rsidR="00394A5B" w:rsidRPr="00394A5B" w:rsidRDefault="00394A5B" w:rsidP="001F477F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1F477F" w:rsidRPr="008639C4" w:rsidRDefault="00883FE3" w:rsidP="001F477F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  <w:r w:rsidRPr="008639C4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3513667" cy="219355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10" cy="2198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A5B" w:rsidRPr="005B42D0" w:rsidRDefault="00883FE3" w:rsidP="00394A5B">
      <w:pPr>
        <w:rPr>
          <w:rFonts w:asciiTheme="minorBidi" w:hAnsiTheme="minorBidi"/>
          <w:sz w:val="24"/>
          <w:szCs w:val="24"/>
        </w:rPr>
      </w:pPr>
      <w:r w:rsidRPr="005B42D0">
        <w:rPr>
          <w:rFonts w:asciiTheme="minorBidi" w:hAnsiTheme="minorBidi" w:hint="cs"/>
          <w:sz w:val="24"/>
          <w:szCs w:val="24"/>
          <w:rtl/>
          <w:lang w:bidi="ar-SA"/>
        </w:rPr>
        <w:lastRenderedPageBreak/>
        <w:t>يأتي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انخفاض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هوامش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خلفية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عدد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التطورات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الهامة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سوق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الإسرائيلي</w:t>
      </w:r>
      <w:r w:rsidRPr="005B42D0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أولاً،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ابتداء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الربع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الثاني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عام</w:t>
      </w:r>
      <w:r w:rsidRPr="005B42D0">
        <w:rPr>
          <w:rFonts w:asciiTheme="minorBidi" w:hAnsiTheme="minorBidi"/>
          <w:sz w:val="24"/>
          <w:szCs w:val="24"/>
          <w:rtl/>
        </w:rPr>
        <w:t xml:space="preserve"> 2022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انخفض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أداء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بشكل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حاد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بسبب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سعر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بنك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إسرائيل</w:t>
      </w:r>
      <w:r w:rsidRPr="005B42D0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عموماً،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تؤدي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أسعار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المرتفعة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التكلفة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الهامشية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تتحملها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البنوك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لتقديم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الائتمان،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وهو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يؤدي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الواقع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تقليص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العرض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مثل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هذه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الحالة،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قد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تختار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البنوك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تحمل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جزء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لمنع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حدوث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انخفاض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أكثر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أداء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وهو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شأنه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يؤدي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تضييق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الهوامش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السوق</w:t>
      </w:r>
      <w:r w:rsidRPr="005B42D0">
        <w:rPr>
          <w:rFonts w:asciiTheme="minorBidi" w:hAnsiTheme="minorBidi"/>
          <w:sz w:val="24"/>
          <w:szCs w:val="24"/>
          <w:rtl/>
        </w:rPr>
        <w:t>.</w:t>
      </w:r>
    </w:p>
    <w:p w:rsidR="00394A5B" w:rsidRPr="005B42D0" w:rsidRDefault="00883FE3" w:rsidP="005B42D0">
      <w:pPr>
        <w:jc w:val="both"/>
        <w:rPr>
          <w:rFonts w:asciiTheme="minorBidi" w:hAnsiTheme="minorBidi"/>
          <w:sz w:val="24"/>
          <w:szCs w:val="24"/>
          <w:lang w:bidi="ar-SA"/>
        </w:rPr>
      </w:pP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ثانياً،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أطلق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بنك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إسرائيل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أيلول</w:t>
      </w:r>
      <w:r w:rsidRPr="005B42D0">
        <w:rPr>
          <w:rFonts w:asciiTheme="minorBidi" w:hAnsiTheme="minorBidi"/>
          <w:sz w:val="24"/>
          <w:szCs w:val="24"/>
          <w:rtl/>
        </w:rPr>
        <w:t xml:space="preserve"> 2022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اصلاحات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استهلاكية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تهدف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شفافية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المعلومات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والمنافسة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سوق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>
        <w:rPr>
          <w:rStyle w:val="FootnoteReference"/>
          <w:rFonts w:asciiTheme="minorBidi" w:hAnsiTheme="minorBidi"/>
          <w:sz w:val="24"/>
          <w:szCs w:val="24"/>
          <w:rtl/>
        </w:rPr>
        <w:footnoteReference w:id="2"/>
      </w:r>
      <w:r w:rsidR="001F477F" w:rsidRPr="008639C4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يتم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ذلك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خلال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زيادة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قدرة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المقترضين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مقارنة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العروض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المقدمة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البنوك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المختلفة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وتحسين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عملية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الحصول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الموافقة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المبدئية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يُظهر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الشكل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رقم</w:t>
      </w:r>
      <w:r w:rsidRPr="005B42D0">
        <w:rPr>
          <w:rFonts w:asciiTheme="minorBidi" w:hAnsiTheme="minorBidi"/>
          <w:sz w:val="24"/>
          <w:szCs w:val="24"/>
          <w:rtl/>
        </w:rPr>
        <w:t xml:space="preserve"> 1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بداية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الإصلاحات</w:t>
      </w:r>
      <w:r w:rsidRPr="005B42D0">
        <w:rPr>
          <w:rFonts w:asciiTheme="minorBidi" w:hAnsiTheme="minorBidi"/>
          <w:sz w:val="24"/>
          <w:szCs w:val="24"/>
          <w:rtl/>
        </w:rPr>
        <w:t xml:space="preserve"> (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أيلول</w:t>
      </w:r>
      <w:r w:rsidRPr="005B42D0">
        <w:rPr>
          <w:rFonts w:asciiTheme="minorBidi" w:hAnsiTheme="minorBidi"/>
          <w:sz w:val="24"/>
          <w:szCs w:val="24"/>
          <w:rtl/>
        </w:rPr>
        <w:t xml:space="preserve"> 2022)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بخط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متقطع</w:t>
      </w:r>
      <w:r w:rsidRPr="005B42D0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ويمكن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ملاحظة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أنه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قبل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بدايته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كان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اتجاه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تنازلي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طفيف،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وأنه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أيلول</w:t>
      </w:r>
      <w:r w:rsidRPr="005B42D0">
        <w:rPr>
          <w:rFonts w:asciiTheme="minorBidi" w:hAnsiTheme="minorBidi"/>
          <w:sz w:val="24"/>
          <w:szCs w:val="24"/>
          <w:rtl/>
        </w:rPr>
        <w:t xml:space="preserve"> 2022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بدأ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الانخفاض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بشكل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ثابت؛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واستمر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هذا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الاتجاه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حتى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بعد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استقرار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سعر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بنك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إسرائيل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حزيران</w:t>
      </w:r>
      <w:r w:rsidRPr="005B42D0">
        <w:rPr>
          <w:rFonts w:asciiTheme="minorBidi" w:hAnsiTheme="minorBidi"/>
          <w:sz w:val="24"/>
          <w:szCs w:val="24"/>
          <w:rtl/>
        </w:rPr>
        <w:t xml:space="preserve"> 2023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وكذلك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تعافي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سوق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الرهن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العقاري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بدءًا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الربع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الثاني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عام</w:t>
      </w:r>
      <w:r w:rsidRPr="005B42D0">
        <w:rPr>
          <w:rFonts w:asciiTheme="minorBidi" w:hAnsiTheme="minorBidi"/>
          <w:sz w:val="24"/>
          <w:szCs w:val="24"/>
          <w:rtl/>
        </w:rPr>
        <w:t xml:space="preserve"> 2024.</w:t>
      </w:r>
    </w:p>
    <w:p w:rsidR="00394A5B" w:rsidRPr="005B42D0" w:rsidRDefault="00883FE3" w:rsidP="00394A5B">
      <w:pPr>
        <w:rPr>
          <w:rFonts w:asciiTheme="minorBidi" w:hAnsiTheme="minorBidi"/>
          <w:sz w:val="24"/>
          <w:szCs w:val="24"/>
        </w:rPr>
      </w:pP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لاحقاً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 w:hint="cs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المقالة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سندرس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إذا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كان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الانخفاض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الهوامش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يرجع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عرض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الائتمان،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تحت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تأثير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الإصلاح،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والذي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زاد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من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التنافس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الزبائن،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أو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انخفاض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الطلب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على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خلفية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رفع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أسعار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الفائدة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في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بنك</w:t>
      </w:r>
      <w:r w:rsidRPr="005B42D0">
        <w:rPr>
          <w:rFonts w:asciiTheme="minorBidi" w:hAnsiTheme="minorBidi"/>
          <w:sz w:val="24"/>
          <w:szCs w:val="24"/>
          <w:rtl/>
        </w:rPr>
        <w:t xml:space="preserve"> </w:t>
      </w:r>
      <w:r w:rsidRPr="005B42D0">
        <w:rPr>
          <w:rFonts w:asciiTheme="minorBidi" w:hAnsiTheme="minorBidi" w:hint="cs"/>
          <w:sz w:val="24"/>
          <w:szCs w:val="24"/>
          <w:rtl/>
          <w:lang w:bidi="ar-SA"/>
        </w:rPr>
        <w:t>إسرائيل</w:t>
      </w:r>
      <w:r w:rsidRPr="005B42D0">
        <w:rPr>
          <w:rFonts w:asciiTheme="minorBidi" w:hAnsiTheme="minorBidi"/>
          <w:sz w:val="24"/>
          <w:szCs w:val="24"/>
          <w:rtl/>
        </w:rPr>
        <w:t>.</w:t>
      </w:r>
    </w:p>
    <w:p w:rsidR="00394A5B" w:rsidRPr="00394A5B" w:rsidRDefault="00394A5B" w:rsidP="001F477F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1F477F" w:rsidRPr="008639C4" w:rsidRDefault="00883FE3" w:rsidP="001F477F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  <w:r w:rsidRPr="008639C4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5223149" cy="3133725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52" cy="3154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2D0" w:rsidRDefault="005B42D0" w:rsidP="001F477F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5B42D0" w:rsidRDefault="005B42D0" w:rsidP="001F477F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394A5B" w:rsidRPr="005B42D0" w:rsidRDefault="00883FE3" w:rsidP="005B42D0">
      <w:pPr>
        <w:spacing w:line="360" w:lineRule="auto"/>
        <w:jc w:val="both"/>
        <w:rPr>
          <w:rFonts w:asciiTheme="minorBidi" w:hAnsiTheme="minorBidi"/>
          <w:sz w:val="24"/>
          <w:szCs w:val="24"/>
          <w:lang w:bidi="ar-SA"/>
        </w:rPr>
      </w:pPr>
      <w:r w:rsidRPr="005B42D0">
        <w:rPr>
          <w:rFonts w:cs="Arial" w:hint="cs"/>
          <w:sz w:val="24"/>
          <w:szCs w:val="24"/>
          <w:rtl/>
          <w:lang w:bidi="ar-SA"/>
        </w:rPr>
        <w:lastRenderedPageBreak/>
        <w:t>لتقييم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تأثير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بيئة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أسعار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المرتفعة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على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الهوامش،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يوضح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الشكل</w:t>
      </w:r>
      <w:r w:rsidRPr="005B42D0">
        <w:rPr>
          <w:rFonts w:cs="Arial"/>
          <w:sz w:val="24"/>
          <w:szCs w:val="24"/>
          <w:rtl/>
        </w:rPr>
        <w:t xml:space="preserve"> 2 </w:t>
      </w:r>
      <w:r w:rsidRPr="005B42D0">
        <w:rPr>
          <w:rFonts w:cs="Arial" w:hint="cs"/>
          <w:sz w:val="24"/>
          <w:szCs w:val="24"/>
          <w:rtl/>
          <w:lang w:bidi="ar-SA"/>
        </w:rPr>
        <w:t>تطور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سعر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على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الرهن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العقاري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وسعر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الأساسي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لكل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مسارات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الرهن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العقاري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الخمسة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الشائعة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إسرائيل</w:t>
      </w:r>
      <w:r>
        <w:rPr>
          <w:rStyle w:val="FootnoteReference"/>
          <w:rFonts w:asciiTheme="minorBidi" w:hAnsiTheme="minorBidi"/>
          <w:sz w:val="24"/>
          <w:szCs w:val="24"/>
          <w:rtl/>
        </w:rPr>
        <w:footnoteReference w:id="3"/>
      </w:r>
      <w:r w:rsidR="001F477F" w:rsidRPr="008639C4">
        <w:rPr>
          <w:rFonts w:asciiTheme="minorBidi" w:hAnsiTheme="minorBidi"/>
          <w:sz w:val="24"/>
          <w:szCs w:val="24"/>
          <w:rtl/>
        </w:rPr>
        <w:t xml:space="preserve">. </w:t>
      </w:r>
      <w:r w:rsidRPr="005B42D0">
        <w:rPr>
          <w:rFonts w:cs="Arial" w:hint="cs"/>
          <w:sz w:val="24"/>
          <w:szCs w:val="24"/>
          <w:rtl/>
          <w:lang w:bidi="ar-SA"/>
        </w:rPr>
        <w:t>يتبين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الشكل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أنه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أغلب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المسارات،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كانت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بداية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ارتفاع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سعر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الأساسي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مصحوبة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بانخفاض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الهوامش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بغض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النظر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تاريخ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بدء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الإصلاح</w:t>
      </w:r>
      <w:r w:rsidRPr="005B42D0">
        <w:rPr>
          <w:rFonts w:cs="Arial"/>
          <w:sz w:val="24"/>
          <w:szCs w:val="24"/>
          <w:rtl/>
        </w:rPr>
        <w:t xml:space="preserve">. </w:t>
      </w:r>
      <w:r w:rsidRPr="005B42D0">
        <w:rPr>
          <w:rFonts w:cs="Arial" w:hint="cs"/>
          <w:sz w:val="24"/>
          <w:szCs w:val="24"/>
          <w:rtl/>
          <w:lang w:bidi="ar-SA"/>
        </w:rPr>
        <w:t>على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سبيل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المثال،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بالنسبة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لمسار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أسعار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الثابتة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غير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المرتبطة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بالمؤشر،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بدأ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عائد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الأساس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الارتفاع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وقت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مبكر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كانون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ثاني</w:t>
      </w:r>
      <w:r w:rsidRPr="005B42D0">
        <w:rPr>
          <w:rFonts w:cs="Arial"/>
          <w:sz w:val="24"/>
          <w:szCs w:val="24"/>
          <w:rtl/>
        </w:rPr>
        <w:t xml:space="preserve"> 2022</w:t>
      </w:r>
      <w:r w:rsidRPr="005B42D0">
        <w:rPr>
          <w:rFonts w:cs="Arial" w:hint="cs"/>
          <w:sz w:val="24"/>
          <w:szCs w:val="24"/>
          <w:rtl/>
          <w:lang w:bidi="ar-SA"/>
        </w:rPr>
        <w:t>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وفي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الوقت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نفسه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بدأ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الهامش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الانخفاض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على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الفور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تقريباً</w:t>
      </w:r>
      <w:r w:rsidRPr="005B42D0">
        <w:rPr>
          <w:rFonts w:cs="Arial"/>
          <w:sz w:val="24"/>
          <w:szCs w:val="24"/>
          <w:rtl/>
        </w:rPr>
        <w:t xml:space="preserve">. </w:t>
      </w:r>
      <w:r w:rsidRPr="005B42D0">
        <w:rPr>
          <w:rFonts w:cs="Arial" w:hint="cs"/>
          <w:sz w:val="24"/>
          <w:szCs w:val="24"/>
          <w:rtl/>
          <w:lang w:bidi="ar-SA"/>
        </w:rPr>
        <w:t>لذلك،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يبدو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أنه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معظم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المسارات،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كانت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الزيادة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عوائد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المنحنى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الصفري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مصحوبة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بزيادة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جزئية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فقط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أسعار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الرهن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العقاري،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مما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تسبب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تضييق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الهامش</w:t>
      </w:r>
      <w:r w:rsidRPr="005B42D0">
        <w:rPr>
          <w:rFonts w:cs="Arial"/>
          <w:sz w:val="24"/>
          <w:szCs w:val="24"/>
          <w:rtl/>
        </w:rPr>
        <w:t xml:space="preserve">. </w:t>
      </w:r>
      <w:r w:rsidRPr="005B42D0">
        <w:rPr>
          <w:rFonts w:cs="Arial" w:hint="cs"/>
          <w:sz w:val="24"/>
          <w:szCs w:val="24"/>
          <w:rtl/>
          <w:lang w:bidi="ar-SA"/>
        </w:rPr>
        <w:t>على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النقيض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ذلك،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بالنسبة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لمسار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الرئيسية،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يبدو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الزيادة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أسعار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والتي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بدأت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نيسان</w:t>
      </w:r>
      <w:r w:rsidRPr="005B42D0">
        <w:rPr>
          <w:rFonts w:cs="Arial"/>
          <w:sz w:val="24"/>
          <w:szCs w:val="24"/>
          <w:rtl/>
        </w:rPr>
        <w:t xml:space="preserve"> 2022</w:t>
      </w:r>
      <w:r w:rsidRPr="005B42D0">
        <w:rPr>
          <w:rFonts w:cs="Arial" w:hint="cs"/>
          <w:sz w:val="24"/>
          <w:szCs w:val="24"/>
          <w:rtl/>
          <w:lang w:bidi="ar-SA"/>
        </w:rPr>
        <w:t>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لم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تكن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مصحوبة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بانخفاض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فوري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الهامش</w:t>
      </w:r>
      <w:r w:rsidRPr="005B42D0">
        <w:rPr>
          <w:rFonts w:cs="Arial"/>
          <w:sz w:val="24"/>
          <w:szCs w:val="24"/>
          <w:rtl/>
        </w:rPr>
        <w:t xml:space="preserve">. </w:t>
      </w:r>
      <w:r w:rsidRPr="005B42D0">
        <w:rPr>
          <w:rFonts w:cs="Arial" w:hint="cs"/>
          <w:sz w:val="24"/>
          <w:szCs w:val="24"/>
          <w:rtl/>
          <w:lang w:bidi="ar-SA"/>
        </w:rPr>
        <w:t>بدأ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الهامش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الرئيسية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الانخفاض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فقط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أيلول</w:t>
      </w:r>
      <w:r w:rsidRPr="005B42D0">
        <w:rPr>
          <w:rFonts w:cs="Arial"/>
          <w:sz w:val="24"/>
          <w:szCs w:val="24"/>
          <w:rtl/>
        </w:rPr>
        <w:t xml:space="preserve"> 2022 </w:t>
      </w:r>
      <w:r w:rsidRPr="005B42D0">
        <w:rPr>
          <w:rFonts w:cs="Arial" w:hint="cs"/>
          <w:sz w:val="24"/>
          <w:szCs w:val="24"/>
          <w:rtl/>
          <w:lang w:bidi="ar-SA"/>
        </w:rPr>
        <w:t>بعد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ما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يقرب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ستة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أشهر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ارتفع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خلالها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سعر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هذا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بشكل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طفيف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على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خلفية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زيادة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سعر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بنك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إسرائيل</w:t>
      </w:r>
      <w:r w:rsidRPr="005B42D0">
        <w:rPr>
          <w:rFonts w:cs="Arial"/>
          <w:sz w:val="24"/>
          <w:szCs w:val="24"/>
          <w:rtl/>
        </w:rPr>
        <w:t xml:space="preserve">. </w:t>
      </w:r>
      <w:r w:rsidRPr="005B42D0">
        <w:rPr>
          <w:rFonts w:cs="Arial" w:hint="cs"/>
          <w:sz w:val="24"/>
          <w:szCs w:val="24"/>
          <w:rtl/>
          <w:lang w:bidi="ar-SA"/>
        </w:rPr>
        <w:t>بالإضافة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إلى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ذلك،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يبدو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الاتجاه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النزولي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الهامش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أسعار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المتغيرة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غير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المرتبطة</w:t>
      </w:r>
      <w:r w:rsidRPr="005B42D0">
        <w:rPr>
          <w:rFonts w:cs="Arial"/>
          <w:sz w:val="24"/>
          <w:szCs w:val="24"/>
          <w:rtl/>
        </w:rPr>
        <w:t xml:space="preserve"> (</w:t>
      </w:r>
      <w:r w:rsidRPr="005B42D0">
        <w:rPr>
          <w:rFonts w:cs="Arial" w:hint="cs"/>
          <w:sz w:val="24"/>
          <w:szCs w:val="24"/>
          <w:rtl/>
          <w:lang w:bidi="ar-SA"/>
        </w:rPr>
        <w:t>غير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الأساسية</w:t>
      </w:r>
      <w:r w:rsidRPr="005B42D0">
        <w:rPr>
          <w:rFonts w:cs="Arial"/>
          <w:sz w:val="24"/>
          <w:szCs w:val="24"/>
          <w:rtl/>
        </w:rPr>
        <w:t xml:space="preserve">) </w:t>
      </w:r>
      <w:r w:rsidRPr="005B42D0">
        <w:rPr>
          <w:rFonts w:cs="Arial" w:hint="cs"/>
          <w:sz w:val="24"/>
          <w:szCs w:val="24"/>
          <w:rtl/>
          <w:lang w:bidi="ar-SA"/>
        </w:rPr>
        <w:t>قد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تعزز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بشكل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كبير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بعد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أيلول</w:t>
      </w:r>
      <w:r w:rsidRPr="005B42D0">
        <w:rPr>
          <w:rFonts w:cs="Arial"/>
          <w:sz w:val="24"/>
          <w:szCs w:val="24"/>
          <w:rtl/>
        </w:rPr>
        <w:t xml:space="preserve"> 2022. </w:t>
      </w:r>
      <w:r w:rsidRPr="005B42D0">
        <w:rPr>
          <w:rFonts w:cs="Arial" w:hint="cs"/>
          <w:sz w:val="24"/>
          <w:szCs w:val="24"/>
          <w:rtl/>
          <w:lang w:bidi="ar-SA"/>
        </w:rPr>
        <w:t>وبالتالي،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يعكس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تعزز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انخفاض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الهامش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بدءًا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أيلول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مزيجاً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استمرار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انخفاض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الهامش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قسم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المسارات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على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خلفية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ارتفاع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العائدات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وبيئة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ومن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تغير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الاتجاه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الأساسية،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ومن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تعزز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انخفاض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الهوامش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في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مسار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أسعار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الفائدة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المتغيرة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غير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المرتبطة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بالمؤشر</w:t>
      </w:r>
      <w:r w:rsidRPr="005B42D0">
        <w:rPr>
          <w:rFonts w:cs="Arial" w:hint="cs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بدءاً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من</w:t>
      </w:r>
      <w:r w:rsidRPr="005B42D0">
        <w:rPr>
          <w:rFonts w:cs="Arial"/>
          <w:sz w:val="24"/>
          <w:szCs w:val="24"/>
          <w:rtl/>
        </w:rPr>
        <w:t xml:space="preserve"> </w:t>
      </w:r>
      <w:r w:rsidRPr="005B42D0">
        <w:rPr>
          <w:rFonts w:cs="Arial" w:hint="cs"/>
          <w:sz w:val="24"/>
          <w:szCs w:val="24"/>
          <w:rtl/>
          <w:lang w:bidi="ar-SA"/>
        </w:rPr>
        <w:t>أيلول</w:t>
      </w:r>
      <w:r w:rsidRPr="005B42D0">
        <w:rPr>
          <w:rFonts w:cs="Arial"/>
          <w:sz w:val="24"/>
          <w:szCs w:val="24"/>
          <w:rtl/>
        </w:rPr>
        <w:t xml:space="preserve"> 2022.</w:t>
      </w:r>
    </w:p>
    <w:p w:rsidR="001F477F" w:rsidRPr="008639C4" w:rsidRDefault="00883FE3" w:rsidP="001F477F">
      <w:pPr>
        <w:pStyle w:val="Heading1"/>
        <w:keepNext/>
        <w:keepLines/>
        <w:numPr>
          <w:ilvl w:val="0"/>
          <w:numId w:val="31"/>
        </w:numPr>
        <w:bidi/>
        <w:spacing w:before="240" w:beforeAutospacing="0" w:after="0" w:afterAutospacing="0" w:line="276" w:lineRule="auto"/>
        <w:ind w:left="390"/>
        <w:jc w:val="both"/>
        <w:rPr>
          <w:rFonts w:asciiTheme="minorBidi" w:eastAsia="Calibri" w:hAnsiTheme="minorBidi" w:cstheme="minorBidi"/>
          <w:b w:val="0"/>
          <w:bCs w:val="0"/>
          <w:sz w:val="24"/>
          <w:szCs w:val="24"/>
        </w:rPr>
      </w:pPr>
      <w:r>
        <w:rPr>
          <w:rFonts w:asciiTheme="minorBidi" w:eastAsia="Calibri" w:hAnsiTheme="minorBidi" w:cstheme="minorBidi" w:hint="cs"/>
          <w:sz w:val="24"/>
          <w:szCs w:val="24"/>
          <w:rtl/>
          <w:lang w:bidi="ar-SA"/>
        </w:rPr>
        <w:t>تحديد أثر الاصلاح</w:t>
      </w:r>
      <w:r w:rsidR="008639C4">
        <w:rPr>
          <w:rFonts w:asciiTheme="minorBidi" w:eastAsia="Calibri" w:hAnsiTheme="minorBidi" w:cstheme="minorBidi" w:hint="cs"/>
          <w:sz w:val="24"/>
          <w:szCs w:val="24"/>
          <w:rtl/>
          <w:lang w:bidi="ar-SA"/>
        </w:rPr>
        <w:t xml:space="preserve"> </w:t>
      </w:r>
    </w:p>
    <w:p w:rsidR="001F477F" w:rsidRPr="008639C4" w:rsidRDefault="00883FE3" w:rsidP="0029481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A05C3">
        <w:rPr>
          <w:rFonts w:asciiTheme="minorBidi" w:hAnsiTheme="minorBidi" w:cs="Arial" w:hint="cs"/>
          <w:sz w:val="24"/>
          <w:szCs w:val="24"/>
          <w:rtl/>
          <w:lang w:bidi="ar-SA"/>
        </w:rPr>
        <w:t>البند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نحاول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عزل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التأثير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المحدد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للإصلاح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A05C3">
        <w:rPr>
          <w:rFonts w:asciiTheme="minorBidi" w:hAnsiTheme="minorBidi" w:cs="Arial" w:hint="cs"/>
          <w:sz w:val="24"/>
          <w:szCs w:val="24"/>
          <w:rtl/>
          <w:lang w:bidi="ar-SA"/>
        </w:rPr>
        <w:t>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A05C3">
        <w:rPr>
          <w:rFonts w:asciiTheme="minorBidi" w:hAnsiTheme="minorBidi" w:cs="Arial" w:hint="cs"/>
          <w:sz w:val="24"/>
          <w:szCs w:val="24"/>
          <w:rtl/>
          <w:lang w:bidi="ar-SA"/>
        </w:rPr>
        <w:t>فحص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تطور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CA05C3">
        <w:rPr>
          <w:rFonts w:asciiTheme="minorBidi" w:hAnsiTheme="minorBidi" w:cs="Arial" w:hint="cs"/>
          <w:sz w:val="24"/>
          <w:szCs w:val="24"/>
          <w:rtl/>
          <w:lang w:bidi="ar-SA"/>
        </w:rPr>
        <w:t>الهوامش 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أنواع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مختلفة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القروض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-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بضمان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شقة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سكنية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الافتراض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المبدئي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الرغم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تطبيق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الإصلاح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كلا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النوعين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القروض،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تأثيره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الأعراض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أضعف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السبب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 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الحصول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عليه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أغلب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الأحيان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زبائن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لديهم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بالفعل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شقتهم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80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بالمائة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الحالات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>).</w:t>
      </w:r>
      <w:r w:rsidRPr="008639C4">
        <w:rPr>
          <w:rFonts w:asciiTheme="minorBidi" w:hAnsiTheme="minorBidi"/>
          <w:sz w:val="24"/>
          <w:szCs w:val="24"/>
          <w:rtl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الحالة،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أخذ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القرض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الإضافي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أغلب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الأحيان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نفس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الحصول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الأول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وذلك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لتجنب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أعباء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وإجراءات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اكتتاب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جديدة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وهذا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يعني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للزبائن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لديهم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قائم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ويرغبون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الحصول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قرض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إضافي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بضمان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شقة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سكنية،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تشغيلية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تحد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قدرتهم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إجراء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مقارنات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فعالة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للأسعار،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وبالتالي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يمكن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الافتراض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تأثير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الإصلاح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المنافسة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القطاع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محدودا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نسبيا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يوضح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3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تطور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مقسمة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الرهون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الرهون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الواضح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الهامش 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الهامش 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ــ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وضع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ينجم،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ذكرنا،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قلة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المنافسة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العقارية،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وكذلك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المرتبطة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بالقروض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المأخوذة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استهلاكية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1F477F" w:rsidRPr="008639C4" w:rsidRDefault="00883FE3" w:rsidP="001F477F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  <w:r w:rsidRPr="008639C4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4552950" cy="3300857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96" cy="331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9C4" w:rsidRPr="008639C4" w:rsidRDefault="00883FE3" w:rsidP="00294812">
      <w:pPr>
        <w:spacing w:line="360" w:lineRule="auto"/>
        <w:jc w:val="both"/>
        <w:rPr>
          <w:rFonts w:asciiTheme="minorBidi" w:hAnsiTheme="minorBidi"/>
          <w:sz w:val="24"/>
          <w:szCs w:val="24"/>
          <w:lang w:bidi="ar-SA"/>
        </w:rPr>
      </w:pP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يوضح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أيض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اً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الفرق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السلاسل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والزيادة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الطفيفة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فجوة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الهامش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أيلول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2022.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يمكن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ملاحظة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أقوى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يأخذ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3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الاعتبار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الاختلافات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خصائص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والتي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تكون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مرتبطة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بالتأثيرات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المختلفة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لارتفاع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يوضح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الجدول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1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المتوسط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والوسيط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لخصائص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المختلفة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الممكن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ملاحظة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يميل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يكون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أكبر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بكثير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ويوفر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>مسارات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أكثر،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العائد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الدخل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التمويل</w:t>
      </w:r>
      <w:r w:rsidR="0029481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فيه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tbl>
      <w:tblPr>
        <w:tblStyle w:val="TableGrid"/>
        <w:bidiVisual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559"/>
        <w:gridCol w:w="1276"/>
        <w:gridCol w:w="1276"/>
        <w:gridCol w:w="1130"/>
      </w:tblGrid>
      <w:tr w:rsidR="00FA7192" w:rsidTr="00BD5033">
        <w:trPr>
          <w:trHeight w:val="300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7F" w:rsidRPr="008639C4" w:rsidRDefault="00883FE3" w:rsidP="00294812">
            <w:pPr>
              <w:bidi w:val="0"/>
              <w:jc w:val="center"/>
              <w:rPr>
                <w:rFonts w:asciiTheme="minorBidi" w:hAnsiTheme="minorBidi"/>
                <w:b/>
                <w:bCs/>
                <w:lang w:bidi="ar-SA"/>
              </w:rPr>
            </w:pPr>
            <w:r w:rsidRPr="008639C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الجدول</w:t>
            </w:r>
            <w:r w:rsidRPr="008639C4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1: </w:t>
            </w:r>
            <w:r w:rsidRPr="008639C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خصائص</w:t>
            </w:r>
            <w:r w:rsidRPr="008639C4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8639C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الرهن</w:t>
            </w:r>
            <w:r w:rsidRPr="008639C4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8639C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العقاري</w:t>
            </w:r>
            <w:r w:rsidRPr="008639C4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="003E58BD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لجميع</w:t>
            </w:r>
            <w:r w:rsidRPr="008639C4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8639C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الأغراض</w:t>
            </w:r>
            <w:r w:rsidRPr="008639C4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8639C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وللأغراض</w:t>
            </w:r>
            <w:r w:rsidRPr="008639C4">
              <w:rPr>
                <w:rFonts w:asciiTheme="minorBidi" w:hAnsiTheme="minorBidi" w:cs="Arial"/>
                <w:b/>
                <w:bCs/>
                <w:rtl/>
                <w:lang w:bidi="ar-SA"/>
              </w:rPr>
              <w:t xml:space="preserve"> </w:t>
            </w:r>
            <w:r w:rsidRPr="008639C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السكنية</w:t>
            </w:r>
          </w:p>
          <w:p w:rsidR="001F477F" w:rsidRPr="008639C4" w:rsidRDefault="00883FE3" w:rsidP="00294812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الره</w:t>
            </w:r>
            <w:r w:rsid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و</w:t>
            </w:r>
            <w:r w:rsidRPr="008639C4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ن</w:t>
            </w:r>
            <w:r w:rsidRPr="008639C4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8639C4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العقاري</w:t>
            </w:r>
            <w:r w:rsid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ة</w:t>
            </w:r>
            <w:r w:rsidRPr="008639C4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8639C4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الجديد</w:t>
            </w:r>
            <w:r w:rsid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ة</w:t>
            </w:r>
            <w:r w:rsidRPr="008639C4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،</w:t>
            </w:r>
            <w:r w:rsidRPr="008639C4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أيلول</w:t>
            </w:r>
            <w:r w:rsidRPr="008639C4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2021 </w:t>
            </w:r>
            <w:r w:rsid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حتى آب</w:t>
            </w:r>
            <w:r w:rsidRPr="008639C4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2023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</w:tr>
      <w:tr w:rsidR="00FA7192" w:rsidTr="00BD5033">
        <w:trPr>
          <w:trHeight w:val="30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1F477F" w:rsidP="00BD5033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294812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أغراض سكنية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متعدد الأغراض</w:t>
            </w:r>
          </w:p>
        </w:tc>
      </w:tr>
      <w:tr w:rsidR="00FA7192" w:rsidTr="00BD5033">
        <w:trPr>
          <w:trHeight w:val="30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1F477F" w:rsidP="00BD5033">
            <w:pPr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وسيط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متوسط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وسيط</w:t>
            </w:r>
          </w:p>
        </w:tc>
      </w:tr>
      <w:tr w:rsidR="00FA7192" w:rsidTr="00BD5033">
        <w:trPr>
          <w:trHeight w:val="6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BD5033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الهامش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4.17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4.25</w:t>
            </w:r>
          </w:p>
        </w:tc>
      </w:tr>
      <w:tr w:rsidR="00FA7192" w:rsidTr="00BD5033">
        <w:trPr>
          <w:trHeight w:val="6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BD5033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عدد المقترضين الملزمين بالرهن العقاري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2.00</w:t>
            </w:r>
          </w:p>
        </w:tc>
      </w:tr>
      <w:tr w:rsidR="00FA7192" w:rsidTr="00BD5033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294812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 xml:space="preserve">صافي الدخل للاسرة 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بآلاف الشواكل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19.96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22.97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19.77</w:t>
            </w:r>
          </w:p>
        </w:tc>
      </w:tr>
      <w:tr w:rsidR="00FA7192" w:rsidTr="00BD5033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BD5033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مبلغ الصندوق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(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بآلاف الشواكل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220</w:t>
            </w:r>
          </w:p>
        </w:tc>
      </w:tr>
      <w:tr w:rsidR="00FA7192" w:rsidTr="00BD5033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29481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فترة السداد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(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بالأشهر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240</w:t>
            </w:r>
          </w:p>
        </w:tc>
      </w:tr>
      <w:tr w:rsidR="00FA7192" w:rsidTr="00BD5033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BD5033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عدد المسارات في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 xml:space="preserve"> الرهن العقاري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3.00</w:t>
            </w:r>
          </w:p>
        </w:tc>
      </w:tr>
      <w:tr w:rsidR="00FA7192" w:rsidTr="00BD5033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29481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نسبة السداد إلى الدخل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25.34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15.45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13.00</w:t>
            </w:r>
          </w:p>
        </w:tc>
      </w:tr>
      <w:tr w:rsidR="00FA7192" w:rsidTr="00BD5033">
        <w:trPr>
          <w:trHeight w:val="2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29481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نسبة التمويل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54.23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56.72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36.16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39.00</w:t>
            </w:r>
          </w:p>
        </w:tc>
      </w:tr>
      <w:tr w:rsidR="00FA7192" w:rsidTr="00BD5033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7F" w:rsidRPr="008639C4" w:rsidRDefault="00883FE3" w:rsidP="00294812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نسبة الرهن العقاري المرتبط بالمؤشر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29.07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27.78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35.97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33.33</w:t>
            </w:r>
          </w:p>
        </w:tc>
      </w:tr>
      <w:tr w:rsidR="00FA7192" w:rsidTr="00BD5033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294812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SA"/>
              </w:rPr>
              <w:t>نسبة الرهن العقاري بفائدة ثابتة</w:t>
            </w:r>
            <w:r w:rsidRPr="008639C4">
              <w:rPr>
                <w:rFonts w:asciiTheme="minorBidi" w:hAnsiTheme="minorBidi"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40.90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34.79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39.38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7F" w:rsidRPr="008639C4" w:rsidRDefault="00883FE3" w:rsidP="00BD5033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39C4">
              <w:rPr>
                <w:rFonts w:asciiTheme="minorBidi" w:hAnsiTheme="minorBidi"/>
                <w:sz w:val="20"/>
                <w:szCs w:val="20"/>
              </w:rPr>
              <w:t>34.11</w:t>
            </w:r>
          </w:p>
        </w:tc>
      </w:tr>
      <w:tr w:rsidR="00FA7192" w:rsidTr="00BD5033">
        <w:trPr>
          <w:trHeight w:val="300"/>
        </w:trPr>
        <w:tc>
          <w:tcPr>
            <w:tcW w:w="864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477F" w:rsidRPr="008639C4" w:rsidRDefault="00883FE3" w:rsidP="00294812">
            <w:pPr>
              <w:spacing w:before="60" w:after="60" w:line="360" w:lineRule="auto"/>
              <w:rPr>
                <w:rFonts w:asciiTheme="minorBidi" w:hAnsiTheme="minorBidi"/>
                <w:sz w:val="20"/>
                <w:szCs w:val="20"/>
                <w:rtl/>
                <w:lang w:bidi="ar-SA"/>
              </w:rPr>
            </w:pPr>
            <w:r w:rsidRPr="0029481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SA"/>
              </w:rPr>
              <w:lastRenderedPageBreak/>
              <w:t>المصدر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: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قاعدة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بيانات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الائتمان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وتحليلات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بنك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إسرائيل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.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بدون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الرهون ال</w:t>
            </w:r>
            <w:r w:rsidR="003E58BD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ع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قارية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مع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مسارات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مرتبطة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بالعملات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الأجنبية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ومسارات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"بولت"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>/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 xml:space="preserve"> "</w:t>
            </w:r>
            <w:r w:rsidRPr="00294812"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بالون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A"/>
              </w:rPr>
              <w:t>"</w:t>
            </w:r>
            <w:r w:rsidRPr="00294812">
              <w:rPr>
                <w:rFonts w:asciiTheme="minorBidi" w:hAnsiTheme="minorBidi" w:cs="Arial"/>
                <w:sz w:val="20"/>
                <w:szCs w:val="20"/>
                <w:rtl/>
                <w:lang w:bidi="ar-SA"/>
              </w:rPr>
              <w:t>.</w:t>
            </w:r>
          </w:p>
        </w:tc>
      </w:tr>
    </w:tbl>
    <w:p w:rsidR="001F477F" w:rsidRPr="008639C4" w:rsidRDefault="001F477F" w:rsidP="001F477F">
      <w:pPr>
        <w:spacing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8639C4" w:rsidRPr="008639C4" w:rsidRDefault="00883FE3" w:rsidP="00643B47">
      <w:pPr>
        <w:spacing w:after="12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لقياس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الأثر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السببي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للإصلاح،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سوف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نستخدم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أسلوب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الفرق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الفرق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"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الديناميكي</w:t>
      </w:r>
      <w:r w:rsidR="00643B47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(</w:t>
      </w:r>
      <w:r w:rsidR="00643B47" w:rsidRPr="008639C4">
        <w:rPr>
          <w:rFonts w:asciiTheme="minorBidi" w:hAnsiTheme="minorBidi"/>
          <w:sz w:val="24"/>
          <w:szCs w:val="24"/>
        </w:rPr>
        <w:t>Difference-in-Difference</w:t>
      </w:r>
      <w:r w:rsidR="00643B47">
        <w:rPr>
          <w:rFonts w:asciiTheme="minorBidi" w:hAnsiTheme="minorBidi" w:cs="Arial" w:hint="cs"/>
          <w:sz w:val="24"/>
          <w:szCs w:val="24"/>
          <w:rtl/>
          <w:lang w:bidi="ar-SA"/>
        </w:rPr>
        <w:t>)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43B47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يدرس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التغير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تسعير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="00643B47">
        <w:rPr>
          <w:rFonts w:asciiTheme="minorBidi" w:hAnsiTheme="minorBidi" w:cs="Arial" w:hint="cs"/>
          <w:sz w:val="24"/>
          <w:szCs w:val="24"/>
          <w:rtl/>
          <w:lang w:bidi="ar-SA"/>
        </w:rPr>
        <w:t>ذ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لك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المخصص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43B47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إجراء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43B47">
        <w:rPr>
          <w:rFonts w:asciiTheme="minorBidi" w:hAnsiTheme="minorBidi" w:cs="Arial" w:hint="cs"/>
          <w:sz w:val="24"/>
          <w:szCs w:val="24"/>
          <w:rtl/>
          <w:lang w:bidi="ar-SA"/>
        </w:rPr>
        <w:t>الفحص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تقدير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43B47">
        <w:rPr>
          <w:rFonts w:asciiTheme="minorBidi" w:hAnsiTheme="minorBidi" w:cs="Arial" w:hint="cs"/>
          <w:sz w:val="24"/>
          <w:szCs w:val="24"/>
          <w:rtl/>
          <w:lang w:bidi="ar-SA"/>
        </w:rPr>
        <w:t>المنحنى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التالي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1F477F" w:rsidRPr="008639C4" w:rsidRDefault="00883FE3" w:rsidP="001F477F">
      <w:pPr>
        <w:spacing w:after="120" w:line="360" w:lineRule="auto"/>
        <w:jc w:val="both"/>
        <w:rPr>
          <w:rFonts w:asciiTheme="minorBidi" w:hAnsiTheme="minorBidi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Spread</m:t>
              </m:r>
            </m:e>
            <m:sub>
              <m:r>
                <w:rPr>
                  <w:rFonts w:ascii="Cambria Math" w:hAnsi="Cambria Math"/>
                </w:rPr>
                <m:t>ijt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= -12</m:t>
              </m:r>
            </m:sub>
            <m:sup>
              <m:r>
                <w:rPr>
                  <w:rFonts w:ascii="Cambria Math" w:hAnsi="Cambria Math"/>
                </w:rPr>
                <m:t>12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treat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θ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w:bookmarkStart w:id="0" w:name="_GoBack"/>
          <w:bookmarkEnd w:id="0"/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ijt</m:t>
              </m:r>
            </m:sub>
          </m:sSub>
        </m:oMath>
      </m:oMathPara>
    </w:p>
    <w:p w:rsidR="001F477F" w:rsidRPr="008639C4" w:rsidRDefault="00883FE3" w:rsidP="00643B47">
      <w:pPr>
        <w:spacing w:after="12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حيث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Spread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ijt</m:t>
            </m:r>
          </m:sub>
        </m:sSub>
      </m:oMath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هامش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الاجمالي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/>
          <w:sz w:val="24"/>
          <w:szCs w:val="24"/>
          <w:rtl/>
        </w:rPr>
        <w:t xml:space="preserve"> </w:t>
      </w:r>
      <w:r w:rsidRPr="008639C4">
        <w:rPr>
          <w:rFonts w:asciiTheme="minorBidi" w:hAnsiTheme="minorBidi"/>
          <w:i/>
          <w:iCs/>
          <w:sz w:val="24"/>
          <w:szCs w:val="24"/>
        </w:rPr>
        <w:t>i</w:t>
      </w:r>
      <w:r w:rsidRPr="008639C4">
        <w:rPr>
          <w:rFonts w:asciiTheme="minorBidi" w:hAnsiTheme="minorBidi"/>
          <w:sz w:val="24"/>
          <w:szCs w:val="24"/>
          <w:rtl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قدمه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8639C4">
        <w:rPr>
          <w:rFonts w:asciiTheme="minorBidi" w:hAnsiTheme="minorBidi"/>
          <w:sz w:val="24"/>
          <w:szCs w:val="24"/>
          <w:rtl/>
        </w:rPr>
        <w:t xml:space="preserve"> </w:t>
      </w:r>
      <w:r w:rsidRPr="008639C4">
        <w:rPr>
          <w:rFonts w:asciiTheme="minorBidi" w:hAnsiTheme="minorBidi"/>
          <w:i/>
          <w:iCs/>
          <w:sz w:val="24"/>
          <w:szCs w:val="24"/>
        </w:rPr>
        <w:t>j</w:t>
      </w:r>
      <w:r w:rsidRPr="008639C4">
        <w:rPr>
          <w:rFonts w:asciiTheme="minorBidi" w:hAnsiTheme="minorBidi"/>
          <w:sz w:val="24"/>
          <w:szCs w:val="24"/>
          <w:rtl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الشهر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/>
          <w:i/>
          <w:iCs/>
          <w:sz w:val="24"/>
          <w:szCs w:val="24"/>
        </w:rPr>
        <w:t>t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/>
          <w:i/>
          <w:iCs/>
          <w:sz w:val="24"/>
          <w:szCs w:val="24"/>
        </w:rPr>
        <w:t>treat</w:t>
      </w:r>
      <w:r w:rsidRPr="008639C4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متغير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ثنائي،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يأخذ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القيمة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1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للقرض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0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للقرض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المضمون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بشقة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سكنية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/>
          <w:i/>
          <w:iCs/>
          <w:sz w:val="24"/>
          <w:szCs w:val="24"/>
        </w:rPr>
        <w:t>X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متجه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لخصائص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محددة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لكل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قرض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حجم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المتوسط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المرجح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لوقت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السداد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المسارات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المسارات،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التمويل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8639C4">
        <w:rPr>
          <w:rFonts w:asciiTheme="minorBidi" w:hAnsiTheme="minorBidi"/>
          <w:sz w:val="24"/>
          <w:szCs w:val="24"/>
        </w:rPr>
        <w:t>LTV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العائد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الدخل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8639C4">
        <w:rPr>
          <w:rFonts w:asciiTheme="minorBidi" w:hAnsiTheme="minorBidi"/>
          <w:sz w:val="24"/>
          <w:szCs w:val="24"/>
        </w:rPr>
        <w:t>PTI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مؤشر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الدخل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المتاح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للأسر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ة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بفائدة ثابتة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المرتبط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بالمؤشر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بالإضافة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يتضمن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المنحنى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متغيرات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ثابتة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تتعلق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بالوقت،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والبنك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المقرض،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وموقع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شراؤه،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والغرض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القرض</w:t>
      </w:r>
      <w:r>
        <w:rPr>
          <w:rStyle w:val="FootnoteReference"/>
          <w:rFonts w:asciiTheme="minorBidi" w:hAnsiTheme="minorBidi"/>
          <w:sz w:val="24"/>
          <w:szCs w:val="24"/>
          <w:rtl/>
        </w:rPr>
        <w:footnoteReference w:id="4"/>
      </w:r>
      <w:r w:rsidRPr="008639C4">
        <w:rPr>
          <w:rFonts w:asciiTheme="minorBidi" w:hAnsiTheme="minorBidi"/>
          <w:sz w:val="24"/>
          <w:szCs w:val="24"/>
          <w:rtl/>
        </w:rPr>
        <w:t>.</w:t>
      </w:r>
      <w:r w:rsidR="008639C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تجميع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الانحرافات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المعيارية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المنحنى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حسب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غرض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والشهر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/>
          <w:i/>
          <w:iCs/>
          <w:sz w:val="24"/>
          <w:szCs w:val="24"/>
        </w:rPr>
        <w:t>D</w:t>
      </w:r>
      <w:r w:rsidRPr="008639C4">
        <w:rPr>
          <w:rFonts w:asciiTheme="minorBidi" w:hAnsiTheme="minorBidi"/>
          <w:sz w:val="24"/>
          <w:szCs w:val="24"/>
          <w:rtl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متغير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ثنائي،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يأخذ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القيمة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1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لكل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شهر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أيلول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2021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وآب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2023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بينما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تحديد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المعامل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لشهر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آب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2022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بالقيمة صفر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يوضح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التقدير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تطور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الفرق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الهامش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والهامش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الأغراض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استبعاد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تأثير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العوامل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الأخرى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شهر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آب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2022.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يوضح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4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معاملات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Theme="minorBidi" w:eastAsiaTheme="minorEastAsia" w:hAnsiTheme="minorBidi" w:cs="Arial" w:hint="cs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لكل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شهر،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هامش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639C4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="008639C4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95%.</w:t>
      </w:r>
    </w:p>
    <w:p w:rsidR="001F477F" w:rsidRPr="008639C4" w:rsidRDefault="00883FE3" w:rsidP="001F477F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  <w:r w:rsidRPr="008639C4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4695825" cy="3432379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096" cy="3441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77F" w:rsidRDefault="00883FE3" w:rsidP="008E1195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يوضح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التغير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بمرور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الوقت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بدء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الإصلاح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محدد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بخط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منقط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يصل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40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نقطة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بالرهن لجميع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يشير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الوضوح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الإصلاح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اتجاهات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متوازية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كلا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النوعين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القروض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حتى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الإصلاح،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والانحدار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الحاد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لجميع الأغراض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الإصلاح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يعطي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مؤشرا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تأثيره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وهو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تعميق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المنافسة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وتقليص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الهوامش</w:t>
      </w:r>
      <w:r>
        <w:rPr>
          <w:rStyle w:val="FootnoteReference"/>
          <w:rFonts w:asciiTheme="minorBidi" w:hAnsiTheme="minorBidi"/>
          <w:sz w:val="24"/>
          <w:szCs w:val="24"/>
          <w:rtl/>
        </w:rPr>
        <w:footnoteReference w:id="5"/>
      </w:r>
      <w:r w:rsidRPr="008639C4">
        <w:rPr>
          <w:rFonts w:asciiTheme="minorBidi" w:hAnsiTheme="minorBidi"/>
          <w:sz w:val="24"/>
          <w:szCs w:val="24"/>
          <w:rtl/>
        </w:rPr>
        <w:t xml:space="preserve">.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يظهر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التحليل</w:t>
      </w:r>
      <w:r w:rsidR="003E58BD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3E58BD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="003E58BD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وجه</w:t>
      </w:r>
      <w:r w:rsidR="003E58BD"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E58BD"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الخصوص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0.4%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هوامش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السكني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يمكن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يعزى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تأثير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الإصلاح،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وه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نسبة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عادل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260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شيكل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شهريا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لرهن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العقاري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المتوسط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الحصول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عليه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8639C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8639C4">
        <w:rPr>
          <w:rFonts w:asciiTheme="minorBidi" w:hAnsiTheme="minorBidi" w:cs="Arial" w:hint="cs"/>
          <w:sz w:val="24"/>
          <w:szCs w:val="24"/>
          <w:rtl/>
          <w:lang w:bidi="ar-SA"/>
        </w:rPr>
        <w:t>أيلول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2024</w:t>
      </w:r>
      <w:r>
        <w:rPr>
          <w:rStyle w:val="FootnoteReference"/>
          <w:rFonts w:asciiTheme="minorBidi" w:hAnsiTheme="minorBidi"/>
          <w:sz w:val="24"/>
          <w:szCs w:val="24"/>
          <w:rtl/>
        </w:rPr>
        <w:footnoteReference w:id="6"/>
      </w:r>
      <w:r w:rsidRPr="008639C4">
        <w:rPr>
          <w:rFonts w:asciiTheme="minorBidi" w:hAnsiTheme="minorBidi"/>
          <w:sz w:val="24"/>
          <w:szCs w:val="24"/>
          <w:rtl/>
        </w:rPr>
        <w:t>.</w:t>
      </w:r>
    </w:p>
    <w:p w:rsidR="001F477F" w:rsidRPr="008639C4" w:rsidRDefault="001F477F" w:rsidP="001F477F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1F477F" w:rsidRPr="008639C4" w:rsidRDefault="00883FE3" w:rsidP="001F477F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المراجع</w:t>
      </w:r>
    </w:p>
    <w:p w:rsidR="001F477F" w:rsidRPr="008639C4" w:rsidRDefault="00883FE3" w:rsidP="001F477F">
      <w:pPr>
        <w:spacing w:line="360" w:lineRule="auto"/>
        <w:jc w:val="both"/>
        <w:rPr>
          <w:rFonts w:asciiTheme="minorBidi" w:hAnsiTheme="minorBidi"/>
          <w:rtl/>
        </w:rPr>
      </w:pPr>
      <w:r w:rsidRPr="008639C4">
        <w:rPr>
          <w:rFonts w:asciiTheme="minorBidi" w:hAnsiTheme="minorBidi"/>
        </w:rPr>
        <w:t>Presman, N. &amp;. N. Tzur-Ilan. (2019). Does Location Matter?: Evidence on Differential Mortgage Prising in Israel. Research Department, Bank of Israel</w:t>
      </w:r>
    </w:p>
    <w:p w:rsidR="001F477F" w:rsidRPr="008639C4" w:rsidRDefault="001F477F" w:rsidP="00765FCC">
      <w:pPr>
        <w:tabs>
          <w:tab w:val="left" w:pos="2315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sectPr w:rsidR="001F477F" w:rsidRPr="008639C4" w:rsidSect="001D340E">
      <w:footerReference w:type="first" r:id="rId13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3FE3">
      <w:pPr>
        <w:spacing w:after="0" w:line="240" w:lineRule="auto"/>
      </w:pPr>
      <w:r>
        <w:separator/>
      </w:r>
    </w:p>
  </w:endnote>
  <w:endnote w:type="continuationSeparator" w:id="0">
    <w:p w:rsidR="00000000" w:rsidRDefault="0088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sistant">
    <w:panose1 w:val="00000500000000000000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883FE3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883FE3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883FE3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883FE3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883FE3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883FE3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883FE3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883FE3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883FE3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7C7DD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9C" w:rsidRDefault="00883FE3" w:rsidP="008755E3">
      <w:pPr>
        <w:spacing w:after="0" w:line="240" w:lineRule="auto"/>
      </w:pPr>
      <w:r>
        <w:separator/>
      </w:r>
    </w:p>
  </w:footnote>
  <w:footnote w:type="continuationSeparator" w:id="0">
    <w:p w:rsidR="0049089C" w:rsidRDefault="00883FE3" w:rsidP="008755E3">
      <w:pPr>
        <w:spacing w:after="0" w:line="240" w:lineRule="auto"/>
      </w:pPr>
      <w:r>
        <w:continuationSeparator/>
      </w:r>
    </w:p>
  </w:footnote>
  <w:footnote w:id="1">
    <w:p w:rsidR="001F477F" w:rsidRPr="008639C4" w:rsidRDefault="00883FE3" w:rsidP="005B42D0">
      <w:pPr>
        <w:pStyle w:val="FootnoteText"/>
        <w:jc w:val="both"/>
        <w:rPr>
          <w:rtl/>
          <w:lang w:bidi="ar-SA"/>
        </w:rPr>
      </w:pPr>
      <w:r w:rsidRPr="0075186B">
        <w:rPr>
          <w:rStyle w:val="FootnoteReference"/>
          <w:rFonts w:cstheme="minorHAnsi"/>
        </w:rPr>
        <w:footnoteRef/>
      </w:r>
      <w:r w:rsidRPr="0075186B">
        <w:rPr>
          <w:rFonts w:cs="Times New Roman"/>
          <w:rtl/>
        </w:rPr>
        <w:t xml:space="preserve"> </w:t>
      </w:r>
      <w:r w:rsidR="008639C4" w:rsidRPr="008639C4">
        <w:rPr>
          <w:rFonts w:cs="Arial" w:hint="cs"/>
          <w:rtl/>
          <w:lang w:bidi="ar-SA"/>
        </w:rPr>
        <w:t>الفارق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بين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سعر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الفائدة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على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الرهن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العقاري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والمنحنى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الصفري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القائم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على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السندات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الحكومية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لا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يمثل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بالضرورة</w:t>
      </w:r>
      <w:r w:rsidR="008639C4" w:rsidRPr="008639C4">
        <w:rPr>
          <w:rFonts w:cs="Arial"/>
          <w:rtl/>
          <w:lang w:bidi="ar-SA"/>
        </w:rPr>
        <w:t xml:space="preserve"> </w:t>
      </w:r>
      <w:r w:rsidR="005B42D0">
        <w:rPr>
          <w:rFonts w:cs="Arial" w:hint="cs"/>
          <w:rtl/>
          <w:lang w:val="en-GB" w:bidi="ar-SA"/>
        </w:rPr>
        <w:t>الهامش من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تكلفة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جمع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الموارد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من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قبل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النظام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المصرفي،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بل</w:t>
      </w:r>
      <w:r w:rsidR="008639C4" w:rsidRPr="008639C4">
        <w:rPr>
          <w:rFonts w:cs="Arial"/>
          <w:rtl/>
          <w:lang w:bidi="ar-SA"/>
        </w:rPr>
        <w:t xml:space="preserve"> </w:t>
      </w:r>
      <w:r w:rsidR="005B42D0">
        <w:rPr>
          <w:rFonts w:cs="Arial" w:hint="cs"/>
          <w:rtl/>
          <w:lang w:bidi="ar-SA"/>
        </w:rPr>
        <w:t>من</w:t>
      </w:r>
      <w:r w:rsidR="008639C4" w:rsidRPr="008639C4">
        <w:rPr>
          <w:rFonts w:cs="Arial"/>
          <w:rtl/>
          <w:lang w:bidi="ar-SA"/>
        </w:rPr>
        <w:t xml:space="preserve"> </w:t>
      </w:r>
      <w:r w:rsidR="005B42D0">
        <w:rPr>
          <w:rFonts w:cs="Arial" w:hint="cs"/>
          <w:rtl/>
          <w:lang w:bidi="ar-SA"/>
        </w:rPr>
        <w:t>ال</w:t>
      </w:r>
      <w:r w:rsidR="008639C4" w:rsidRPr="008639C4">
        <w:rPr>
          <w:rFonts w:cs="Arial" w:hint="cs"/>
          <w:rtl/>
          <w:lang w:bidi="ar-SA"/>
        </w:rPr>
        <w:t>تكلفة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البديلة،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وهي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العائد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الذي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قد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يتلقاه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البنك،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بدلاً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من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الرهن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العقاري،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على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أصل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آخر</w:t>
      </w:r>
      <w:r w:rsidR="008639C4" w:rsidRPr="008639C4">
        <w:rPr>
          <w:rFonts w:cs="Arial"/>
          <w:rtl/>
          <w:lang w:bidi="ar-SA"/>
        </w:rPr>
        <w:t xml:space="preserve"> </w:t>
      </w:r>
      <w:r w:rsidR="005B42D0">
        <w:rPr>
          <w:rFonts w:cs="Arial" w:hint="cs"/>
          <w:rtl/>
          <w:lang w:bidi="ar-SA"/>
        </w:rPr>
        <w:t>لنفس الفترة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ونفس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نوع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الارتباط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بالمؤشر</w:t>
      </w:r>
      <w:r w:rsidR="008639C4" w:rsidRPr="008639C4">
        <w:rPr>
          <w:rFonts w:cs="Arial"/>
          <w:rtl/>
          <w:lang w:bidi="ar-SA"/>
        </w:rPr>
        <w:t>.</w:t>
      </w:r>
    </w:p>
  </w:footnote>
  <w:footnote w:id="2">
    <w:p w:rsidR="001F477F" w:rsidRPr="008639C4" w:rsidRDefault="00883FE3" w:rsidP="005B42D0">
      <w:pPr>
        <w:pStyle w:val="FootnoteText"/>
        <w:jc w:val="both"/>
        <w:rPr>
          <w:rtl/>
          <w:lang w:bidi="ar-SA"/>
        </w:rPr>
      </w:pPr>
      <w:r w:rsidRPr="0075186B">
        <w:rPr>
          <w:rStyle w:val="FootnoteReference"/>
          <w:rFonts w:cstheme="minorHAnsi"/>
        </w:rPr>
        <w:footnoteRef/>
      </w:r>
      <w:r w:rsidRPr="0075186B">
        <w:rPr>
          <w:rFonts w:cs="Times New Roman"/>
          <w:rtl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في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إطار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الإصلاح،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تم إلزام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البنوك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ب</w:t>
      </w:r>
      <w:r w:rsidR="008639C4" w:rsidRPr="008639C4">
        <w:rPr>
          <w:rFonts w:cs="Times New Roman" w:hint="cs"/>
          <w:rtl/>
          <w:lang w:bidi="ar-SA"/>
        </w:rPr>
        <w:t>أن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تقدم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للزبون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موافقة مبدئية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بصيغة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موحد</w:t>
      </w:r>
      <w:r w:rsidR="005B42D0">
        <w:rPr>
          <w:rFonts w:cs="Times New Roman" w:hint="cs"/>
          <w:rtl/>
          <w:lang w:bidi="ar-SA"/>
        </w:rPr>
        <w:t>ة</w:t>
      </w:r>
      <w:r w:rsidR="008639C4" w:rsidRPr="008639C4">
        <w:rPr>
          <w:rFonts w:cs="Times New Roman" w:hint="cs"/>
          <w:rtl/>
          <w:lang w:bidi="ar-SA"/>
        </w:rPr>
        <w:t>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3E58BD">
        <w:rPr>
          <w:rFonts w:cs="Times New Roman" w:hint="cs"/>
          <w:rtl/>
          <w:lang w:bidi="ar-SA"/>
        </w:rPr>
        <w:t>تحتوي</w:t>
      </w:r>
      <w:r w:rsidR="005B42D0">
        <w:rPr>
          <w:rFonts w:cs="Times New Roman" w:hint="cs"/>
          <w:rtl/>
          <w:lang w:bidi="ar-SA"/>
        </w:rPr>
        <w:t xml:space="preserve"> أيضاً </w:t>
      </w:r>
      <w:r w:rsidR="008639C4" w:rsidRPr="008639C4">
        <w:rPr>
          <w:rFonts w:cs="Times New Roman" w:hint="cs"/>
          <w:rtl/>
          <w:lang w:bidi="ar-SA"/>
        </w:rPr>
        <w:t>بالإضافة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إلى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حزمة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الرهن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العقاري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التي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3E58BD">
        <w:rPr>
          <w:rFonts w:cs="Times New Roman" w:hint="cs"/>
          <w:rtl/>
          <w:lang w:bidi="ar-SA"/>
        </w:rPr>
        <w:t>ت</w:t>
      </w:r>
      <w:r w:rsidR="005B42D0">
        <w:rPr>
          <w:rFonts w:cs="Times New Roman" w:hint="cs"/>
          <w:rtl/>
          <w:lang w:bidi="ar-SA"/>
        </w:rPr>
        <w:t>عرضها</w:t>
      </w:r>
      <w:r w:rsidR="008639C4" w:rsidRPr="008639C4">
        <w:rPr>
          <w:rFonts w:cs="Times New Roman" w:hint="cs"/>
          <w:rtl/>
          <w:lang w:bidi="ar-SA"/>
        </w:rPr>
        <w:t>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 w:rsidRPr="008639C4">
        <w:rPr>
          <w:rFonts w:cs="Times New Roman" w:hint="cs"/>
          <w:rtl/>
          <w:lang w:bidi="ar-SA"/>
        </w:rPr>
        <w:t>ثلاث</w:t>
      </w:r>
      <w:r w:rsidR="005B42D0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حزم</w:t>
      </w:r>
      <w:r w:rsidR="005B42D0" w:rsidRPr="008639C4">
        <w:rPr>
          <w:rFonts w:cs="Times New Roman"/>
          <w:rtl/>
          <w:lang w:bidi="ar-SA"/>
        </w:rPr>
        <w:t xml:space="preserve"> </w:t>
      </w:r>
      <w:r w:rsidR="005B42D0" w:rsidRPr="008639C4">
        <w:rPr>
          <w:rFonts w:cs="Times New Roman" w:hint="cs"/>
          <w:rtl/>
          <w:lang w:bidi="ar-SA"/>
        </w:rPr>
        <w:t>موحدة</w:t>
      </w:r>
      <w:r w:rsidR="005B42D0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يتم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تحديد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تركيبتها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قبل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بنك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إسرائيل،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ولكل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سلة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يتم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5B42D0">
        <w:rPr>
          <w:rFonts w:cs="Times New Roman" w:hint="cs"/>
          <w:rtl/>
          <w:lang w:bidi="ar-SA"/>
        </w:rPr>
        <w:t>عرض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إجمالي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الفائدة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المتوقعة،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وإجمالي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المدفوعات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المتوقعة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طوال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فترة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الرهن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العقاري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بالكامل،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وأعلى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دفعة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شهرية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متوقعة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وفقًا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للتوقعات</w:t>
      </w:r>
      <w:r w:rsidR="008639C4" w:rsidRPr="008639C4">
        <w:rPr>
          <w:rFonts w:cs="Times New Roman"/>
          <w:rtl/>
          <w:lang w:bidi="ar-SA"/>
        </w:rPr>
        <w:t xml:space="preserve">. </w:t>
      </w:r>
      <w:r w:rsidR="008639C4" w:rsidRPr="008639C4">
        <w:rPr>
          <w:rFonts w:cs="Times New Roman" w:hint="cs"/>
          <w:rtl/>
          <w:lang w:bidi="ar-SA"/>
        </w:rPr>
        <w:t>بالإضافة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إلى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ذلك،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تقليص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الوقت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المستغرق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حتى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منح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الموافقة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المبدئية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إلى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بضعة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أيام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فقط،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وأصبح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لزاماً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على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البنوك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أن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تسمح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بتقديم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الطلب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وتلقي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الموافقة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عبر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الإنترنت</w:t>
      </w:r>
      <w:r w:rsidR="008639C4" w:rsidRPr="008639C4">
        <w:rPr>
          <w:rFonts w:cs="Times New Roman"/>
          <w:rtl/>
          <w:lang w:bidi="ar-SA"/>
        </w:rPr>
        <w:t xml:space="preserve">. </w:t>
      </w:r>
      <w:r w:rsidR="008639C4" w:rsidRPr="008639C4">
        <w:rPr>
          <w:rFonts w:cs="Times New Roman" w:hint="cs"/>
          <w:rtl/>
          <w:lang w:bidi="ar-SA"/>
        </w:rPr>
        <w:t>لمعرفة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تفاصيل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خطوات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الإصلاح،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راجع</w:t>
      </w:r>
      <w:r w:rsidR="008639C4" w:rsidRPr="008639C4">
        <w:rPr>
          <w:rFonts w:cs="Times New Roman"/>
          <w:rtl/>
          <w:lang w:bidi="ar-SA"/>
        </w:rPr>
        <w:t xml:space="preserve"> </w:t>
      </w:r>
      <w:hyperlink r:id="rId1" w:history="1">
        <w:r w:rsidR="008639C4" w:rsidRPr="00793355">
          <w:rPr>
            <w:rStyle w:val="Hyperlink"/>
            <w:rFonts w:cs="Times New Roman"/>
          </w:rPr>
          <w:t>https://mash-boi.org.il</w:t>
        </w:r>
        <w:r w:rsidR="008639C4" w:rsidRPr="00793355">
          <w:rPr>
            <w:rStyle w:val="Hyperlink"/>
            <w:rFonts w:cs="Times New Roman"/>
            <w:rtl/>
            <w:lang w:bidi="ar-SA"/>
          </w:rPr>
          <w:t>/</w:t>
        </w:r>
      </w:hyperlink>
      <w:r w:rsidR="008639C4">
        <w:rPr>
          <w:rFonts w:cs="Times New Roman" w:hint="cs"/>
          <w:rtl/>
          <w:lang w:bidi="ar-SA"/>
        </w:rPr>
        <w:t xml:space="preserve"> </w:t>
      </w:r>
    </w:p>
  </w:footnote>
  <w:footnote w:id="3">
    <w:p w:rsidR="001F477F" w:rsidRPr="008639C4" w:rsidRDefault="00883FE3" w:rsidP="00616546">
      <w:pPr>
        <w:pStyle w:val="FootnoteText"/>
        <w:jc w:val="both"/>
        <w:rPr>
          <w:lang w:bidi="ar-SA"/>
        </w:rPr>
      </w:pPr>
      <w:r w:rsidRPr="0075186B">
        <w:rPr>
          <w:rStyle w:val="FootnoteReference"/>
          <w:rFonts w:cstheme="minorHAnsi"/>
        </w:rPr>
        <w:footnoteRef/>
      </w:r>
      <w:r w:rsidRPr="0075186B">
        <w:rPr>
          <w:rFonts w:cstheme="minorHAnsi"/>
          <w:rtl/>
        </w:rPr>
        <w:t xml:space="preserve"> </w:t>
      </w:r>
      <w:r w:rsidR="008639C4" w:rsidRPr="008639C4">
        <w:rPr>
          <w:rFonts w:cs="Arial" w:hint="cs"/>
          <w:rtl/>
          <w:lang w:bidi="ar-SA"/>
        </w:rPr>
        <w:t>نسبة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ضئيلة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من</w:t>
      </w:r>
      <w:r w:rsidR="008639C4" w:rsidRPr="008639C4">
        <w:rPr>
          <w:rFonts w:cs="Arial"/>
          <w:rtl/>
          <w:lang w:bidi="ar-SA"/>
        </w:rPr>
        <w:t xml:space="preserve"> </w:t>
      </w:r>
      <w:r w:rsidR="003E58BD">
        <w:rPr>
          <w:rFonts w:cs="Arial" w:hint="cs"/>
          <w:rtl/>
          <w:lang w:bidi="ar-SA"/>
        </w:rPr>
        <w:t>الرهون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العقارية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المرتبطة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بالعملات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الأجنبية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خلال</w:t>
      </w:r>
      <w:r w:rsidR="008639C4" w:rsidRPr="008639C4">
        <w:rPr>
          <w:rFonts w:cs="Arial"/>
          <w:rtl/>
          <w:lang w:bidi="ar-SA"/>
        </w:rPr>
        <w:t xml:space="preserve"> </w:t>
      </w:r>
      <w:r w:rsidR="005B42D0">
        <w:rPr>
          <w:rFonts w:cs="Arial" w:hint="cs"/>
          <w:rtl/>
          <w:lang w:bidi="ar-SA"/>
        </w:rPr>
        <w:t>فترة التقرير</w:t>
      </w:r>
      <w:r w:rsidR="008639C4" w:rsidRPr="008639C4">
        <w:rPr>
          <w:rFonts w:cs="Arial"/>
          <w:rtl/>
          <w:lang w:bidi="ar-SA"/>
        </w:rPr>
        <w:t xml:space="preserve">. </w:t>
      </w:r>
      <w:r w:rsidR="008639C4" w:rsidRPr="008639C4">
        <w:rPr>
          <w:rFonts w:cs="Arial" w:hint="cs"/>
          <w:rtl/>
          <w:lang w:bidi="ar-SA"/>
        </w:rPr>
        <w:t>لم</w:t>
      </w:r>
      <w:r w:rsidR="008639C4" w:rsidRPr="008639C4">
        <w:rPr>
          <w:rFonts w:cs="Arial"/>
          <w:rtl/>
          <w:lang w:bidi="ar-SA"/>
        </w:rPr>
        <w:t xml:space="preserve"> </w:t>
      </w:r>
      <w:r w:rsidR="00616546">
        <w:rPr>
          <w:rFonts w:cs="Arial" w:hint="cs"/>
          <w:rtl/>
          <w:lang w:bidi="ar-SA"/>
        </w:rPr>
        <w:t xml:space="preserve">تدرج هذه </w:t>
      </w:r>
      <w:r w:rsidR="003E58BD">
        <w:rPr>
          <w:rFonts w:cs="Arial" w:hint="cs"/>
          <w:rtl/>
          <w:lang w:bidi="ar-SA"/>
        </w:rPr>
        <w:t>الرهون</w:t>
      </w:r>
      <w:r w:rsidR="008639C4" w:rsidRPr="008639C4">
        <w:rPr>
          <w:rFonts w:cs="Arial"/>
          <w:rtl/>
          <w:lang w:bidi="ar-SA"/>
        </w:rPr>
        <w:t xml:space="preserve"> </w:t>
      </w:r>
      <w:r w:rsidR="00616546">
        <w:rPr>
          <w:rFonts w:cs="Arial" w:hint="cs"/>
          <w:rtl/>
          <w:lang w:bidi="ar-SA"/>
        </w:rPr>
        <w:t>في</w:t>
      </w:r>
      <w:r w:rsidR="008639C4" w:rsidRPr="008639C4">
        <w:rPr>
          <w:rFonts w:cs="Arial"/>
          <w:rtl/>
          <w:lang w:bidi="ar-SA"/>
        </w:rPr>
        <w:t xml:space="preserve"> </w:t>
      </w:r>
      <w:r w:rsidR="00616546">
        <w:rPr>
          <w:rFonts w:cs="Arial" w:hint="cs"/>
          <w:rtl/>
          <w:lang w:bidi="ar-SA"/>
        </w:rPr>
        <w:t xml:space="preserve">هذا </w:t>
      </w:r>
      <w:r w:rsidR="008639C4" w:rsidRPr="008639C4">
        <w:rPr>
          <w:rFonts w:cs="Arial" w:hint="cs"/>
          <w:rtl/>
          <w:lang w:bidi="ar-SA"/>
        </w:rPr>
        <w:t>التحليل</w:t>
      </w:r>
      <w:r w:rsidR="008639C4" w:rsidRPr="008639C4">
        <w:rPr>
          <w:rFonts w:cs="Arial"/>
          <w:rtl/>
          <w:lang w:bidi="ar-SA"/>
        </w:rPr>
        <w:t>.</w:t>
      </w:r>
    </w:p>
  </w:footnote>
  <w:footnote w:id="4">
    <w:p w:rsidR="001F477F" w:rsidRPr="0075186B" w:rsidRDefault="00883FE3" w:rsidP="00643B47">
      <w:pPr>
        <w:pStyle w:val="FootnoteText"/>
        <w:rPr>
          <w:rFonts w:cstheme="minorHAnsi"/>
          <w:rtl/>
        </w:rPr>
      </w:pPr>
      <w:r w:rsidRPr="0075186B">
        <w:rPr>
          <w:rStyle w:val="FootnoteReference"/>
          <w:rFonts w:cstheme="minorHAnsi"/>
        </w:rPr>
        <w:footnoteRef/>
      </w:r>
      <w:r w:rsidRPr="0075186B">
        <w:rPr>
          <w:rFonts w:cs="Times New Roman"/>
          <w:rtl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يعتمد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اختيار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المتغيرات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الثابتة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والمتغيرات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الضابطة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في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643B47">
        <w:rPr>
          <w:rFonts w:cs="Times New Roman" w:hint="cs"/>
          <w:rtl/>
          <w:lang w:bidi="ar-SA"/>
        </w:rPr>
        <w:t>المنحنى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على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التحليل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الذي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643B47">
        <w:rPr>
          <w:rFonts w:cs="Times New Roman" w:hint="cs"/>
          <w:rtl/>
          <w:lang w:bidi="ar-SA"/>
        </w:rPr>
        <w:t>إجراؤه في</w:t>
      </w:r>
      <w:r w:rsidR="008639C4" w:rsidRPr="008639C4">
        <w:rPr>
          <w:rFonts w:cs="Times New Roman"/>
          <w:rtl/>
          <w:lang w:bidi="ar-SA"/>
        </w:rPr>
        <w:t>:</w:t>
      </w:r>
    </w:p>
    <w:p w:rsidR="001F477F" w:rsidRPr="0075186B" w:rsidRDefault="00883FE3" w:rsidP="001F477F">
      <w:pPr>
        <w:pStyle w:val="FootnoteText"/>
        <w:bidi w:val="0"/>
        <w:rPr>
          <w:rFonts w:cstheme="minorHAnsi"/>
          <w:rtl/>
        </w:rPr>
      </w:pPr>
      <w:r w:rsidRPr="0075186B">
        <w:rPr>
          <w:rFonts w:cstheme="minorHAnsi"/>
          <w:rtl/>
        </w:rPr>
        <w:t xml:space="preserve"> </w:t>
      </w:r>
      <w:r w:rsidRPr="0075186B">
        <w:rPr>
          <w:rFonts w:cstheme="minorHAnsi"/>
        </w:rPr>
        <w:t xml:space="preserve">Presman, &amp; Tzur-Ilan (2019). </w:t>
      </w:r>
    </w:p>
  </w:footnote>
  <w:footnote w:id="5">
    <w:p w:rsidR="001F477F" w:rsidRPr="0075186B" w:rsidRDefault="00883FE3" w:rsidP="008E1195">
      <w:pPr>
        <w:pStyle w:val="FootnoteText"/>
        <w:jc w:val="both"/>
        <w:rPr>
          <w:rFonts w:cstheme="minorHAnsi"/>
          <w:rtl/>
          <w:lang w:bidi="ar-SA"/>
        </w:rPr>
      </w:pPr>
      <w:r w:rsidRPr="0075186B">
        <w:rPr>
          <w:rStyle w:val="FootnoteReference"/>
          <w:rFonts w:cstheme="minorHAnsi"/>
        </w:rPr>
        <w:footnoteRef/>
      </w:r>
      <w:r w:rsidRPr="0075186B">
        <w:rPr>
          <w:rFonts w:cs="Times New Roman"/>
          <w:rtl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لتقليل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مخاوف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التحيز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في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الاختيار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والتباين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الداخلي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في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مقارنة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الرهن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العقاري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E1195">
        <w:rPr>
          <w:rFonts w:cs="Times New Roman" w:hint="cs"/>
          <w:rtl/>
          <w:lang w:bidi="ar-SA"/>
        </w:rPr>
        <w:t>لجميع الأغراض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والرهن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العقاري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السكني،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فحص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قوة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النتائج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باستخدام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3E58BD">
        <w:rPr>
          <w:rFonts w:cs="Times New Roman" w:hint="cs"/>
          <w:rtl/>
          <w:lang w:bidi="ar-SA"/>
        </w:rPr>
        <w:t>منهج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E1195" w:rsidRPr="0075186B">
        <w:rPr>
          <w:rFonts w:cstheme="minorHAnsi"/>
        </w:rPr>
        <w:t>Propensity Score Matching</w:t>
      </w:r>
      <w:r w:rsidR="008E1195" w:rsidRPr="0075186B">
        <w:rPr>
          <w:rFonts w:cstheme="minorHAnsi"/>
          <w:rtl/>
        </w:rPr>
        <w:t>(</w:t>
      </w:r>
      <w:r w:rsidR="008E1195" w:rsidRPr="0075186B">
        <w:rPr>
          <w:rFonts w:cstheme="minorHAnsi"/>
        </w:rPr>
        <w:t>PSM</w:t>
      </w:r>
      <w:r w:rsidR="008E1195" w:rsidRPr="0075186B">
        <w:rPr>
          <w:rFonts w:cstheme="minorHAnsi"/>
          <w:rtl/>
        </w:rPr>
        <w:t>)</w:t>
      </w:r>
      <w:r w:rsidR="008E1195">
        <w:rPr>
          <w:rFonts w:cs="Arial" w:hint="cs"/>
          <w:rtl/>
          <w:lang w:bidi="ar-SA"/>
        </w:rPr>
        <w:t>،</w:t>
      </w:r>
      <w:r w:rsidR="008E1195" w:rsidRPr="0075186B">
        <w:rPr>
          <w:rFonts w:cstheme="minorHAnsi"/>
          <w:rtl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والذي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يقلل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التحيز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الناتج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عن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الاختلافات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بين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مجموعة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العلاج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ومجموعة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التحكم</w:t>
      </w:r>
      <w:r w:rsidR="008639C4" w:rsidRPr="008639C4">
        <w:rPr>
          <w:rFonts w:cs="Times New Roman"/>
          <w:rtl/>
          <w:lang w:bidi="ar-SA"/>
        </w:rPr>
        <w:t xml:space="preserve">. </w:t>
      </w:r>
      <w:r w:rsidR="008639C4" w:rsidRPr="008639C4">
        <w:rPr>
          <w:rFonts w:cs="Times New Roman" w:hint="cs"/>
          <w:rtl/>
          <w:lang w:bidi="ar-SA"/>
        </w:rPr>
        <w:t>تتوافق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نتائج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تقدير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عينة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E1195" w:rsidRPr="0075186B">
        <w:rPr>
          <w:rFonts w:cstheme="minorHAnsi"/>
        </w:rPr>
        <w:t>PSM</w:t>
      </w:r>
      <w:r w:rsidR="008E1195" w:rsidRPr="0075186B">
        <w:rPr>
          <w:rFonts w:cs="Times New Roman"/>
          <w:rtl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مع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تقديرات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E1195">
        <w:rPr>
          <w:rFonts w:cs="Times New Roman" w:hint="cs"/>
          <w:rtl/>
          <w:lang w:bidi="ar-SA"/>
        </w:rPr>
        <w:t>المنحنى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الخطي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البسيط</w:t>
      </w:r>
      <w:r w:rsidR="008639C4" w:rsidRPr="008639C4">
        <w:rPr>
          <w:rFonts w:cs="Times New Roman"/>
          <w:rtl/>
          <w:lang w:bidi="ar-SA"/>
        </w:rPr>
        <w:t xml:space="preserve"> - </w:t>
      </w:r>
      <w:r w:rsidR="008639C4" w:rsidRPr="008639C4">
        <w:rPr>
          <w:rFonts w:cs="Times New Roman" w:hint="cs"/>
          <w:rtl/>
          <w:lang w:bidi="ar-SA"/>
        </w:rPr>
        <w:t>وهو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ما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يعزز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الافتراض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بأن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الخصائص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المختلفة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للرهن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العقاري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لا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تؤثر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على</w:t>
      </w:r>
      <w:r w:rsidR="008639C4" w:rsidRPr="008639C4">
        <w:rPr>
          <w:rFonts w:cs="Times New Roman"/>
          <w:rtl/>
          <w:lang w:bidi="ar-SA"/>
        </w:rPr>
        <w:t xml:space="preserve"> </w:t>
      </w:r>
      <w:r w:rsidR="008639C4" w:rsidRPr="008639C4">
        <w:rPr>
          <w:rFonts w:cs="Times New Roman" w:hint="cs"/>
          <w:rtl/>
          <w:lang w:bidi="ar-SA"/>
        </w:rPr>
        <w:t>النتائج</w:t>
      </w:r>
      <w:r w:rsidR="008639C4" w:rsidRPr="008639C4">
        <w:rPr>
          <w:rFonts w:cs="Times New Roman"/>
          <w:rtl/>
          <w:lang w:bidi="ar-SA"/>
        </w:rPr>
        <w:t>.</w:t>
      </w:r>
    </w:p>
  </w:footnote>
  <w:footnote w:id="6">
    <w:p w:rsidR="001F477F" w:rsidRPr="008639C4" w:rsidRDefault="00883FE3" w:rsidP="008E1195">
      <w:pPr>
        <w:pStyle w:val="FootnoteText"/>
        <w:rPr>
          <w:rtl/>
          <w:lang w:bidi="ar-SA"/>
        </w:rPr>
      </w:pPr>
      <w:r w:rsidRPr="0075186B">
        <w:rPr>
          <w:rStyle w:val="FootnoteReference"/>
          <w:rFonts w:cstheme="minorHAnsi"/>
        </w:rPr>
        <w:footnoteRef/>
      </w:r>
      <w:r w:rsidRPr="0075186B">
        <w:rPr>
          <w:rFonts w:cs="Times New Roman"/>
          <w:rtl/>
        </w:rPr>
        <w:t xml:space="preserve"> </w:t>
      </w:r>
      <w:r w:rsidR="008639C4" w:rsidRPr="008639C4">
        <w:rPr>
          <w:rFonts w:cs="Arial" w:hint="cs"/>
          <w:rtl/>
          <w:lang w:bidi="ar-SA"/>
        </w:rPr>
        <w:t>رهن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عقاري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بقيمة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مليون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شيكل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لمدة</w:t>
      </w:r>
      <w:r w:rsidR="008639C4" w:rsidRPr="008639C4">
        <w:rPr>
          <w:rFonts w:cs="Arial"/>
          <w:rtl/>
          <w:lang w:bidi="ar-SA"/>
        </w:rPr>
        <w:t xml:space="preserve"> 30 </w:t>
      </w:r>
      <w:r w:rsidR="008639C4" w:rsidRPr="008639C4">
        <w:rPr>
          <w:rFonts w:cs="Arial" w:hint="cs"/>
          <w:rtl/>
          <w:lang w:bidi="ar-SA"/>
        </w:rPr>
        <w:t>عامًا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وفق</w:t>
      </w:r>
      <w:r w:rsidR="003E58BD">
        <w:rPr>
          <w:rFonts w:cs="Arial" w:hint="cs"/>
          <w:rtl/>
          <w:lang w:bidi="ar-SA"/>
        </w:rPr>
        <w:t>اً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لمتوسط</w:t>
      </w:r>
      <w:r w:rsidR="008639C4" w:rsidRPr="008639C4">
        <w:rPr>
          <w:rFonts w:cs="Arial"/>
          <w:rtl/>
          <w:lang w:bidi="ar-SA"/>
        </w:rPr>
        <w:t xml:space="preserve"> ​​</w:t>
      </w:r>
      <w:r w:rsidR="008639C4" w:rsidRPr="008639C4">
        <w:rPr>
          <w:rFonts w:cs="Arial" w:hint="cs"/>
          <w:rtl/>
          <w:lang w:bidi="ar-SA"/>
        </w:rPr>
        <w:t>توزيع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الفائدة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والارتباط</w:t>
      </w:r>
      <w:r w:rsidR="008639C4" w:rsidRPr="008639C4">
        <w:rPr>
          <w:rFonts w:cs="Arial"/>
          <w:rtl/>
          <w:lang w:bidi="ar-SA"/>
        </w:rPr>
        <w:t xml:space="preserve"> </w:t>
      </w:r>
      <w:r w:rsidR="008E1195">
        <w:rPr>
          <w:rFonts w:cs="Arial" w:hint="cs"/>
          <w:rtl/>
          <w:lang w:bidi="ar-SA"/>
        </w:rPr>
        <w:t xml:space="preserve">في </w:t>
      </w:r>
      <w:r w:rsidR="008639C4" w:rsidRPr="008639C4">
        <w:rPr>
          <w:rFonts w:cs="Arial" w:hint="cs"/>
          <w:rtl/>
          <w:lang w:bidi="ar-SA"/>
        </w:rPr>
        <w:t>ذلك</w:t>
      </w:r>
      <w:r w:rsidR="008639C4" w:rsidRPr="008639C4">
        <w:rPr>
          <w:rFonts w:cs="Arial"/>
          <w:rtl/>
          <w:lang w:bidi="ar-SA"/>
        </w:rPr>
        <w:t xml:space="preserve"> </w:t>
      </w:r>
      <w:r w:rsidR="008639C4" w:rsidRPr="008639C4">
        <w:rPr>
          <w:rFonts w:cs="Arial" w:hint="cs"/>
          <w:rtl/>
          <w:lang w:bidi="ar-SA"/>
        </w:rPr>
        <w:t>الشهر</w:t>
      </w:r>
      <w:r w:rsidR="008639C4" w:rsidRPr="008639C4">
        <w:rPr>
          <w:rFonts w:cs="Arial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3EC"/>
    <w:multiLevelType w:val="multilevel"/>
    <w:tmpl w:val="CAC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7D36"/>
    <w:multiLevelType w:val="hybridMultilevel"/>
    <w:tmpl w:val="9E6ABAF0"/>
    <w:lvl w:ilvl="0" w:tplc="9F4836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E0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65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6B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40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4F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3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4E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E1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9E0"/>
    <w:multiLevelType w:val="hybridMultilevel"/>
    <w:tmpl w:val="95901ADC"/>
    <w:lvl w:ilvl="0" w:tplc="B4D870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320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6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00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84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47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CB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A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2B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19D6"/>
    <w:multiLevelType w:val="hybridMultilevel"/>
    <w:tmpl w:val="8D602DF6"/>
    <w:lvl w:ilvl="0" w:tplc="F9803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7020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4F3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7C96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90E1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98D1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20AF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A66D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BCDA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C6386"/>
    <w:multiLevelType w:val="hybridMultilevel"/>
    <w:tmpl w:val="2C042564"/>
    <w:lvl w:ilvl="0" w:tplc="2B3C137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BACCC2EC" w:tentative="1">
      <w:start w:val="1"/>
      <w:numFmt w:val="lowerLetter"/>
      <w:lvlText w:val="%2."/>
      <w:lvlJc w:val="left"/>
      <w:pPr>
        <w:ind w:left="1080" w:hanging="360"/>
      </w:pPr>
    </w:lvl>
    <w:lvl w:ilvl="2" w:tplc="5722323C" w:tentative="1">
      <w:start w:val="1"/>
      <w:numFmt w:val="lowerRoman"/>
      <w:lvlText w:val="%3."/>
      <w:lvlJc w:val="right"/>
      <w:pPr>
        <w:ind w:left="1800" w:hanging="180"/>
      </w:pPr>
    </w:lvl>
    <w:lvl w:ilvl="3" w:tplc="9C3AE6A8" w:tentative="1">
      <w:start w:val="1"/>
      <w:numFmt w:val="decimal"/>
      <w:lvlText w:val="%4."/>
      <w:lvlJc w:val="left"/>
      <w:pPr>
        <w:ind w:left="2520" w:hanging="360"/>
      </w:pPr>
    </w:lvl>
    <w:lvl w:ilvl="4" w:tplc="6D583EF2" w:tentative="1">
      <w:start w:val="1"/>
      <w:numFmt w:val="lowerLetter"/>
      <w:lvlText w:val="%5."/>
      <w:lvlJc w:val="left"/>
      <w:pPr>
        <w:ind w:left="3240" w:hanging="360"/>
      </w:pPr>
    </w:lvl>
    <w:lvl w:ilvl="5" w:tplc="5C386A3E" w:tentative="1">
      <w:start w:val="1"/>
      <w:numFmt w:val="lowerRoman"/>
      <w:lvlText w:val="%6."/>
      <w:lvlJc w:val="right"/>
      <w:pPr>
        <w:ind w:left="3960" w:hanging="180"/>
      </w:pPr>
    </w:lvl>
    <w:lvl w:ilvl="6" w:tplc="660E97A2" w:tentative="1">
      <w:start w:val="1"/>
      <w:numFmt w:val="decimal"/>
      <w:lvlText w:val="%7."/>
      <w:lvlJc w:val="left"/>
      <w:pPr>
        <w:ind w:left="4680" w:hanging="360"/>
      </w:pPr>
    </w:lvl>
    <w:lvl w:ilvl="7" w:tplc="C5B40B22" w:tentative="1">
      <w:start w:val="1"/>
      <w:numFmt w:val="lowerLetter"/>
      <w:lvlText w:val="%8."/>
      <w:lvlJc w:val="left"/>
      <w:pPr>
        <w:ind w:left="5400" w:hanging="360"/>
      </w:pPr>
    </w:lvl>
    <w:lvl w:ilvl="8" w:tplc="890623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D559A"/>
    <w:multiLevelType w:val="hybridMultilevel"/>
    <w:tmpl w:val="FB7C63D0"/>
    <w:lvl w:ilvl="0" w:tplc="4E2EC46A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99E8DB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744D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703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ECC1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DAD5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3898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F0F3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289C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3908"/>
    <w:multiLevelType w:val="hybridMultilevel"/>
    <w:tmpl w:val="5B506BDE"/>
    <w:lvl w:ilvl="0" w:tplc="B5E009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B6AAD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1689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E207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B6E6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A63B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22D1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7A9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86A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834BD"/>
    <w:multiLevelType w:val="hybridMultilevel"/>
    <w:tmpl w:val="480A0F34"/>
    <w:lvl w:ilvl="0" w:tplc="55C037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11E72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6D2CA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B23458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63B8FC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401C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8C3E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743C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7C3B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F44EC"/>
    <w:multiLevelType w:val="hybridMultilevel"/>
    <w:tmpl w:val="1C1837E0"/>
    <w:lvl w:ilvl="0" w:tplc="CA0A71A0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0E428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309F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16F9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E49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F630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41F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2E1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A0FA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2460A"/>
    <w:multiLevelType w:val="multilevel"/>
    <w:tmpl w:val="81C0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B3A"/>
    <w:multiLevelType w:val="hybridMultilevel"/>
    <w:tmpl w:val="A0CA0784"/>
    <w:lvl w:ilvl="0" w:tplc="CC706B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D187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2F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AE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C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EC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C5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05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C1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E52B0"/>
    <w:multiLevelType w:val="hybridMultilevel"/>
    <w:tmpl w:val="37787044"/>
    <w:lvl w:ilvl="0" w:tplc="DBEEE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9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C3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EE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A7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4F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7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66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04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032A"/>
    <w:multiLevelType w:val="hybridMultilevel"/>
    <w:tmpl w:val="B066D268"/>
    <w:lvl w:ilvl="0" w:tplc="880825B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E1D68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0B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80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E8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4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E7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AF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8F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A49A5"/>
    <w:multiLevelType w:val="hybridMultilevel"/>
    <w:tmpl w:val="D488128E"/>
    <w:lvl w:ilvl="0" w:tplc="A874EAD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2BE31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0628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A2A3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7420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A4C9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C2D7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9E56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E6E8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FE0056"/>
    <w:multiLevelType w:val="hybridMultilevel"/>
    <w:tmpl w:val="3E1638A6"/>
    <w:lvl w:ilvl="0" w:tplc="C962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E1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84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E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AE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AA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A0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1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C4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41510"/>
    <w:multiLevelType w:val="hybridMultilevel"/>
    <w:tmpl w:val="5F3AB4F6"/>
    <w:lvl w:ilvl="0" w:tplc="7182F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2C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43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D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23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84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02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01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06E1"/>
    <w:multiLevelType w:val="hybridMultilevel"/>
    <w:tmpl w:val="E110BD78"/>
    <w:lvl w:ilvl="0" w:tplc="73AC26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D1E3D88" w:tentative="1">
      <w:start w:val="1"/>
      <w:numFmt w:val="lowerLetter"/>
      <w:lvlText w:val="%2."/>
      <w:lvlJc w:val="left"/>
      <w:pPr>
        <w:ind w:left="938" w:hanging="360"/>
      </w:pPr>
    </w:lvl>
    <w:lvl w:ilvl="2" w:tplc="D7462268" w:tentative="1">
      <w:start w:val="1"/>
      <w:numFmt w:val="lowerRoman"/>
      <w:lvlText w:val="%3."/>
      <w:lvlJc w:val="right"/>
      <w:pPr>
        <w:ind w:left="1658" w:hanging="180"/>
      </w:pPr>
    </w:lvl>
    <w:lvl w:ilvl="3" w:tplc="6CE4F1AC" w:tentative="1">
      <w:start w:val="1"/>
      <w:numFmt w:val="decimal"/>
      <w:lvlText w:val="%4."/>
      <w:lvlJc w:val="left"/>
      <w:pPr>
        <w:ind w:left="2378" w:hanging="360"/>
      </w:pPr>
    </w:lvl>
    <w:lvl w:ilvl="4" w:tplc="0706AAB8" w:tentative="1">
      <w:start w:val="1"/>
      <w:numFmt w:val="lowerLetter"/>
      <w:lvlText w:val="%5."/>
      <w:lvlJc w:val="left"/>
      <w:pPr>
        <w:ind w:left="3098" w:hanging="360"/>
      </w:pPr>
    </w:lvl>
    <w:lvl w:ilvl="5" w:tplc="E7601190" w:tentative="1">
      <w:start w:val="1"/>
      <w:numFmt w:val="lowerRoman"/>
      <w:lvlText w:val="%6."/>
      <w:lvlJc w:val="right"/>
      <w:pPr>
        <w:ind w:left="3818" w:hanging="180"/>
      </w:pPr>
    </w:lvl>
    <w:lvl w:ilvl="6" w:tplc="21C627B0" w:tentative="1">
      <w:start w:val="1"/>
      <w:numFmt w:val="decimal"/>
      <w:lvlText w:val="%7."/>
      <w:lvlJc w:val="left"/>
      <w:pPr>
        <w:ind w:left="4538" w:hanging="360"/>
      </w:pPr>
    </w:lvl>
    <w:lvl w:ilvl="7" w:tplc="F1805C54" w:tentative="1">
      <w:start w:val="1"/>
      <w:numFmt w:val="lowerLetter"/>
      <w:lvlText w:val="%8."/>
      <w:lvlJc w:val="left"/>
      <w:pPr>
        <w:ind w:left="5258" w:hanging="360"/>
      </w:pPr>
    </w:lvl>
    <w:lvl w:ilvl="8" w:tplc="67A489AC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1F12BEA"/>
    <w:multiLevelType w:val="hybridMultilevel"/>
    <w:tmpl w:val="D4BA8082"/>
    <w:lvl w:ilvl="0" w:tplc="55CA84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A4A9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7454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36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EE8B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3C71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2EC3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AC00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A0D3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3A0EE0"/>
    <w:multiLevelType w:val="hybridMultilevel"/>
    <w:tmpl w:val="A3A22F8E"/>
    <w:lvl w:ilvl="0" w:tplc="7ABE43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52E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82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1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E9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6C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80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F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A7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721C9"/>
    <w:multiLevelType w:val="hybridMultilevel"/>
    <w:tmpl w:val="8EB677D8"/>
    <w:lvl w:ilvl="0" w:tplc="F6C6C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2DC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22B1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A7CB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A6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E95A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05FA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599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896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150DE"/>
    <w:multiLevelType w:val="multilevel"/>
    <w:tmpl w:val="262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F3F09"/>
    <w:multiLevelType w:val="hybridMultilevel"/>
    <w:tmpl w:val="F9DAA404"/>
    <w:lvl w:ilvl="0" w:tplc="07A45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22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2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E5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4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E3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A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5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6D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6150FEA"/>
    <w:multiLevelType w:val="hybridMultilevel"/>
    <w:tmpl w:val="889EABD0"/>
    <w:lvl w:ilvl="0" w:tplc="CB0C0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C0636D4" w:tentative="1">
      <w:start w:val="1"/>
      <w:numFmt w:val="lowerLetter"/>
      <w:lvlText w:val="%2."/>
      <w:lvlJc w:val="left"/>
      <w:pPr>
        <w:ind w:left="1440" w:hanging="360"/>
      </w:pPr>
    </w:lvl>
    <w:lvl w:ilvl="2" w:tplc="D3E80318" w:tentative="1">
      <w:start w:val="1"/>
      <w:numFmt w:val="lowerRoman"/>
      <w:lvlText w:val="%3."/>
      <w:lvlJc w:val="right"/>
      <w:pPr>
        <w:ind w:left="2160" w:hanging="180"/>
      </w:pPr>
    </w:lvl>
    <w:lvl w:ilvl="3" w:tplc="E9A64B7E" w:tentative="1">
      <w:start w:val="1"/>
      <w:numFmt w:val="decimal"/>
      <w:lvlText w:val="%4."/>
      <w:lvlJc w:val="left"/>
      <w:pPr>
        <w:ind w:left="2880" w:hanging="360"/>
      </w:pPr>
    </w:lvl>
    <w:lvl w:ilvl="4" w:tplc="ADDA1D9E" w:tentative="1">
      <w:start w:val="1"/>
      <w:numFmt w:val="lowerLetter"/>
      <w:lvlText w:val="%5."/>
      <w:lvlJc w:val="left"/>
      <w:pPr>
        <w:ind w:left="3600" w:hanging="360"/>
      </w:pPr>
    </w:lvl>
    <w:lvl w:ilvl="5" w:tplc="AF723700" w:tentative="1">
      <w:start w:val="1"/>
      <w:numFmt w:val="lowerRoman"/>
      <w:lvlText w:val="%6."/>
      <w:lvlJc w:val="right"/>
      <w:pPr>
        <w:ind w:left="4320" w:hanging="180"/>
      </w:pPr>
    </w:lvl>
    <w:lvl w:ilvl="6" w:tplc="49885B0E" w:tentative="1">
      <w:start w:val="1"/>
      <w:numFmt w:val="decimal"/>
      <w:lvlText w:val="%7."/>
      <w:lvlJc w:val="left"/>
      <w:pPr>
        <w:ind w:left="5040" w:hanging="360"/>
      </w:pPr>
    </w:lvl>
    <w:lvl w:ilvl="7" w:tplc="85F68CB6" w:tentative="1">
      <w:start w:val="1"/>
      <w:numFmt w:val="lowerLetter"/>
      <w:lvlText w:val="%8."/>
      <w:lvlJc w:val="left"/>
      <w:pPr>
        <w:ind w:left="5760" w:hanging="360"/>
      </w:pPr>
    </w:lvl>
    <w:lvl w:ilvl="8" w:tplc="9E70C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97829"/>
    <w:multiLevelType w:val="hybridMultilevel"/>
    <w:tmpl w:val="DC4CD442"/>
    <w:lvl w:ilvl="0" w:tplc="FD10F5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76E2E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564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1AB8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64D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EEAE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2C1F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49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E072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46BFD"/>
    <w:multiLevelType w:val="hybridMultilevel"/>
    <w:tmpl w:val="1F14AA34"/>
    <w:lvl w:ilvl="0" w:tplc="9D6CD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0E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46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26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A6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64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AA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8D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42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A0206"/>
    <w:multiLevelType w:val="hybridMultilevel"/>
    <w:tmpl w:val="F94C8AC0"/>
    <w:lvl w:ilvl="0" w:tplc="0A4A16A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71880634" w:tentative="1">
      <w:start w:val="1"/>
      <w:numFmt w:val="lowerLetter"/>
      <w:lvlText w:val="%2."/>
      <w:lvlJc w:val="left"/>
      <w:pPr>
        <w:ind w:left="1440" w:hanging="360"/>
      </w:pPr>
    </w:lvl>
    <w:lvl w:ilvl="2" w:tplc="790E90EC" w:tentative="1">
      <w:start w:val="1"/>
      <w:numFmt w:val="lowerRoman"/>
      <w:lvlText w:val="%3."/>
      <w:lvlJc w:val="right"/>
      <w:pPr>
        <w:ind w:left="2160" w:hanging="180"/>
      </w:pPr>
    </w:lvl>
    <w:lvl w:ilvl="3" w:tplc="3FFAA552" w:tentative="1">
      <w:start w:val="1"/>
      <w:numFmt w:val="decimal"/>
      <w:lvlText w:val="%4."/>
      <w:lvlJc w:val="left"/>
      <w:pPr>
        <w:ind w:left="2880" w:hanging="360"/>
      </w:pPr>
    </w:lvl>
    <w:lvl w:ilvl="4" w:tplc="B374E18A" w:tentative="1">
      <w:start w:val="1"/>
      <w:numFmt w:val="lowerLetter"/>
      <w:lvlText w:val="%5."/>
      <w:lvlJc w:val="left"/>
      <w:pPr>
        <w:ind w:left="3600" w:hanging="360"/>
      </w:pPr>
    </w:lvl>
    <w:lvl w:ilvl="5" w:tplc="15907ABC" w:tentative="1">
      <w:start w:val="1"/>
      <w:numFmt w:val="lowerRoman"/>
      <w:lvlText w:val="%6."/>
      <w:lvlJc w:val="right"/>
      <w:pPr>
        <w:ind w:left="4320" w:hanging="180"/>
      </w:pPr>
    </w:lvl>
    <w:lvl w:ilvl="6" w:tplc="F392ABFE" w:tentative="1">
      <w:start w:val="1"/>
      <w:numFmt w:val="decimal"/>
      <w:lvlText w:val="%7."/>
      <w:lvlJc w:val="left"/>
      <w:pPr>
        <w:ind w:left="5040" w:hanging="360"/>
      </w:pPr>
    </w:lvl>
    <w:lvl w:ilvl="7" w:tplc="DF381690" w:tentative="1">
      <w:start w:val="1"/>
      <w:numFmt w:val="lowerLetter"/>
      <w:lvlText w:val="%8."/>
      <w:lvlJc w:val="left"/>
      <w:pPr>
        <w:ind w:left="5760" w:hanging="360"/>
      </w:pPr>
    </w:lvl>
    <w:lvl w:ilvl="8" w:tplc="164EE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11029"/>
    <w:multiLevelType w:val="hybridMultilevel"/>
    <w:tmpl w:val="A04CFC38"/>
    <w:lvl w:ilvl="0" w:tplc="840A1D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4D6B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D0F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C3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85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C1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AD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0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87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F3982"/>
    <w:multiLevelType w:val="hybridMultilevel"/>
    <w:tmpl w:val="EFCCFC24"/>
    <w:lvl w:ilvl="0" w:tplc="03F65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22B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E0D2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4E8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0A8C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8C1E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E00F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50C1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988F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6"/>
  </w:num>
  <w:num w:numId="8">
    <w:abstractNumId w:val="23"/>
  </w:num>
  <w:num w:numId="9">
    <w:abstractNumId w:val="27"/>
  </w:num>
  <w:num w:numId="10">
    <w:abstractNumId w:val="19"/>
  </w:num>
  <w:num w:numId="11">
    <w:abstractNumId w:val="15"/>
  </w:num>
  <w:num w:numId="12">
    <w:abstractNumId w:val="20"/>
  </w:num>
  <w:num w:numId="13">
    <w:abstractNumId w:val="13"/>
  </w:num>
  <w:num w:numId="14">
    <w:abstractNumId w:val="4"/>
  </w:num>
  <w:num w:numId="15">
    <w:abstractNumId w:val="21"/>
  </w:num>
  <w:num w:numId="16">
    <w:abstractNumId w:val="2"/>
  </w:num>
  <w:num w:numId="17">
    <w:abstractNumId w:val="32"/>
  </w:num>
  <w:num w:numId="18">
    <w:abstractNumId w:val="28"/>
  </w:num>
  <w:num w:numId="19">
    <w:abstractNumId w:val="25"/>
  </w:num>
  <w:num w:numId="20">
    <w:abstractNumId w:val="24"/>
  </w:num>
  <w:num w:numId="21">
    <w:abstractNumId w:val="1"/>
  </w:num>
  <w:num w:numId="22">
    <w:abstractNumId w:val="9"/>
  </w:num>
  <w:num w:numId="23">
    <w:abstractNumId w:val="29"/>
  </w:num>
  <w:num w:numId="24">
    <w:abstractNumId w:val="18"/>
  </w:num>
  <w:num w:numId="25">
    <w:abstractNumId w:val="22"/>
  </w:num>
  <w:num w:numId="26">
    <w:abstractNumId w:val="30"/>
  </w:num>
  <w:num w:numId="27">
    <w:abstractNumId w:val="0"/>
  </w:num>
  <w:num w:numId="28">
    <w:abstractNumId w:val="14"/>
  </w:num>
  <w:num w:numId="29">
    <w:abstractNumId w:val="17"/>
  </w:num>
  <w:num w:numId="30">
    <w:abstractNumId w:val="11"/>
  </w:num>
  <w:num w:numId="31">
    <w:abstractNumId w:val="26"/>
  </w:num>
  <w:num w:numId="32">
    <w:abstractNumId w:val="12"/>
  </w:num>
  <w:num w:numId="33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540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46AA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7771D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269AF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1F47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812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4A5B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58BD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89C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65BE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42D0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546"/>
    <w:rsid w:val="00616D29"/>
    <w:rsid w:val="00617B98"/>
    <w:rsid w:val="00620714"/>
    <w:rsid w:val="00621564"/>
    <w:rsid w:val="0063665D"/>
    <w:rsid w:val="006366A3"/>
    <w:rsid w:val="00641674"/>
    <w:rsid w:val="006431B3"/>
    <w:rsid w:val="00643B47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86B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65FC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3355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9C4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3FE3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1195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5FE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7FE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2A8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033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05C3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CF7E57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658B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151AF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13D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A7192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8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9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sh-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8752-EFD5-46B8-B4EC-7DFFFCA5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7365</Characters>
  <Application>Microsoft Office Word</Application>
  <DocSecurity>4</DocSecurity>
  <Lines>263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2025-03-23T11:14:00Z</dcterms:created>
  <dcterms:modified xsi:type="dcterms:W3CDTF">2025-03-23T11:14:00Z</dcterms:modified>
</cp:coreProperties>
</file>