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1C360C" w:rsidRPr="00E90516" w:rsidTr="00CF77E5">
        <w:tc>
          <w:tcPr>
            <w:tcW w:w="3343" w:type="dxa"/>
            <w:tcBorders>
              <w:top w:val="nil"/>
              <w:left w:val="nil"/>
              <w:bottom w:val="nil"/>
              <w:right w:val="nil"/>
            </w:tcBorders>
            <w:vAlign w:val="center"/>
          </w:tcPr>
          <w:p w:rsidR="001C360C" w:rsidRPr="00E90516" w:rsidRDefault="001C360C" w:rsidP="00CF77E5">
            <w:pPr>
              <w:pStyle w:val="a3"/>
              <w:spacing w:line="360" w:lineRule="auto"/>
              <w:ind w:left="501"/>
              <w:rPr>
                <w:rFonts w:cstheme="minorHAnsi"/>
                <w:b/>
                <w:bCs/>
                <w:sz w:val="24"/>
                <w:szCs w:val="24"/>
              </w:rPr>
            </w:pPr>
            <w:r w:rsidRPr="00E90516">
              <w:rPr>
                <w:rFonts w:cstheme="minorHAnsi"/>
                <w:b/>
                <w:bCs/>
                <w:sz w:val="24"/>
                <w:szCs w:val="24"/>
                <w:rtl/>
              </w:rPr>
              <w:t>בנק ישראל</w:t>
            </w:r>
          </w:p>
          <w:p w:rsidR="001C360C" w:rsidRPr="00E90516" w:rsidRDefault="001C360C" w:rsidP="00CF77E5">
            <w:pPr>
              <w:pStyle w:val="a3"/>
              <w:spacing w:line="360" w:lineRule="auto"/>
              <w:ind w:left="501" w:right="-101"/>
              <w:rPr>
                <w:rFonts w:cstheme="minorHAnsi"/>
                <w:sz w:val="24"/>
                <w:szCs w:val="24"/>
              </w:rPr>
            </w:pPr>
            <w:r w:rsidRPr="00E90516">
              <w:rPr>
                <w:rFonts w:cstheme="minorHAnsi"/>
                <w:sz w:val="24"/>
                <w:szCs w:val="24"/>
                <w:rtl/>
              </w:rPr>
              <w:t>דוברות והסברה כלכלית</w:t>
            </w:r>
          </w:p>
        </w:tc>
        <w:tc>
          <w:tcPr>
            <w:tcW w:w="2596" w:type="dxa"/>
            <w:tcBorders>
              <w:top w:val="nil"/>
              <w:left w:val="nil"/>
              <w:bottom w:val="nil"/>
              <w:right w:val="nil"/>
            </w:tcBorders>
            <w:shd w:val="clear" w:color="auto" w:fill="FFFFFF"/>
          </w:tcPr>
          <w:p w:rsidR="001C360C" w:rsidRPr="00E90516" w:rsidRDefault="001C360C" w:rsidP="00CF77E5">
            <w:pPr>
              <w:jc w:val="center"/>
              <w:rPr>
                <w:rFonts w:cstheme="minorHAnsi"/>
                <w:sz w:val="24"/>
                <w:szCs w:val="24"/>
              </w:rPr>
            </w:pPr>
            <w:r w:rsidRPr="00E90516">
              <w:rPr>
                <w:rFonts w:cstheme="minorHAnsi"/>
                <w:noProof/>
                <w:sz w:val="24"/>
                <w:szCs w:val="24"/>
              </w:rPr>
              <w:drawing>
                <wp:anchor distT="0" distB="0" distL="114300" distR="114300" simplePos="0" relativeHeight="251659264" behindDoc="0" locked="0" layoutInCell="1" allowOverlap="1" wp14:anchorId="49524602" wp14:editId="7454A652">
                  <wp:simplePos x="0" y="0"/>
                  <wp:positionH relativeFrom="column">
                    <wp:posOffset>47625</wp:posOffset>
                  </wp:positionH>
                  <wp:positionV relativeFrom="paragraph">
                    <wp:posOffset>-228600</wp:posOffset>
                  </wp:positionV>
                  <wp:extent cx="842645" cy="84264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1C360C" w:rsidRPr="00E90516" w:rsidRDefault="001C360C" w:rsidP="00510434">
            <w:pPr>
              <w:spacing w:line="480" w:lineRule="auto"/>
              <w:jc w:val="right"/>
              <w:rPr>
                <w:rFonts w:cstheme="minorHAnsi"/>
                <w:sz w:val="24"/>
                <w:szCs w:val="24"/>
                <w:rtl/>
              </w:rPr>
            </w:pPr>
            <w:r w:rsidRPr="00E90516">
              <w:rPr>
                <w:rFonts w:cstheme="minorHAnsi"/>
                <w:sz w:val="24"/>
                <w:szCs w:val="24"/>
                <w:rtl/>
              </w:rPr>
              <w:t xml:space="preserve">‏ירושלים, </w:t>
            </w:r>
            <w:r w:rsidRPr="00E90516">
              <w:rPr>
                <w:rFonts w:cstheme="minorHAnsi"/>
                <w:sz w:val="24"/>
                <w:szCs w:val="24"/>
                <w:rtl/>
              </w:rPr>
              <w:fldChar w:fldCharType="begin"/>
            </w:r>
            <w:r w:rsidRPr="00E90516">
              <w:rPr>
                <w:rFonts w:cstheme="minorHAnsi"/>
                <w:sz w:val="24"/>
                <w:szCs w:val="24"/>
                <w:rtl/>
              </w:rPr>
              <w:instrText xml:space="preserve"> </w:instrText>
            </w:r>
            <w:r w:rsidRPr="00E90516">
              <w:rPr>
                <w:rFonts w:cstheme="minorHAnsi"/>
                <w:sz w:val="24"/>
                <w:szCs w:val="24"/>
              </w:rPr>
              <w:instrText>DATE</w:instrText>
            </w:r>
            <w:r w:rsidRPr="00E90516">
              <w:rPr>
                <w:rFonts w:cstheme="minorHAnsi"/>
                <w:sz w:val="24"/>
                <w:szCs w:val="24"/>
                <w:rtl/>
              </w:rPr>
              <w:instrText xml:space="preserve"> \@ "</w:instrText>
            </w:r>
            <w:r w:rsidRPr="00E90516">
              <w:rPr>
                <w:rFonts w:cstheme="minorHAnsi"/>
                <w:sz w:val="24"/>
                <w:szCs w:val="24"/>
              </w:rPr>
              <w:instrText>d MMMM, yyyy" \h</w:instrText>
            </w:r>
            <w:r w:rsidRPr="00E90516">
              <w:rPr>
                <w:rFonts w:cstheme="minorHAnsi"/>
                <w:sz w:val="24"/>
                <w:szCs w:val="24"/>
                <w:rtl/>
              </w:rPr>
              <w:instrText xml:space="preserve"> </w:instrText>
            </w:r>
            <w:r w:rsidRPr="00E90516">
              <w:rPr>
                <w:rFonts w:cstheme="minorHAnsi"/>
                <w:sz w:val="24"/>
                <w:szCs w:val="24"/>
                <w:rtl/>
              </w:rPr>
              <w:fldChar w:fldCharType="separate"/>
            </w:r>
            <w:r w:rsidR="00510434">
              <w:rPr>
                <w:rFonts w:cstheme="minorHAnsi"/>
                <w:noProof/>
                <w:sz w:val="24"/>
                <w:szCs w:val="24"/>
                <w:rtl/>
              </w:rPr>
              <w:t>‏כ"</w:t>
            </w:r>
            <w:r w:rsidR="00510434">
              <w:rPr>
                <w:rFonts w:cstheme="minorHAnsi" w:hint="cs"/>
                <w:noProof/>
                <w:sz w:val="24"/>
                <w:szCs w:val="24"/>
                <w:rtl/>
              </w:rPr>
              <w:t>ז</w:t>
            </w:r>
            <w:r w:rsidR="00510434">
              <w:rPr>
                <w:rFonts w:cstheme="minorHAnsi"/>
                <w:noProof/>
                <w:sz w:val="24"/>
                <w:szCs w:val="24"/>
                <w:rtl/>
              </w:rPr>
              <w:t xml:space="preserve"> אלול, תשפ"ד</w:t>
            </w:r>
            <w:r w:rsidRPr="00E90516">
              <w:rPr>
                <w:rFonts w:cstheme="minorHAnsi"/>
                <w:sz w:val="24"/>
                <w:szCs w:val="24"/>
                <w:rtl/>
              </w:rPr>
              <w:fldChar w:fldCharType="end"/>
            </w:r>
          </w:p>
          <w:p w:rsidR="001C360C" w:rsidRPr="00E90516" w:rsidRDefault="001C360C" w:rsidP="00510434">
            <w:pPr>
              <w:spacing w:line="480" w:lineRule="auto"/>
              <w:jc w:val="right"/>
              <w:rPr>
                <w:rFonts w:cstheme="minorHAnsi"/>
                <w:sz w:val="24"/>
                <w:szCs w:val="24"/>
              </w:rPr>
            </w:pPr>
            <w:r w:rsidRPr="00E90516">
              <w:rPr>
                <w:rFonts w:cstheme="minorHAnsi"/>
                <w:sz w:val="24"/>
                <w:szCs w:val="24"/>
                <w:rtl/>
              </w:rPr>
              <w:fldChar w:fldCharType="begin"/>
            </w:r>
            <w:r w:rsidRPr="00E90516">
              <w:rPr>
                <w:rFonts w:cstheme="minorHAnsi"/>
                <w:sz w:val="24"/>
                <w:szCs w:val="24"/>
                <w:rtl/>
              </w:rPr>
              <w:instrText xml:space="preserve"> </w:instrText>
            </w:r>
            <w:r w:rsidRPr="00E90516">
              <w:rPr>
                <w:rFonts w:cstheme="minorHAnsi"/>
                <w:sz w:val="24"/>
                <w:szCs w:val="24"/>
              </w:rPr>
              <w:instrText>DATE</w:instrText>
            </w:r>
            <w:r w:rsidRPr="00E90516">
              <w:rPr>
                <w:rFonts w:cstheme="minorHAnsi"/>
                <w:sz w:val="24"/>
                <w:szCs w:val="24"/>
                <w:rtl/>
              </w:rPr>
              <w:instrText xml:space="preserve"> \@ "</w:instrText>
            </w:r>
            <w:r w:rsidRPr="00E90516">
              <w:rPr>
                <w:rFonts w:cstheme="minorHAnsi"/>
                <w:sz w:val="24"/>
                <w:szCs w:val="24"/>
              </w:rPr>
              <w:instrText>d MMMM, yyyy</w:instrText>
            </w:r>
            <w:r w:rsidRPr="00E90516">
              <w:rPr>
                <w:rFonts w:cstheme="minorHAnsi"/>
                <w:sz w:val="24"/>
                <w:szCs w:val="24"/>
                <w:rtl/>
              </w:rPr>
              <w:instrText xml:space="preserve">" </w:instrText>
            </w:r>
            <w:r w:rsidRPr="00E90516">
              <w:rPr>
                <w:rFonts w:cstheme="minorHAnsi"/>
                <w:sz w:val="24"/>
                <w:szCs w:val="24"/>
                <w:rtl/>
              </w:rPr>
              <w:fldChar w:fldCharType="separate"/>
            </w:r>
            <w:r w:rsidR="00510434">
              <w:rPr>
                <w:rFonts w:cstheme="minorHAnsi"/>
                <w:noProof/>
                <w:sz w:val="24"/>
                <w:szCs w:val="24"/>
                <w:rtl/>
              </w:rPr>
              <w:t>‏</w:t>
            </w:r>
            <w:r w:rsidR="00510434">
              <w:rPr>
                <w:rFonts w:cstheme="minorHAnsi" w:hint="cs"/>
                <w:noProof/>
                <w:sz w:val="24"/>
                <w:szCs w:val="24"/>
                <w:rtl/>
              </w:rPr>
              <w:t>30 בספטמבר</w:t>
            </w:r>
            <w:r w:rsidR="00510434">
              <w:rPr>
                <w:rFonts w:cstheme="minorHAnsi"/>
                <w:noProof/>
                <w:sz w:val="24"/>
                <w:szCs w:val="24"/>
                <w:rtl/>
              </w:rPr>
              <w:t>, 2024</w:t>
            </w:r>
            <w:r w:rsidRPr="00E90516">
              <w:rPr>
                <w:rFonts w:cstheme="minorHAnsi"/>
                <w:sz w:val="24"/>
                <w:szCs w:val="24"/>
                <w:rtl/>
              </w:rPr>
              <w:fldChar w:fldCharType="end"/>
            </w:r>
          </w:p>
        </w:tc>
      </w:tr>
    </w:tbl>
    <w:p w:rsidR="001C360C" w:rsidRPr="00E90516" w:rsidRDefault="001C360C" w:rsidP="001C360C">
      <w:pPr>
        <w:spacing w:line="360" w:lineRule="auto"/>
        <w:jc w:val="both"/>
        <w:rPr>
          <w:rFonts w:cstheme="minorHAnsi"/>
          <w:sz w:val="24"/>
          <w:szCs w:val="24"/>
          <w:rtl/>
        </w:rPr>
      </w:pPr>
    </w:p>
    <w:p w:rsidR="001C360C" w:rsidRPr="00E90516" w:rsidRDefault="001C360C" w:rsidP="001C360C">
      <w:pPr>
        <w:spacing w:line="360" w:lineRule="auto"/>
        <w:jc w:val="both"/>
        <w:rPr>
          <w:rFonts w:cstheme="minorHAnsi"/>
          <w:sz w:val="24"/>
          <w:szCs w:val="24"/>
          <w:rtl/>
        </w:rPr>
      </w:pPr>
      <w:r w:rsidRPr="00E90516">
        <w:rPr>
          <w:rFonts w:cstheme="minorHAnsi"/>
          <w:sz w:val="24"/>
          <w:szCs w:val="24"/>
          <w:rtl/>
        </w:rPr>
        <w:t>הודעה לעיתונות:</w:t>
      </w:r>
    </w:p>
    <w:p w:rsidR="001C360C" w:rsidRPr="00E90516" w:rsidRDefault="00A9729C" w:rsidP="004F3E02">
      <w:pPr>
        <w:spacing w:line="276" w:lineRule="auto"/>
        <w:jc w:val="center"/>
        <w:rPr>
          <w:rFonts w:cstheme="minorHAnsi"/>
          <w:b/>
          <w:bCs/>
          <w:sz w:val="28"/>
          <w:szCs w:val="28"/>
          <w:rtl/>
        </w:rPr>
      </w:pPr>
      <w:r w:rsidRPr="00E90516">
        <w:rPr>
          <w:rFonts w:cstheme="minorHAnsi"/>
          <w:b/>
          <w:bCs/>
          <w:sz w:val="28"/>
          <w:szCs w:val="28"/>
          <w:rtl/>
        </w:rPr>
        <w:t>מתוך לקט ניתוחי מחקר ומדיניות שיתפרסם בקרוב</w:t>
      </w:r>
      <w:r w:rsidR="001C360C" w:rsidRPr="00E90516">
        <w:rPr>
          <w:rFonts w:cstheme="minorHAnsi"/>
          <w:b/>
          <w:bCs/>
          <w:sz w:val="28"/>
          <w:szCs w:val="28"/>
          <w:rtl/>
        </w:rPr>
        <w:t>:</w:t>
      </w:r>
    </w:p>
    <w:p w:rsidR="001C360C" w:rsidRPr="00E90516" w:rsidRDefault="001C360C" w:rsidP="00A9729C">
      <w:pPr>
        <w:spacing w:line="276" w:lineRule="auto"/>
        <w:jc w:val="center"/>
        <w:rPr>
          <w:rFonts w:cstheme="minorHAnsi"/>
          <w:b/>
          <w:bCs/>
          <w:sz w:val="28"/>
          <w:szCs w:val="28"/>
          <w:rtl/>
        </w:rPr>
      </w:pPr>
      <w:bookmarkStart w:id="0" w:name="_GoBack"/>
      <w:r w:rsidRPr="00E90516">
        <w:rPr>
          <w:rFonts w:eastAsia="Calibri" w:cstheme="minorHAnsi"/>
          <w:b/>
          <w:bCs/>
          <w:sz w:val="28"/>
          <w:szCs w:val="28"/>
          <w:rtl/>
        </w:rPr>
        <w:t xml:space="preserve">עליית </w:t>
      </w:r>
      <w:r w:rsidR="00A9729C" w:rsidRPr="00E90516">
        <w:rPr>
          <w:rFonts w:eastAsia="Calibri" w:cstheme="minorHAnsi"/>
          <w:b/>
          <w:bCs/>
          <w:sz w:val="28"/>
          <w:szCs w:val="28"/>
          <w:rtl/>
        </w:rPr>
        <w:t xml:space="preserve">מחירי המזון </w:t>
      </w:r>
      <w:r w:rsidRPr="00E90516">
        <w:rPr>
          <w:rFonts w:eastAsia="Calibri" w:cstheme="minorHAnsi"/>
          <w:b/>
          <w:bCs/>
          <w:sz w:val="28"/>
          <w:szCs w:val="28"/>
          <w:rtl/>
        </w:rPr>
        <w:t xml:space="preserve">בפברואר 2024: ניתוח תפקידם של המותגים הפרטיים </w:t>
      </w:r>
      <w:bookmarkEnd w:id="0"/>
      <w:r w:rsidRPr="00E90516">
        <w:rPr>
          <w:rFonts w:eastAsia="Calibri" w:cstheme="minorHAnsi"/>
          <w:b/>
          <w:bCs/>
          <w:sz w:val="28"/>
          <w:szCs w:val="28"/>
          <w:rtl/>
        </w:rPr>
        <w:t>בהפחתת ההשפעה על הצרכנים</w:t>
      </w:r>
    </w:p>
    <w:p w:rsidR="00B310F7" w:rsidRPr="00E90516" w:rsidRDefault="009854CD" w:rsidP="00B35281">
      <w:pPr>
        <w:pStyle w:val="a3"/>
        <w:numPr>
          <w:ilvl w:val="0"/>
          <w:numId w:val="27"/>
        </w:numPr>
        <w:spacing w:line="360" w:lineRule="auto"/>
        <w:jc w:val="both"/>
        <w:rPr>
          <w:rFonts w:cstheme="minorHAnsi"/>
          <w:b/>
          <w:bCs/>
          <w:sz w:val="24"/>
          <w:szCs w:val="24"/>
        </w:rPr>
      </w:pPr>
      <w:r w:rsidRPr="00E90516">
        <w:rPr>
          <w:rFonts w:cstheme="minorHAnsi"/>
          <w:b/>
          <w:bCs/>
          <w:sz w:val="24"/>
          <w:szCs w:val="24"/>
          <w:rtl/>
        </w:rPr>
        <w:t>ניתוח זה</w:t>
      </w:r>
      <w:r w:rsidR="00510CE1" w:rsidRPr="00E90516">
        <w:rPr>
          <w:rFonts w:cstheme="minorHAnsi"/>
          <w:b/>
          <w:bCs/>
          <w:sz w:val="24"/>
          <w:szCs w:val="24"/>
          <w:rtl/>
        </w:rPr>
        <w:t xml:space="preserve"> </w:t>
      </w:r>
      <w:r w:rsidR="00A9729C" w:rsidRPr="00E90516">
        <w:rPr>
          <w:rFonts w:cstheme="minorHAnsi"/>
          <w:b/>
          <w:bCs/>
          <w:sz w:val="24"/>
          <w:szCs w:val="24"/>
          <w:rtl/>
        </w:rPr>
        <w:t>בוחן</w:t>
      </w:r>
      <w:r w:rsidRPr="00E90516">
        <w:rPr>
          <w:rFonts w:cstheme="minorHAnsi"/>
          <w:b/>
          <w:bCs/>
          <w:sz w:val="24"/>
          <w:szCs w:val="24"/>
          <w:rtl/>
        </w:rPr>
        <w:t xml:space="preserve"> את </w:t>
      </w:r>
      <w:r w:rsidR="005F7AF3" w:rsidRPr="00E90516">
        <w:rPr>
          <w:rFonts w:cstheme="minorHAnsi"/>
          <w:b/>
          <w:bCs/>
          <w:sz w:val="24"/>
          <w:szCs w:val="24"/>
          <w:rtl/>
        </w:rPr>
        <w:t xml:space="preserve">ההשפעה של עליית המחירים שיישם ספק מוצרי מזון גדול בחודש פברואר 2024 על המחירים </w:t>
      </w:r>
      <w:r w:rsidR="00E86260" w:rsidRPr="00E90516">
        <w:rPr>
          <w:rFonts w:cstheme="minorHAnsi"/>
          <w:b/>
          <w:bCs/>
          <w:sz w:val="24"/>
          <w:szCs w:val="24"/>
          <w:rtl/>
        </w:rPr>
        <w:t xml:space="preserve">ברשתות השיווק, תוך התמקדות בהשפעת </w:t>
      </w:r>
      <w:r w:rsidR="005F7AF3" w:rsidRPr="00E90516">
        <w:rPr>
          <w:rFonts w:cstheme="minorHAnsi"/>
          <w:b/>
          <w:bCs/>
          <w:sz w:val="24"/>
          <w:szCs w:val="24"/>
          <w:rtl/>
        </w:rPr>
        <w:t>עליית מחירים זו על תמחור מוצרים דומים שמשווקים כמותגים פרטיים של שתי רשתות שיווק קמעוניות.</w:t>
      </w:r>
      <w:r w:rsidRPr="00E90516">
        <w:rPr>
          <w:rFonts w:cstheme="minorHAnsi"/>
          <w:b/>
          <w:bCs/>
          <w:sz w:val="24"/>
          <w:szCs w:val="24"/>
          <w:rtl/>
        </w:rPr>
        <w:t xml:space="preserve"> </w:t>
      </w:r>
    </w:p>
    <w:p w:rsidR="00B310F7" w:rsidRPr="00E90516" w:rsidRDefault="00A9729C" w:rsidP="00B310F7">
      <w:pPr>
        <w:pStyle w:val="a3"/>
        <w:numPr>
          <w:ilvl w:val="0"/>
          <w:numId w:val="27"/>
        </w:numPr>
        <w:spacing w:line="360" w:lineRule="auto"/>
        <w:jc w:val="both"/>
        <w:rPr>
          <w:rFonts w:cstheme="minorHAnsi"/>
          <w:b/>
          <w:bCs/>
          <w:sz w:val="24"/>
          <w:szCs w:val="24"/>
        </w:rPr>
      </w:pPr>
      <w:r w:rsidRPr="00E90516">
        <w:rPr>
          <w:rFonts w:cstheme="minorHAnsi"/>
          <w:b/>
          <w:bCs/>
          <w:sz w:val="24"/>
          <w:szCs w:val="24"/>
          <w:rtl/>
        </w:rPr>
        <w:t>הניתוח</w:t>
      </w:r>
      <w:r w:rsidR="009854CD" w:rsidRPr="00E90516">
        <w:rPr>
          <w:rFonts w:cstheme="minorHAnsi"/>
          <w:b/>
          <w:bCs/>
          <w:sz w:val="24"/>
          <w:szCs w:val="24"/>
          <w:rtl/>
        </w:rPr>
        <w:t xml:space="preserve"> הראה כי במרבית המקרים, נותרו מחירי מוצרי המותגים </w:t>
      </w:r>
      <w:r w:rsidR="005F7AF3" w:rsidRPr="00E90516">
        <w:rPr>
          <w:rFonts w:cstheme="minorHAnsi"/>
          <w:b/>
          <w:bCs/>
          <w:sz w:val="24"/>
          <w:szCs w:val="24"/>
          <w:rtl/>
        </w:rPr>
        <w:t>הפרטיים ללא שינוי או שחלו בהם שינויים קלים בלבד. זאת, לעומת מוצרי המותג של ספק המזון אשר נטו להתייקר בשיעורים גבוהים יותר.</w:t>
      </w:r>
      <w:r w:rsidR="00CF3F70" w:rsidRPr="00E90516">
        <w:rPr>
          <w:rFonts w:cstheme="minorHAnsi"/>
          <w:b/>
          <w:bCs/>
          <w:sz w:val="24"/>
          <w:szCs w:val="24"/>
          <w:rtl/>
        </w:rPr>
        <w:t xml:space="preserve"> </w:t>
      </w:r>
    </w:p>
    <w:p w:rsidR="005F7AF3" w:rsidRPr="00E90516" w:rsidRDefault="005F7AF3" w:rsidP="00B310F7">
      <w:pPr>
        <w:pStyle w:val="a3"/>
        <w:numPr>
          <w:ilvl w:val="0"/>
          <w:numId w:val="27"/>
        </w:numPr>
        <w:spacing w:line="360" w:lineRule="auto"/>
        <w:jc w:val="both"/>
        <w:rPr>
          <w:rFonts w:cstheme="minorHAnsi"/>
          <w:b/>
          <w:bCs/>
          <w:sz w:val="24"/>
          <w:szCs w:val="24"/>
        </w:rPr>
      </w:pPr>
      <w:r w:rsidRPr="00E90516">
        <w:rPr>
          <w:rFonts w:cstheme="minorHAnsi"/>
          <w:b/>
          <w:bCs/>
          <w:sz w:val="24"/>
          <w:szCs w:val="24"/>
          <w:rtl/>
        </w:rPr>
        <w:t>הניתוח מצביע על כך שהתחרות, שמתבטאת בזמינותם של מוצרים דומים במגוון מותגים ושל מותגים פרטיים בפרט, יכולה לסייע בהפחתת ההשפעה של עליות מחירים מצד ספקי המזון הגדולים על הוצאות המזון הכוללות של הצרכנים.</w:t>
      </w:r>
    </w:p>
    <w:p w:rsidR="00510CE1" w:rsidRPr="00E90516" w:rsidRDefault="005F7AF3" w:rsidP="00B35281">
      <w:pPr>
        <w:spacing w:line="360" w:lineRule="auto"/>
        <w:jc w:val="both"/>
        <w:rPr>
          <w:rFonts w:cstheme="minorHAnsi"/>
          <w:sz w:val="24"/>
          <w:szCs w:val="24"/>
          <w:rtl/>
        </w:rPr>
      </w:pPr>
      <w:r w:rsidRPr="00E90516">
        <w:rPr>
          <w:rFonts w:cstheme="minorHAnsi"/>
          <w:sz w:val="24"/>
          <w:szCs w:val="24"/>
          <w:rtl/>
        </w:rPr>
        <w:t>בחודשים ינואר-פברואר 2024 הודיעו כעשרה ספקי מזון על עליות מחירים בשיעור של עד 25% בחלק ממוצריהם, כאשר עליות מחירים אלה נכנסו לתוקף בתחילת חודש פברואר 2024. ניתוח</w:t>
      </w:r>
      <w:r w:rsidR="00510CE1" w:rsidRPr="00E90516">
        <w:rPr>
          <w:rFonts w:cstheme="minorHAnsi"/>
          <w:sz w:val="24"/>
          <w:szCs w:val="24"/>
          <w:rtl/>
        </w:rPr>
        <w:t xml:space="preserve"> חדש שנערך על ידי גל כץ ולידור סלע מחטיבת המחקר של בנק ישראל, התמקד </w:t>
      </w:r>
      <w:r w:rsidR="00A1634D" w:rsidRPr="00E90516">
        <w:rPr>
          <w:rFonts w:cstheme="minorHAnsi"/>
          <w:sz w:val="24"/>
          <w:szCs w:val="24"/>
          <w:rtl/>
        </w:rPr>
        <w:t xml:space="preserve">במקרה בוחן </w:t>
      </w:r>
      <w:r w:rsidR="00510CE1" w:rsidRPr="00E90516">
        <w:rPr>
          <w:rFonts w:cstheme="minorHAnsi"/>
          <w:sz w:val="24"/>
          <w:szCs w:val="24"/>
          <w:rtl/>
        </w:rPr>
        <w:t xml:space="preserve">של </w:t>
      </w:r>
      <w:r w:rsidR="00A1634D" w:rsidRPr="00E90516">
        <w:rPr>
          <w:rFonts w:cstheme="minorHAnsi"/>
          <w:sz w:val="24"/>
          <w:szCs w:val="24"/>
          <w:rtl/>
        </w:rPr>
        <w:t>ספק מזון אחד</w:t>
      </w:r>
      <w:r w:rsidR="00B35281" w:rsidRPr="00E90516">
        <w:rPr>
          <w:rFonts w:cstheme="minorHAnsi"/>
          <w:sz w:val="24"/>
          <w:szCs w:val="24"/>
          <w:rtl/>
        </w:rPr>
        <w:t xml:space="preserve"> מבין אלו שהודיעו על העלאת מחירים</w:t>
      </w:r>
      <w:r w:rsidR="00510CE1" w:rsidRPr="00E90516">
        <w:rPr>
          <w:rFonts w:cstheme="minorHAnsi"/>
          <w:sz w:val="24"/>
          <w:szCs w:val="24"/>
          <w:rtl/>
        </w:rPr>
        <w:t>.</w:t>
      </w:r>
      <w:r w:rsidR="00D3271E" w:rsidRPr="00E90516">
        <w:rPr>
          <w:rFonts w:cstheme="minorHAnsi"/>
          <w:sz w:val="24"/>
          <w:szCs w:val="24"/>
          <w:rtl/>
        </w:rPr>
        <w:t xml:space="preserve"> </w:t>
      </w:r>
      <w:r w:rsidR="00A9729C" w:rsidRPr="00E90516">
        <w:rPr>
          <w:rFonts w:cstheme="minorHAnsi"/>
          <w:sz w:val="24"/>
          <w:szCs w:val="24"/>
          <w:rtl/>
        </w:rPr>
        <w:t>הניתוח בחן</w:t>
      </w:r>
      <w:r w:rsidR="0033290B" w:rsidRPr="00E90516">
        <w:rPr>
          <w:rFonts w:cstheme="minorHAnsi"/>
          <w:sz w:val="24"/>
          <w:szCs w:val="24"/>
          <w:rtl/>
        </w:rPr>
        <w:t xml:space="preserve"> </w:t>
      </w:r>
      <w:r w:rsidR="00876CE5" w:rsidRPr="00E90516">
        <w:rPr>
          <w:rFonts w:cstheme="minorHAnsi"/>
          <w:sz w:val="24"/>
          <w:szCs w:val="24"/>
          <w:rtl/>
        </w:rPr>
        <w:t xml:space="preserve">כיצד מגיבות רשתות השיווק הקמעוניות לעליות מחירים מוצהרות של ספק המזון </w:t>
      </w:r>
      <w:r w:rsidR="00717FCC" w:rsidRPr="00E90516">
        <w:rPr>
          <w:rFonts w:cstheme="minorHAnsi"/>
          <w:sz w:val="24"/>
          <w:szCs w:val="24"/>
          <w:rtl/>
        </w:rPr>
        <w:t xml:space="preserve">ובפרט </w:t>
      </w:r>
      <w:r w:rsidR="00876CE5" w:rsidRPr="00E90516">
        <w:rPr>
          <w:rFonts w:cstheme="minorHAnsi"/>
          <w:sz w:val="24"/>
          <w:szCs w:val="24"/>
          <w:rtl/>
        </w:rPr>
        <w:t xml:space="preserve">עד כמה הן מתאימות מחירי מוצרים דומים של המותג הפרטי שלהן. </w:t>
      </w:r>
      <w:r w:rsidR="0033290B" w:rsidRPr="00E90516">
        <w:rPr>
          <w:rFonts w:cstheme="minorHAnsi"/>
          <w:sz w:val="24"/>
          <w:szCs w:val="24"/>
          <w:rtl/>
        </w:rPr>
        <w:t xml:space="preserve">לצורך </w:t>
      </w:r>
      <w:r w:rsidR="00A9729C" w:rsidRPr="00E90516">
        <w:rPr>
          <w:rFonts w:cstheme="minorHAnsi"/>
          <w:sz w:val="24"/>
          <w:szCs w:val="24"/>
          <w:rtl/>
        </w:rPr>
        <w:t xml:space="preserve">כך נבחנו </w:t>
      </w:r>
      <w:r w:rsidRPr="00E90516">
        <w:rPr>
          <w:rFonts w:cstheme="minorHAnsi"/>
          <w:sz w:val="24"/>
          <w:szCs w:val="24"/>
          <w:rtl/>
        </w:rPr>
        <w:t>רמות המחיר (ליחידה של אותו מוצר) של מוצרי ספק המזון מול מוצרי המותג הפרטי בשתי רשתות שיווק קמעוניות</w:t>
      </w:r>
      <w:r w:rsidR="00282E99" w:rsidRPr="00E90516">
        <w:rPr>
          <w:rFonts w:cstheme="minorHAnsi"/>
          <w:sz w:val="24"/>
          <w:szCs w:val="24"/>
          <w:rtl/>
        </w:rPr>
        <w:t xml:space="preserve"> גדולות</w:t>
      </w:r>
      <w:r w:rsidRPr="00E90516">
        <w:rPr>
          <w:rFonts w:cstheme="minorHAnsi"/>
          <w:sz w:val="24"/>
          <w:szCs w:val="24"/>
          <w:rtl/>
        </w:rPr>
        <w:t xml:space="preserve"> לפני ואחרי ההכרזה על עליית המחירים.</w:t>
      </w:r>
      <w:r w:rsidR="0033290B" w:rsidRPr="00E90516">
        <w:rPr>
          <w:rFonts w:cstheme="minorHAnsi"/>
          <w:sz w:val="24"/>
          <w:szCs w:val="24"/>
          <w:rtl/>
        </w:rPr>
        <w:t xml:space="preserve"> </w:t>
      </w:r>
      <w:r w:rsidR="00282E99" w:rsidRPr="00E90516">
        <w:rPr>
          <w:rFonts w:cstheme="minorHAnsi"/>
          <w:sz w:val="24"/>
          <w:szCs w:val="24"/>
          <w:rtl/>
        </w:rPr>
        <w:t xml:space="preserve">רשת שיווק אחת היא </w:t>
      </w:r>
      <w:r w:rsidR="00EE3693" w:rsidRPr="00E90516">
        <w:rPr>
          <w:rFonts w:cstheme="minorHAnsi"/>
          <w:sz w:val="24"/>
          <w:szCs w:val="24"/>
          <w:rtl/>
        </w:rPr>
        <w:t>בעלת שתי רשתות משנה – "</w:t>
      </w:r>
      <w:r w:rsidR="00282E99" w:rsidRPr="00E90516">
        <w:rPr>
          <w:rFonts w:cstheme="minorHAnsi"/>
          <w:sz w:val="24"/>
          <w:szCs w:val="24"/>
          <w:rtl/>
        </w:rPr>
        <w:t>עירונית" ו"דיסקאונט"</w:t>
      </w:r>
      <w:r w:rsidR="00A9729C" w:rsidRPr="00E90516">
        <w:rPr>
          <w:rFonts w:cstheme="minorHAnsi"/>
          <w:sz w:val="24"/>
          <w:szCs w:val="24"/>
          <w:rtl/>
        </w:rPr>
        <w:t xml:space="preserve"> (כלומר, כזאת שמוכרות סחורה רגילה במחירים נמוכים יותר מאשר ברשתות שאינן "דיסקאונט", ובכמות גדולה יותר)</w:t>
      </w:r>
      <w:r w:rsidR="00282E99" w:rsidRPr="00E90516">
        <w:rPr>
          <w:rFonts w:cstheme="minorHAnsi"/>
          <w:sz w:val="24"/>
          <w:szCs w:val="24"/>
          <w:rtl/>
        </w:rPr>
        <w:t xml:space="preserve"> </w:t>
      </w:r>
      <w:r w:rsidR="00EE3693" w:rsidRPr="00E90516">
        <w:rPr>
          <w:rFonts w:cstheme="minorHAnsi"/>
          <w:sz w:val="24"/>
          <w:szCs w:val="24"/>
          <w:rtl/>
        </w:rPr>
        <w:t xml:space="preserve">והשנייה היא </w:t>
      </w:r>
      <w:r w:rsidR="00282E99" w:rsidRPr="00E90516">
        <w:rPr>
          <w:rFonts w:cstheme="minorHAnsi"/>
          <w:sz w:val="24"/>
          <w:szCs w:val="24"/>
          <w:rtl/>
        </w:rPr>
        <w:t>בעלת סניפי "דיסקאונט" בלבד.</w:t>
      </w:r>
      <w:r w:rsidR="008550D1" w:rsidRPr="00E90516">
        <w:rPr>
          <w:rFonts w:cstheme="minorHAnsi"/>
          <w:sz w:val="24"/>
          <w:szCs w:val="24"/>
          <w:rtl/>
        </w:rPr>
        <w:t xml:space="preserve"> </w:t>
      </w:r>
    </w:p>
    <w:p w:rsidR="005F7AF3" w:rsidRPr="00E90516" w:rsidRDefault="00FB239D" w:rsidP="00B35281">
      <w:pPr>
        <w:spacing w:line="360" w:lineRule="auto"/>
        <w:jc w:val="both"/>
        <w:rPr>
          <w:rFonts w:cstheme="minorHAnsi"/>
          <w:sz w:val="24"/>
          <w:szCs w:val="24"/>
          <w:rtl/>
        </w:rPr>
      </w:pPr>
      <w:r w:rsidRPr="00E90516">
        <w:rPr>
          <w:rFonts w:cstheme="minorHAnsi"/>
          <w:sz w:val="24"/>
          <w:szCs w:val="24"/>
          <w:rtl/>
        </w:rPr>
        <w:t xml:space="preserve">ניתוח מקיף של שתי רשתות השיווק הקמעוניות שנבחנו מגלה כי </w:t>
      </w:r>
      <w:r w:rsidR="00B35281" w:rsidRPr="00E90516">
        <w:rPr>
          <w:rFonts w:cstheme="minorHAnsi"/>
          <w:sz w:val="24"/>
          <w:szCs w:val="24"/>
          <w:rtl/>
        </w:rPr>
        <w:t>ב</w:t>
      </w:r>
      <w:r w:rsidRPr="00E90516">
        <w:rPr>
          <w:rFonts w:cstheme="minorHAnsi"/>
          <w:sz w:val="24"/>
          <w:szCs w:val="24"/>
          <w:rtl/>
        </w:rPr>
        <w:t xml:space="preserve">רוב </w:t>
      </w:r>
      <w:r w:rsidR="00B35281" w:rsidRPr="00E90516">
        <w:rPr>
          <w:rFonts w:cstheme="minorHAnsi"/>
          <w:sz w:val="24"/>
          <w:szCs w:val="24"/>
          <w:rtl/>
        </w:rPr>
        <w:t>ה</w:t>
      </w:r>
      <w:r w:rsidRPr="00E90516">
        <w:rPr>
          <w:rFonts w:cstheme="minorHAnsi"/>
          <w:sz w:val="24"/>
          <w:szCs w:val="24"/>
          <w:rtl/>
        </w:rPr>
        <w:t>מוצרי</w:t>
      </w:r>
      <w:r w:rsidR="00B35281" w:rsidRPr="00E90516">
        <w:rPr>
          <w:rFonts w:cstheme="minorHAnsi"/>
          <w:sz w:val="24"/>
          <w:szCs w:val="24"/>
          <w:rtl/>
        </w:rPr>
        <w:t>ם של</w:t>
      </w:r>
      <w:r w:rsidRPr="00E90516">
        <w:rPr>
          <w:rFonts w:cstheme="minorHAnsi"/>
          <w:sz w:val="24"/>
          <w:szCs w:val="24"/>
          <w:rtl/>
        </w:rPr>
        <w:t xml:space="preserve"> ספק המזון </w:t>
      </w:r>
      <w:r w:rsidR="00B35281" w:rsidRPr="00E90516">
        <w:rPr>
          <w:rFonts w:cstheme="minorHAnsi"/>
          <w:sz w:val="24"/>
          <w:szCs w:val="24"/>
          <w:rtl/>
        </w:rPr>
        <w:t xml:space="preserve">חלו </w:t>
      </w:r>
      <w:r w:rsidRPr="00E90516">
        <w:rPr>
          <w:rFonts w:cstheme="minorHAnsi"/>
          <w:sz w:val="24"/>
          <w:szCs w:val="24"/>
          <w:rtl/>
        </w:rPr>
        <w:t xml:space="preserve">עליות מחירים בסביבות חודש פברואר 2024, בעוד שמחירי רוב המוצרים של המותג הפרטי נותרו בעינם. </w:t>
      </w:r>
      <w:r w:rsidR="00034AD0" w:rsidRPr="00E90516">
        <w:rPr>
          <w:rFonts w:cstheme="minorHAnsi"/>
          <w:sz w:val="24"/>
          <w:szCs w:val="24"/>
          <w:rtl/>
        </w:rPr>
        <w:t xml:space="preserve">איור 1 ממחיש זאת עבור הסניפים העירוניים </w:t>
      </w:r>
      <w:r w:rsidR="00510CE1" w:rsidRPr="00E90516">
        <w:rPr>
          <w:rFonts w:cstheme="minorHAnsi"/>
          <w:sz w:val="24"/>
          <w:szCs w:val="24"/>
          <w:rtl/>
        </w:rPr>
        <w:t>ברשת השיווק הראשונה שנבחנה</w:t>
      </w:r>
      <w:r w:rsidR="00034AD0" w:rsidRPr="00E90516">
        <w:rPr>
          <w:rFonts w:cstheme="minorHAnsi"/>
          <w:sz w:val="24"/>
          <w:szCs w:val="24"/>
          <w:rtl/>
        </w:rPr>
        <w:t>. עולה ממנו</w:t>
      </w:r>
      <w:r w:rsidRPr="00E90516">
        <w:rPr>
          <w:rFonts w:cstheme="minorHAnsi"/>
          <w:sz w:val="24"/>
          <w:szCs w:val="24"/>
          <w:rtl/>
        </w:rPr>
        <w:t xml:space="preserve"> </w:t>
      </w:r>
      <w:r w:rsidR="00034AD0" w:rsidRPr="00E90516">
        <w:rPr>
          <w:rFonts w:cstheme="minorHAnsi"/>
          <w:sz w:val="24"/>
          <w:szCs w:val="24"/>
          <w:rtl/>
        </w:rPr>
        <w:lastRenderedPageBreak/>
        <w:t>ש</w:t>
      </w:r>
      <w:r w:rsidRPr="00E90516">
        <w:rPr>
          <w:rFonts w:cstheme="minorHAnsi"/>
          <w:sz w:val="24"/>
          <w:szCs w:val="24"/>
          <w:rtl/>
        </w:rPr>
        <w:t>בעקבות ההכרזה על העלאת המחירים נרשמה עליית מחירים בכל מוצרי הספק. עם זאת, נותרו המחירים החצ</w:t>
      </w:r>
      <w:r w:rsidR="001F06E3" w:rsidRPr="00E90516">
        <w:rPr>
          <w:rFonts w:cstheme="minorHAnsi"/>
          <w:sz w:val="24"/>
          <w:szCs w:val="24"/>
          <w:rtl/>
        </w:rPr>
        <w:t>יוניים של רוב מוצרי המותג הפרטי</w:t>
      </w:r>
      <w:r w:rsidRPr="00E90516">
        <w:rPr>
          <w:rFonts w:cstheme="minorHAnsi"/>
          <w:sz w:val="24"/>
          <w:szCs w:val="24"/>
          <w:rtl/>
        </w:rPr>
        <w:t xml:space="preserve"> ללא שינוי לאורך כל התקופה הנבחנת</w:t>
      </w:r>
      <w:r w:rsidR="001F06E3" w:rsidRPr="00E90516">
        <w:rPr>
          <w:rFonts w:cstheme="minorHAnsi"/>
          <w:sz w:val="24"/>
          <w:szCs w:val="24"/>
          <w:rtl/>
        </w:rPr>
        <w:t xml:space="preserve">. </w:t>
      </w:r>
      <w:r w:rsidR="00964792" w:rsidRPr="00E90516">
        <w:rPr>
          <w:rFonts w:cstheme="minorHAnsi"/>
          <w:sz w:val="24"/>
          <w:szCs w:val="24"/>
          <w:rtl/>
        </w:rPr>
        <w:t xml:space="preserve">עבור </w:t>
      </w:r>
      <w:r w:rsidR="001F06E3" w:rsidRPr="00E90516">
        <w:rPr>
          <w:rFonts w:cstheme="minorHAnsi"/>
          <w:sz w:val="24"/>
          <w:szCs w:val="24"/>
          <w:rtl/>
        </w:rPr>
        <w:t xml:space="preserve"> רשת שיווק</w:t>
      </w:r>
      <w:r w:rsidR="00034AD0" w:rsidRPr="00E90516">
        <w:rPr>
          <w:rFonts w:cstheme="minorHAnsi"/>
          <w:sz w:val="24"/>
          <w:szCs w:val="24"/>
          <w:rtl/>
        </w:rPr>
        <w:t xml:space="preserve"> השניה</w:t>
      </w:r>
      <w:r w:rsidR="001F06E3" w:rsidRPr="00E90516">
        <w:rPr>
          <w:rFonts w:cstheme="minorHAnsi"/>
          <w:sz w:val="24"/>
          <w:szCs w:val="24"/>
          <w:rtl/>
        </w:rPr>
        <w:t xml:space="preserve"> (עבורה לא צורף איור) היה מאתגר יותר לקבל תמונת מצב בהירה; </w:t>
      </w:r>
      <w:r w:rsidR="00964792" w:rsidRPr="00E90516">
        <w:rPr>
          <w:rFonts w:cstheme="minorHAnsi"/>
          <w:sz w:val="24"/>
          <w:szCs w:val="24"/>
          <w:rtl/>
        </w:rPr>
        <w:t xml:space="preserve">יחד עם זאת, </w:t>
      </w:r>
      <w:r w:rsidR="005F7AF3" w:rsidRPr="00E90516">
        <w:rPr>
          <w:rFonts w:cstheme="minorHAnsi"/>
          <w:sz w:val="24"/>
          <w:szCs w:val="24"/>
          <w:rtl/>
        </w:rPr>
        <w:t xml:space="preserve">בדומה לרשת </w:t>
      </w:r>
      <w:r w:rsidR="00034AD0" w:rsidRPr="00E90516">
        <w:rPr>
          <w:rFonts w:cstheme="minorHAnsi"/>
          <w:sz w:val="24"/>
          <w:szCs w:val="24"/>
          <w:rtl/>
        </w:rPr>
        <w:t>ה</w:t>
      </w:r>
      <w:r w:rsidR="005F7AF3" w:rsidRPr="00E90516">
        <w:rPr>
          <w:rFonts w:cstheme="minorHAnsi"/>
          <w:sz w:val="24"/>
          <w:szCs w:val="24"/>
          <w:rtl/>
        </w:rPr>
        <w:t xml:space="preserve">שיווק </w:t>
      </w:r>
      <w:r w:rsidR="00034AD0" w:rsidRPr="00E90516">
        <w:rPr>
          <w:rFonts w:cstheme="minorHAnsi"/>
          <w:sz w:val="24"/>
          <w:szCs w:val="24"/>
          <w:rtl/>
        </w:rPr>
        <w:t>הראשונה</w:t>
      </w:r>
      <w:r w:rsidR="005F7AF3" w:rsidRPr="00E90516">
        <w:rPr>
          <w:rFonts w:cstheme="minorHAnsi"/>
          <w:sz w:val="24"/>
          <w:szCs w:val="24"/>
          <w:rtl/>
        </w:rPr>
        <w:t xml:space="preserve">, נותרו המחירים החציוניים של רוב מוצרי המותג הפרטי יציבים סביב מועד עליית המחירים של מוצרי הספק. </w:t>
      </w:r>
    </w:p>
    <w:p w:rsidR="000216DC" w:rsidRPr="00E90516" w:rsidRDefault="005F0959" w:rsidP="005F0959">
      <w:pPr>
        <w:spacing w:line="360" w:lineRule="auto"/>
        <w:jc w:val="both"/>
        <w:rPr>
          <w:rFonts w:cstheme="minorHAnsi"/>
          <w:sz w:val="24"/>
          <w:szCs w:val="24"/>
          <w:rtl/>
        </w:rPr>
      </w:pPr>
      <w:r w:rsidRPr="00E90516">
        <w:rPr>
          <w:rFonts w:cstheme="minorHAnsi"/>
          <w:sz w:val="24"/>
          <w:szCs w:val="24"/>
          <w:rtl/>
        </w:rPr>
        <w:t>ל</w:t>
      </w:r>
      <w:r w:rsidR="000216DC" w:rsidRPr="00E90516">
        <w:rPr>
          <w:rFonts w:cstheme="minorHAnsi"/>
          <w:sz w:val="24"/>
          <w:szCs w:val="24"/>
          <w:rtl/>
        </w:rPr>
        <w:t xml:space="preserve">ניתוח זה </w:t>
      </w:r>
      <w:r w:rsidRPr="00E90516">
        <w:rPr>
          <w:rFonts w:cstheme="minorHAnsi"/>
          <w:sz w:val="24"/>
          <w:szCs w:val="24"/>
          <w:rtl/>
        </w:rPr>
        <w:t>חשיבות גם בהקשר ל</w:t>
      </w:r>
      <w:r w:rsidR="000216DC" w:rsidRPr="00E90516">
        <w:rPr>
          <w:rFonts w:cstheme="minorHAnsi"/>
          <w:sz w:val="24"/>
          <w:szCs w:val="24"/>
          <w:rtl/>
        </w:rPr>
        <w:t xml:space="preserve">מדד המחירים לצרכן ובמיוחד למדד מחירי המזון, שעוקב אחר שיעור השינוי שחל לאורך זמן בהוצאה שדרושה לקניית סל מוצרי מזון קבוע. סל זה כולל הן מוצרים ממותגים, כמו אלה של ספק המזון </w:t>
      </w:r>
      <w:r w:rsidRPr="00E90516">
        <w:rPr>
          <w:rFonts w:cstheme="minorHAnsi"/>
          <w:sz w:val="24"/>
          <w:szCs w:val="24"/>
          <w:rtl/>
        </w:rPr>
        <w:t xml:space="preserve">שנבחן </w:t>
      </w:r>
      <w:r w:rsidR="000216DC" w:rsidRPr="00E90516">
        <w:rPr>
          <w:rFonts w:cstheme="minorHAnsi"/>
          <w:sz w:val="24"/>
          <w:szCs w:val="24"/>
          <w:rtl/>
        </w:rPr>
        <w:t xml:space="preserve">ושל ספקי מזון אחרים והן את המותגים הפרטיים של רשתות השיווק הקמעוניות. כאשר רשתות השיווק הקמעוניות נמנעות מהעלאה מקבילה של מחירי המותג הפרטי שלהן וככל שמשקלם של המותגים הפרטיים בצריכתם של משקי הבית עולה, עשויה ההוצאה בפועל של משקי הבית </w:t>
      </w:r>
      <w:r w:rsidRPr="00E90516">
        <w:rPr>
          <w:rFonts w:cstheme="minorHAnsi"/>
          <w:sz w:val="24"/>
          <w:szCs w:val="24"/>
          <w:rtl/>
        </w:rPr>
        <w:t xml:space="preserve">לגדול </w:t>
      </w:r>
      <w:r w:rsidR="000216DC" w:rsidRPr="00E90516">
        <w:rPr>
          <w:rFonts w:cstheme="minorHAnsi"/>
          <w:sz w:val="24"/>
          <w:szCs w:val="24"/>
          <w:rtl/>
        </w:rPr>
        <w:t xml:space="preserve">פחות מעליות המחירים של ספקי המזון. בפרט יכולים צרכנים "להגן" על עצמם מפני עליות המחירים על ידי צריכת המותגים הפרטיים – אשר נוטים, כאשר המחירים של ספקי המזון עולים, לחוות עליות מחירים קטנות יותר או </w:t>
      </w:r>
      <w:r w:rsidRPr="00E90516">
        <w:rPr>
          <w:rFonts w:cstheme="minorHAnsi"/>
          <w:sz w:val="24"/>
          <w:szCs w:val="24"/>
          <w:rtl/>
        </w:rPr>
        <w:t>שמחירם אף נותר ללא שינוי</w:t>
      </w:r>
      <w:r w:rsidR="000216DC" w:rsidRPr="00E90516">
        <w:rPr>
          <w:rFonts w:cstheme="minorHAnsi"/>
          <w:sz w:val="24"/>
          <w:szCs w:val="24"/>
          <w:rtl/>
        </w:rPr>
        <w:t xml:space="preserve">, לפחות בתוך התקופה שנבחנה. מכאן, ניתן ללמוד שהיצע רחב של ספקי מזון יכול </w:t>
      </w:r>
      <w:r w:rsidRPr="00E90516">
        <w:rPr>
          <w:rFonts w:cstheme="minorHAnsi"/>
          <w:sz w:val="24"/>
          <w:szCs w:val="24"/>
          <w:rtl/>
        </w:rPr>
        <w:t>לתרום ל</w:t>
      </w:r>
      <w:r w:rsidR="000216DC" w:rsidRPr="00E90516">
        <w:rPr>
          <w:rFonts w:cstheme="minorHAnsi"/>
          <w:sz w:val="24"/>
          <w:szCs w:val="24"/>
          <w:rtl/>
        </w:rPr>
        <w:t>תחרות, שבכוחה למתן את ההשפעה של עליות מחירים מצד ספק יחיד על יוקר המחיה הכולל של הצרכנים.</w:t>
      </w:r>
    </w:p>
    <w:p w:rsidR="000216DC" w:rsidRPr="00E90516" w:rsidRDefault="000216DC" w:rsidP="005F0959">
      <w:pPr>
        <w:spacing w:line="360" w:lineRule="auto"/>
        <w:jc w:val="both"/>
        <w:rPr>
          <w:rFonts w:cstheme="minorHAnsi"/>
          <w:sz w:val="24"/>
          <w:szCs w:val="24"/>
          <w:rtl/>
        </w:rPr>
      </w:pPr>
      <w:r w:rsidRPr="00E90516">
        <w:rPr>
          <w:rFonts w:cstheme="minorHAnsi"/>
          <w:sz w:val="24"/>
          <w:szCs w:val="24"/>
          <w:rtl/>
        </w:rPr>
        <w:t xml:space="preserve">נקודה נוספת </w:t>
      </w:r>
      <w:r w:rsidR="005F0959" w:rsidRPr="00E90516">
        <w:rPr>
          <w:rFonts w:cstheme="minorHAnsi"/>
          <w:sz w:val="24"/>
          <w:szCs w:val="24"/>
          <w:rtl/>
        </w:rPr>
        <w:t>שהניתוח מתייחס אליה</w:t>
      </w:r>
      <w:r w:rsidRPr="00E90516">
        <w:rPr>
          <w:rFonts w:cstheme="minorHAnsi"/>
          <w:sz w:val="24"/>
          <w:szCs w:val="24"/>
          <w:rtl/>
        </w:rPr>
        <w:t xml:space="preserve"> היא המקור לעליות המחירים. </w:t>
      </w:r>
      <w:r w:rsidR="005F0959" w:rsidRPr="00E90516">
        <w:rPr>
          <w:rFonts w:cstheme="minorHAnsi"/>
          <w:sz w:val="24"/>
          <w:szCs w:val="24"/>
          <w:rtl/>
        </w:rPr>
        <w:t xml:space="preserve">סיבה מרכזית להעלאת המחירים </w:t>
      </w:r>
      <w:r w:rsidR="00D66E67" w:rsidRPr="00E90516">
        <w:rPr>
          <w:rFonts w:cstheme="minorHAnsi"/>
          <w:sz w:val="24"/>
          <w:szCs w:val="24"/>
          <w:rtl/>
        </w:rPr>
        <w:t>שצוינה</w:t>
      </w:r>
      <w:r w:rsidR="005F0959" w:rsidRPr="00E90516">
        <w:rPr>
          <w:rFonts w:cstheme="minorHAnsi"/>
          <w:sz w:val="24"/>
          <w:szCs w:val="24"/>
          <w:rtl/>
        </w:rPr>
        <w:t xml:space="preserve"> על ידי הספקים היא</w:t>
      </w:r>
      <w:r w:rsidR="00D66E67" w:rsidRPr="00E90516">
        <w:rPr>
          <w:rFonts w:cstheme="minorHAnsi"/>
          <w:sz w:val="24"/>
          <w:szCs w:val="24"/>
          <w:rtl/>
        </w:rPr>
        <w:t xml:space="preserve"> </w:t>
      </w:r>
      <w:r w:rsidR="005F0959" w:rsidRPr="00E90516">
        <w:rPr>
          <w:rFonts w:cstheme="minorHAnsi"/>
          <w:sz w:val="24"/>
          <w:szCs w:val="24"/>
          <w:rtl/>
        </w:rPr>
        <w:t>ה</w:t>
      </w:r>
      <w:r w:rsidRPr="00E90516">
        <w:rPr>
          <w:rFonts w:cstheme="minorHAnsi"/>
          <w:sz w:val="24"/>
          <w:szCs w:val="24"/>
          <w:rtl/>
        </w:rPr>
        <w:t>עלייה במחירי חומרי הגלם בשנה האחרונה וקשיים בשרשרות האספקה; בהתחשב במה שנראה כזעזוע היצע, ניתן היה לצפות לעליות מחירים דומות הן במוצרי</w:t>
      </w:r>
      <w:r w:rsidR="005F0959" w:rsidRPr="00E90516">
        <w:rPr>
          <w:rFonts w:cstheme="minorHAnsi"/>
          <w:sz w:val="24"/>
          <w:szCs w:val="24"/>
          <w:rtl/>
        </w:rPr>
        <w:t>ם של</w:t>
      </w:r>
      <w:r w:rsidRPr="00E90516">
        <w:rPr>
          <w:rFonts w:cstheme="minorHAnsi"/>
          <w:sz w:val="24"/>
          <w:szCs w:val="24"/>
          <w:rtl/>
        </w:rPr>
        <w:t xml:space="preserve"> ספק המזון והן במוצרי המותגים הפרטיים. אולם, על אף זאת, נמנעו שתי רשתות השיווק הקמעוניות מלהעלות את המחירים של מוצרי המותגים הפרטיים הללו או שעשו זאת בשיעור נמוך בהרבה בהשוואה למוצרי הספק.</w:t>
      </w:r>
      <w:r w:rsidR="00034AD0" w:rsidRPr="00E90516">
        <w:rPr>
          <w:rFonts w:cstheme="minorHAnsi"/>
          <w:sz w:val="24"/>
          <w:szCs w:val="24"/>
          <w:rtl/>
        </w:rPr>
        <w:t xml:space="preserve"> </w:t>
      </w:r>
      <w:r w:rsidRPr="00E90516">
        <w:rPr>
          <w:rFonts w:cstheme="minorHAnsi"/>
          <w:sz w:val="24"/>
          <w:szCs w:val="24"/>
          <w:rtl/>
        </w:rPr>
        <w:t xml:space="preserve">ייתכן שרשתות השיווק נמנעות מהעלאת מחירי המותג הפרטי במטרה לשמר את קהל לקוחותיהן, תוך שהן מסתפקות בשולי רווח נמוכים יותר. אפשרות נוספת היא ביצוע של סבסוד צולב, שבו רשת השיווק שומרת על מחירים קבועים של מוצרים מסוימים, תוך העלאת מחירים של מוצרים אחרים, מה שמשמר לרשת השיווק בחשבון הכולל את רווחיותה. </w:t>
      </w:r>
    </w:p>
    <w:p w:rsidR="00034AD0" w:rsidRPr="00E90516" w:rsidRDefault="00034AD0" w:rsidP="005E698E">
      <w:pPr>
        <w:spacing w:line="360" w:lineRule="auto"/>
        <w:jc w:val="both"/>
        <w:rPr>
          <w:rFonts w:cstheme="minorHAnsi"/>
          <w:sz w:val="24"/>
          <w:szCs w:val="24"/>
          <w:rtl/>
        </w:rPr>
      </w:pPr>
    </w:p>
    <w:p w:rsidR="005F7AF3" w:rsidRPr="00E90516" w:rsidRDefault="00510CE1" w:rsidP="005F7AF3">
      <w:pPr>
        <w:pStyle w:val="1"/>
        <w:jc w:val="center"/>
        <w:rPr>
          <w:rFonts w:asciiTheme="minorHAnsi" w:hAnsiTheme="minorHAnsi" w:cstheme="minorHAnsi"/>
          <w:b/>
          <w:bCs/>
          <w:color w:val="auto"/>
          <w:sz w:val="24"/>
          <w:szCs w:val="24"/>
          <w:rtl/>
        </w:rPr>
      </w:pPr>
      <w:r w:rsidRPr="00E90516">
        <w:rPr>
          <w:rFonts w:asciiTheme="minorHAnsi" w:hAnsiTheme="minorHAnsi" w:cstheme="minorHAnsi"/>
          <w:b/>
          <w:bCs/>
          <w:color w:val="auto"/>
          <w:sz w:val="24"/>
          <w:szCs w:val="24"/>
          <w:rtl/>
        </w:rPr>
        <w:lastRenderedPageBreak/>
        <w:t xml:space="preserve">איור </w:t>
      </w:r>
      <w:r w:rsidR="005F7AF3" w:rsidRPr="00E90516">
        <w:rPr>
          <w:rFonts w:asciiTheme="minorHAnsi" w:hAnsiTheme="minorHAnsi" w:cstheme="minorHAnsi"/>
          <w:b/>
          <w:bCs/>
          <w:color w:val="auto"/>
          <w:sz w:val="24"/>
          <w:szCs w:val="24"/>
          <w:rtl/>
        </w:rPr>
        <w:t>1 – מחירי המוצרים ברשת שיווק 1 בסניפים העירוניים – מותג ספק המזון ומותג פרטי</w:t>
      </w:r>
    </w:p>
    <w:p w:rsidR="005F7AF3" w:rsidRPr="00E90516" w:rsidRDefault="005F7AF3" w:rsidP="005F7AF3">
      <w:pPr>
        <w:pStyle w:val="1"/>
        <w:spacing w:before="0"/>
        <w:jc w:val="center"/>
        <w:rPr>
          <w:rFonts w:asciiTheme="minorHAnsi" w:hAnsiTheme="minorHAnsi" w:cstheme="minorHAnsi"/>
          <w:b/>
          <w:bCs/>
          <w:color w:val="auto"/>
          <w:sz w:val="24"/>
          <w:szCs w:val="24"/>
          <w:rtl/>
        </w:rPr>
      </w:pPr>
      <w:r w:rsidRPr="00E90516">
        <w:rPr>
          <w:rFonts w:asciiTheme="minorHAnsi" w:hAnsiTheme="minorHAnsi" w:cstheme="minorHAnsi"/>
          <w:b/>
          <w:bCs/>
          <w:color w:val="auto"/>
          <w:sz w:val="24"/>
          <w:szCs w:val="24"/>
          <w:rtl/>
        </w:rPr>
        <w:t>(פברואר 2023 עד יולי 2024)</w:t>
      </w:r>
    </w:p>
    <w:p w:rsidR="005F7AF3" w:rsidRPr="00E90516" w:rsidRDefault="00E23E45" w:rsidP="005F7AF3">
      <w:pPr>
        <w:spacing w:after="0" w:line="360" w:lineRule="auto"/>
        <w:jc w:val="both"/>
        <w:rPr>
          <w:rFonts w:cstheme="minorHAnsi"/>
          <w:sz w:val="24"/>
          <w:szCs w:val="24"/>
          <w:rtl/>
        </w:rPr>
      </w:pPr>
      <w:r w:rsidRPr="00D7077C">
        <w:rPr>
          <w:rFonts w:cs="Calibri"/>
          <w:noProof/>
          <w:sz w:val="24"/>
          <w:szCs w:val="24"/>
          <w:rtl/>
        </w:rPr>
        <w:drawing>
          <wp:anchor distT="0" distB="0" distL="114300" distR="114300" simplePos="0" relativeHeight="251663360" behindDoc="0" locked="0" layoutInCell="1" allowOverlap="1">
            <wp:simplePos x="0" y="0"/>
            <wp:positionH relativeFrom="margin">
              <wp:posOffset>-787814</wp:posOffset>
            </wp:positionH>
            <wp:positionV relativeFrom="bottomMargin">
              <wp:posOffset>-6957861</wp:posOffset>
            </wp:positionV>
            <wp:extent cx="1052830" cy="57213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52830" cy="572135"/>
                    </a:xfrm>
                    <a:prstGeom prst="rect">
                      <a:avLst/>
                    </a:prstGeom>
                  </pic:spPr>
                </pic:pic>
              </a:graphicData>
            </a:graphic>
            <wp14:sizeRelH relativeFrom="margin">
              <wp14:pctWidth>0</wp14:pctWidth>
            </wp14:sizeRelH>
            <wp14:sizeRelV relativeFrom="margin">
              <wp14:pctHeight>0</wp14:pctHeight>
            </wp14:sizeRelV>
          </wp:anchor>
        </w:drawing>
      </w:r>
      <w:r w:rsidR="005F7AF3" w:rsidRPr="00E90516">
        <w:rPr>
          <w:rFonts w:cstheme="minorHAnsi"/>
          <w:noProof/>
          <w:sz w:val="24"/>
          <w:szCs w:val="24"/>
        </w:rPr>
        <w:drawing>
          <wp:inline distT="0" distB="0" distL="0" distR="0" wp14:anchorId="6E7D91B2" wp14:editId="160B3845">
            <wp:extent cx="4858472" cy="3599849"/>
            <wp:effectExtent l="0" t="0" r="0" b="635"/>
            <wp:docPr id="6" name="תמונה 16" descr="בתרשים זה מוצגת התפתחות המחירים של ששת המוצרים שנבדקו ברשת שיווק 1 בסניפים העירוניים - החל מפברואר 2023 ועד יולי 2024. לכל מוצר יש תרשים נפרד, ובו שני קווים - אחד שמתאר את התפתחות המחירים של המותג הפרטי ושני שמתאר את המותג של ספק המזון." title="תרשים 1 – מחירי המוצרים ברשת שיווק 1 בסניפים העירוניים – מותג הספק הפרטי ומותג פר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8472" cy="3599849"/>
                    </a:xfrm>
                    <a:prstGeom prst="rect">
                      <a:avLst/>
                    </a:prstGeom>
                    <a:noFill/>
                    <a:ln>
                      <a:noFill/>
                    </a:ln>
                  </pic:spPr>
                </pic:pic>
              </a:graphicData>
            </a:graphic>
          </wp:inline>
        </w:drawing>
      </w:r>
      <w:r w:rsidR="00D66E67" w:rsidRPr="00E90516">
        <w:rPr>
          <w:rFonts w:cstheme="minorHAnsi"/>
          <w:noProof/>
          <w:sz w:val="24"/>
          <w:szCs w:val="24"/>
        </w:rPr>
        <w:t xml:space="preserve"> </w:t>
      </w:r>
    </w:p>
    <w:p w:rsidR="005F7AF3" w:rsidRPr="00E90516" w:rsidRDefault="005F7AF3" w:rsidP="005F7AF3">
      <w:pPr>
        <w:pStyle w:val="a3"/>
        <w:numPr>
          <w:ilvl w:val="0"/>
          <w:numId w:val="26"/>
        </w:numPr>
        <w:spacing w:after="0" w:line="360" w:lineRule="auto"/>
        <w:jc w:val="both"/>
        <w:rPr>
          <w:rFonts w:cstheme="minorHAnsi"/>
          <w:sz w:val="24"/>
          <w:szCs w:val="24"/>
          <w:rtl/>
        </w:rPr>
      </w:pPr>
      <w:r w:rsidRPr="00E90516">
        <w:rPr>
          <w:rFonts w:cstheme="minorHAnsi"/>
          <w:sz w:val="24"/>
          <w:szCs w:val="24"/>
          <w:rtl/>
        </w:rPr>
        <w:t>באפיפיות התקופה הנבחנת ברשת 1 קצרה יותר ומתחילה בנובמבר 2023 וזאת בשל מחסור בנתונים במאגר.</w:t>
      </w:r>
      <w:r w:rsidRPr="00E90516">
        <w:rPr>
          <w:rFonts w:cstheme="minorHAnsi"/>
          <w:noProof/>
          <w:sz w:val="24"/>
          <w:szCs w:val="24"/>
        </w:rPr>
        <w:t xml:space="preserve"> </w:t>
      </w:r>
    </w:p>
    <w:p w:rsidR="005F7AF3" w:rsidRPr="00E90516" w:rsidRDefault="005F7AF3" w:rsidP="005E698E">
      <w:pPr>
        <w:spacing w:line="360" w:lineRule="auto"/>
        <w:jc w:val="both"/>
        <w:rPr>
          <w:rFonts w:cstheme="minorHAnsi"/>
          <w:noProof/>
          <w:sz w:val="24"/>
          <w:szCs w:val="24"/>
        </w:rPr>
      </w:pPr>
      <w:r w:rsidRPr="00E90516">
        <w:rPr>
          <w:rFonts w:cstheme="minorHAnsi"/>
          <w:noProof/>
          <w:sz w:val="24"/>
          <w:szCs w:val="24"/>
        </w:rPr>
        <w:drawing>
          <wp:anchor distT="0" distB="0" distL="114300" distR="114300" simplePos="0" relativeHeight="251662336" behindDoc="0" locked="0" layoutInCell="1" allowOverlap="1" wp14:anchorId="7090A64F" wp14:editId="78492652">
            <wp:simplePos x="0" y="0"/>
            <wp:positionH relativeFrom="column">
              <wp:posOffset>-657225</wp:posOffset>
            </wp:positionH>
            <wp:positionV relativeFrom="page">
              <wp:posOffset>18184495</wp:posOffset>
            </wp:positionV>
            <wp:extent cx="946150" cy="487045"/>
            <wp:effectExtent l="0" t="0" r="6350" b="825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487045"/>
                    </a:xfrm>
                    <a:prstGeom prst="rect">
                      <a:avLst/>
                    </a:prstGeom>
                    <a:noFill/>
                    <a:ln>
                      <a:noFill/>
                    </a:ln>
                  </pic:spPr>
                </pic:pic>
              </a:graphicData>
            </a:graphic>
          </wp:anchor>
        </w:drawing>
      </w:r>
      <w:r w:rsidRPr="00E90516">
        <w:rPr>
          <w:rFonts w:cstheme="minorHAnsi"/>
          <w:b/>
          <w:bCs/>
          <w:sz w:val="24"/>
          <w:szCs w:val="24"/>
          <w:rtl/>
        </w:rPr>
        <w:t>מקור:</w:t>
      </w:r>
      <w:r w:rsidRPr="00E90516">
        <w:rPr>
          <w:rFonts w:cstheme="minorHAnsi"/>
          <w:sz w:val="24"/>
          <w:szCs w:val="24"/>
          <w:rtl/>
        </w:rPr>
        <w:t xml:space="preserve"> עיבודי בנק ישראל לנתוני מאגר הקמעונאים.</w:t>
      </w:r>
      <w:r w:rsidRPr="00E90516">
        <w:rPr>
          <w:rFonts w:cstheme="minorHAnsi"/>
          <w:noProof/>
          <w:sz w:val="24"/>
          <w:szCs w:val="24"/>
        </w:rPr>
        <w:t xml:space="preserve"> </w:t>
      </w:r>
    </w:p>
    <w:p w:rsidR="0093244C" w:rsidRPr="00E90516" w:rsidRDefault="0093244C" w:rsidP="00921A0B">
      <w:pPr>
        <w:spacing w:line="360" w:lineRule="auto"/>
        <w:jc w:val="both"/>
        <w:rPr>
          <w:rFonts w:cstheme="minorHAnsi"/>
          <w:noProof/>
          <w:sz w:val="24"/>
          <w:szCs w:val="24"/>
          <w:u w:val="single"/>
        </w:rPr>
      </w:pPr>
      <w:r w:rsidRPr="00E90516">
        <w:rPr>
          <w:rFonts w:cstheme="minorHAnsi"/>
          <w:noProof/>
          <w:sz w:val="24"/>
          <w:szCs w:val="24"/>
          <w:u w:val="single"/>
          <w:rtl/>
        </w:rPr>
        <w:t>לוח 1: שיעור השינוי במחירים ברשתות לאחר ההכרזה על עליית מחירי הספק – מוצרי הספק ומוצרי המותג הפרטי</w:t>
      </w:r>
      <w:r w:rsidR="00432E88" w:rsidRPr="00E90516">
        <w:rPr>
          <w:rFonts w:cstheme="minorHAnsi"/>
          <w:noProof/>
          <w:sz w:val="24"/>
          <w:szCs w:val="24"/>
          <w:u w:val="single"/>
          <w:rtl/>
        </w:rPr>
        <w:t xml:space="preserve"> (אחוזים)</w:t>
      </w:r>
    </w:p>
    <w:tbl>
      <w:tblPr>
        <w:tblStyle w:val="af2"/>
        <w:bidiVisual/>
        <w:tblW w:w="0" w:type="auto"/>
        <w:tblLook w:val="04A0" w:firstRow="1" w:lastRow="0" w:firstColumn="1" w:lastColumn="0" w:noHBand="0" w:noVBand="1"/>
      </w:tblPr>
      <w:tblGrid>
        <w:gridCol w:w="1185"/>
        <w:gridCol w:w="1185"/>
        <w:gridCol w:w="1185"/>
        <w:gridCol w:w="1185"/>
        <w:gridCol w:w="1185"/>
        <w:gridCol w:w="1185"/>
        <w:gridCol w:w="1186"/>
      </w:tblGrid>
      <w:tr w:rsidR="0093244C" w:rsidRPr="00E90516" w:rsidTr="00F501BA">
        <w:tc>
          <w:tcPr>
            <w:tcW w:w="1185" w:type="dxa"/>
          </w:tcPr>
          <w:p w:rsidR="0093244C" w:rsidRPr="00E90516" w:rsidRDefault="0093244C" w:rsidP="005E698E">
            <w:pPr>
              <w:spacing w:line="360" w:lineRule="auto"/>
              <w:jc w:val="both"/>
              <w:rPr>
                <w:rFonts w:asciiTheme="minorHAnsi" w:hAnsiTheme="minorHAnsi" w:cstheme="minorHAnsi"/>
                <w:sz w:val="24"/>
                <w:szCs w:val="24"/>
                <w:rtl/>
              </w:rPr>
            </w:pPr>
          </w:p>
        </w:tc>
        <w:tc>
          <w:tcPr>
            <w:tcW w:w="2370" w:type="dxa"/>
            <w:gridSpan w:val="2"/>
          </w:tcPr>
          <w:p w:rsidR="0093244C" w:rsidRPr="00E90516" w:rsidRDefault="0093244C" w:rsidP="0093244C">
            <w:pPr>
              <w:spacing w:line="360" w:lineRule="auto"/>
              <w:jc w:val="center"/>
              <w:rPr>
                <w:rFonts w:asciiTheme="minorHAnsi" w:hAnsiTheme="minorHAnsi" w:cstheme="minorHAnsi"/>
                <w:sz w:val="24"/>
                <w:szCs w:val="24"/>
                <w:rtl/>
              </w:rPr>
            </w:pPr>
            <w:r w:rsidRPr="00E90516">
              <w:rPr>
                <w:rFonts w:asciiTheme="minorHAnsi" w:hAnsiTheme="minorHAnsi" w:cstheme="minorHAnsi"/>
                <w:sz w:val="24"/>
                <w:szCs w:val="24"/>
                <w:rtl/>
              </w:rPr>
              <w:t>רשת1 - עירוני</w:t>
            </w:r>
          </w:p>
        </w:tc>
        <w:tc>
          <w:tcPr>
            <w:tcW w:w="2370" w:type="dxa"/>
            <w:gridSpan w:val="2"/>
          </w:tcPr>
          <w:p w:rsidR="0093244C" w:rsidRPr="00E90516" w:rsidRDefault="0093244C" w:rsidP="0093244C">
            <w:pPr>
              <w:spacing w:line="360" w:lineRule="auto"/>
              <w:jc w:val="center"/>
              <w:rPr>
                <w:rFonts w:asciiTheme="minorHAnsi" w:hAnsiTheme="minorHAnsi" w:cstheme="minorHAnsi"/>
                <w:sz w:val="24"/>
                <w:szCs w:val="24"/>
                <w:rtl/>
              </w:rPr>
            </w:pPr>
            <w:r w:rsidRPr="00E90516">
              <w:rPr>
                <w:rFonts w:asciiTheme="minorHAnsi" w:hAnsiTheme="minorHAnsi" w:cstheme="minorHAnsi"/>
                <w:sz w:val="24"/>
                <w:szCs w:val="24"/>
                <w:rtl/>
              </w:rPr>
              <w:t>רשת1 - דיסקאונט</w:t>
            </w:r>
          </w:p>
        </w:tc>
        <w:tc>
          <w:tcPr>
            <w:tcW w:w="2371" w:type="dxa"/>
            <w:gridSpan w:val="2"/>
          </w:tcPr>
          <w:p w:rsidR="0093244C" w:rsidRPr="00E90516" w:rsidRDefault="0093244C" w:rsidP="0093244C">
            <w:pPr>
              <w:spacing w:line="360" w:lineRule="auto"/>
              <w:jc w:val="center"/>
              <w:rPr>
                <w:rFonts w:asciiTheme="minorHAnsi" w:hAnsiTheme="minorHAnsi" w:cstheme="minorHAnsi"/>
                <w:sz w:val="24"/>
                <w:szCs w:val="24"/>
                <w:rtl/>
              </w:rPr>
            </w:pPr>
            <w:r w:rsidRPr="00E90516">
              <w:rPr>
                <w:rFonts w:asciiTheme="minorHAnsi" w:hAnsiTheme="minorHAnsi" w:cstheme="minorHAnsi"/>
                <w:sz w:val="24"/>
                <w:szCs w:val="24"/>
                <w:rtl/>
              </w:rPr>
              <w:t>רשת2</w:t>
            </w:r>
          </w:p>
        </w:tc>
      </w:tr>
      <w:tr w:rsidR="0093244C" w:rsidRPr="00E90516" w:rsidTr="0093244C">
        <w:tc>
          <w:tcPr>
            <w:tcW w:w="1185" w:type="dxa"/>
          </w:tcPr>
          <w:p w:rsidR="0093244C" w:rsidRPr="00E90516" w:rsidRDefault="0093244C" w:rsidP="0093244C">
            <w:pPr>
              <w:spacing w:line="360" w:lineRule="auto"/>
              <w:jc w:val="both"/>
              <w:rPr>
                <w:rFonts w:asciiTheme="minorHAnsi" w:hAnsiTheme="minorHAnsi" w:cstheme="minorHAnsi"/>
                <w:sz w:val="24"/>
                <w:szCs w:val="24"/>
                <w:rtl/>
              </w:rPr>
            </w:pP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ספק</w:t>
            </w:r>
          </w:p>
        </w:tc>
        <w:tc>
          <w:tcPr>
            <w:tcW w:w="1185" w:type="dxa"/>
          </w:tcPr>
          <w:p w:rsidR="0093244C" w:rsidRPr="00E90516" w:rsidRDefault="00432E88"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 xml:space="preserve">מותג </w:t>
            </w:r>
            <w:r w:rsidR="0093244C" w:rsidRPr="00E90516">
              <w:rPr>
                <w:rFonts w:asciiTheme="minorHAnsi" w:hAnsiTheme="minorHAnsi" w:cstheme="minorHAnsi"/>
                <w:sz w:val="24"/>
                <w:szCs w:val="24"/>
                <w:rtl/>
              </w:rPr>
              <w:t>פרטי</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ספק</w:t>
            </w:r>
          </w:p>
        </w:tc>
        <w:tc>
          <w:tcPr>
            <w:tcW w:w="1185" w:type="dxa"/>
          </w:tcPr>
          <w:p w:rsidR="0093244C" w:rsidRPr="00E90516" w:rsidRDefault="00432E88"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מותג פרטי</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ספק</w:t>
            </w:r>
          </w:p>
        </w:tc>
        <w:tc>
          <w:tcPr>
            <w:tcW w:w="1186" w:type="dxa"/>
          </w:tcPr>
          <w:p w:rsidR="0093244C" w:rsidRPr="00E90516" w:rsidRDefault="00432E88"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מותג פרטי</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ממרח חומוס</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8.4</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9.2</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10.2</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11.2</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שיבולת שועל</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5.4</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5.4</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שוקולד מריר</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14.1</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15.3</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2</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ריבת דובדבנים</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9.9</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0.7</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9.9</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0.7</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9.6</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אבקת שוקו</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11.2</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14.4-</w:t>
            </w:r>
          </w:p>
        </w:tc>
      </w:tr>
      <w:tr w:rsidR="0093244C" w:rsidRPr="00E90516" w:rsidTr="0093244C">
        <w:tc>
          <w:tcPr>
            <w:tcW w:w="1185" w:type="dxa"/>
          </w:tcPr>
          <w:p w:rsidR="0093244C" w:rsidRPr="00E90516" w:rsidRDefault="0093244C" w:rsidP="0001335E">
            <w:pPr>
              <w:jc w:val="both"/>
              <w:rPr>
                <w:rFonts w:asciiTheme="minorHAnsi" w:hAnsiTheme="minorHAnsi" w:cstheme="minorHAnsi"/>
                <w:sz w:val="24"/>
                <w:szCs w:val="24"/>
                <w:rtl/>
              </w:rPr>
            </w:pPr>
            <w:r w:rsidRPr="00E90516">
              <w:rPr>
                <w:rFonts w:asciiTheme="minorHAnsi" w:hAnsiTheme="minorHAnsi" w:cstheme="minorHAnsi"/>
                <w:sz w:val="24"/>
                <w:szCs w:val="24"/>
                <w:rtl/>
              </w:rPr>
              <w:t>אפיפיות (וופלים)</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14.7</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7.1</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15.4</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7.1</w:t>
            </w:r>
          </w:p>
        </w:tc>
        <w:tc>
          <w:tcPr>
            <w:tcW w:w="1185"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17.1</w:t>
            </w:r>
          </w:p>
        </w:tc>
        <w:tc>
          <w:tcPr>
            <w:tcW w:w="1186" w:type="dxa"/>
          </w:tcPr>
          <w:p w:rsidR="0093244C" w:rsidRPr="00E90516" w:rsidRDefault="0093244C" w:rsidP="0093244C">
            <w:pPr>
              <w:spacing w:line="360" w:lineRule="auto"/>
              <w:jc w:val="both"/>
              <w:rPr>
                <w:rFonts w:asciiTheme="minorHAnsi" w:hAnsiTheme="minorHAnsi" w:cstheme="minorHAnsi"/>
                <w:sz w:val="24"/>
                <w:szCs w:val="24"/>
                <w:rtl/>
              </w:rPr>
            </w:pPr>
            <w:r w:rsidRPr="00E90516">
              <w:rPr>
                <w:rFonts w:asciiTheme="minorHAnsi" w:hAnsiTheme="minorHAnsi" w:cstheme="minorHAnsi"/>
                <w:sz w:val="24"/>
                <w:szCs w:val="24"/>
                <w:rtl/>
              </w:rPr>
              <w:t>0</w:t>
            </w:r>
          </w:p>
        </w:tc>
      </w:tr>
    </w:tbl>
    <w:p w:rsidR="00D7077C" w:rsidRDefault="00432E88" w:rsidP="00D7077C">
      <w:pPr>
        <w:spacing w:line="240" w:lineRule="auto"/>
        <w:jc w:val="both"/>
        <w:rPr>
          <w:rFonts w:cstheme="minorHAnsi"/>
          <w:sz w:val="24"/>
          <w:szCs w:val="24"/>
          <w:u w:val="single"/>
          <w:rtl/>
        </w:rPr>
      </w:pPr>
      <w:r w:rsidRPr="00E90516">
        <w:rPr>
          <w:rFonts w:cstheme="minorHAnsi"/>
          <w:sz w:val="24"/>
          <w:szCs w:val="24"/>
          <w:rtl/>
        </w:rPr>
        <w:t>*שיעור השינוי הוא בין התקופה שלפני ההצהרה על עליית המחירים (1-12.1.2024) לבין התקופה שלאחריה (20-29.2.2024).</w:t>
      </w:r>
    </w:p>
    <w:p w:rsidR="005F0959" w:rsidRPr="00E90516" w:rsidRDefault="005F0959" w:rsidP="00D7077C">
      <w:pPr>
        <w:spacing w:line="240" w:lineRule="auto"/>
        <w:jc w:val="both"/>
        <w:rPr>
          <w:rFonts w:cstheme="minorHAnsi"/>
          <w:sz w:val="24"/>
          <w:szCs w:val="24"/>
          <w:rtl/>
        </w:rPr>
      </w:pPr>
      <w:r w:rsidRPr="00E90516">
        <w:rPr>
          <w:rFonts w:cstheme="minorHAnsi"/>
          <w:sz w:val="24"/>
          <w:szCs w:val="24"/>
          <w:u w:val="single"/>
          <w:rtl/>
        </w:rPr>
        <w:lastRenderedPageBreak/>
        <w:t>רקע ומקורות הנתונים</w:t>
      </w:r>
      <w:r w:rsidRPr="00E90516">
        <w:rPr>
          <w:rFonts w:cstheme="minorHAnsi"/>
          <w:sz w:val="24"/>
          <w:szCs w:val="24"/>
          <w:rtl/>
        </w:rPr>
        <w:t>:</w:t>
      </w:r>
    </w:p>
    <w:p w:rsidR="005F0959" w:rsidRPr="00E90516" w:rsidRDefault="005F0959" w:rsidP="005F0959">
      <w:pPr>
        <w:spacing w:line="360" w:lineRule="auto"/>
        <w:jc w:val="both"/>
        <w:rPr>
          <w:rFonts w:cstheme="minorHAnsi"/>
          <w:sz w:val="24"/>
          <w:szCs w:val="24"/>
          <w:rtl/>
        </w:rPr>
      </w:pPr>
      <w:r w:rsidRPr="00E90516">
        <w:rPr>
          <w:rFonts w:cstheme="minorHAnsi"/>
          <w:sz w:val="24"/>
          <w:szCs w:val="24"/>
          <w:rtl/>
        </w:rPr>
        <w:t>הניתוח מבוסס על מאגר הנתונים הקמעוניים בבנק ישראל. מקורם של הנתונים הגולמיים בגילויי החובה של רשתות השיווק הקמעוניות לפי חוק "שקיפות המחירים" (תשע"ה-2014). נתונים אלה כוללים מידע יומי על המחירים של כל המוצרים שנמכרים ברשתות השיווק הקמעוניות הגדולות בפריסה ארצית, יחד עם מידע על מאפיינים בסיסיים של המוצר (למשל, יצרן ומשקל). נתוני המחירים הגולמיים עובדו כך שישקפו את המחיר לצרכן בפועל בשקלול כל ההנחות. בנוסף תוקננו המחירים ליחידת משקל אחידה (100 גרם) על מנת לאפשר השוואות בין מחירי המותגים השונים. עורכות הניתוח התמקדו בשישה מוצרים שענו על שלושת התבחינים הבאים:</w:t>
      </w:r>
    </w:p>
    <w:p w:rsidR="005F0959" w:rsidRPr="00E90516" w:rsidRDefault="005F0959" w:rsidP="005F0959">
      <w:pPr>
        <w:spacing w:line="360" w:lineRule="auto"/>
        <w:jc w:val="both"/>
        <w:rPr>
          <w:rFonts w:cstheme="minorHAnsi"/>
          <w:sz w:val="24"/>
          <w:szCs w:val="24"/>
          <w:rtl/>
        </w:rPr>
      </w:pPr>
      <w:r w:rsidRPr="00E90516">
        <w:rPr>
          <w:rFonts w:cstheme="minorHAnsi"/>
          <w:sz w:val="24"/>
          <w:szCs w:val="24"/>
          <w:rtl/>
        </w:rPr>
        <w:t>(1) המוצר נכלל בסבב עליית המחירים על ידי ספק המזון הנבחן בחודש פברואר 2024;</w:t>
      </w:r>
    </w:p>
    <w:p w:rsidR="005F0959" w:rsidRPr="00E90516" w:rsidRDefault="005F0959" w:rsidP="005F0959">
      <w:pPr>
        <w:spacing w:line="360" w:lineRule="auto"/>
        <w:jc w:val="both"/>
        <w:rPr>
          <w:rFonts w:cstheme="minorHAnsi"/>
          <w:sz w:val="24"/>
          <w:szCs w:val="24"/>
          <w:rtl/>
        </w:rPr>
      </w:pPr>
      <w:r w:rsidRPr="00E90516">
        <w:rPr>
          <w:rFonts w:cstheme="minorHAnsi"/>
          <w:sz w:val="24"/>
          <w:szCs w:val="24"/>
          <w:rtl/>
        </w:rPr>
        <w:t xml:space="preserve">(2) בשתי רשתות השיווק הקמעוניות היה מוצר מקביל דומה במותג הפרטי שלהן; </w:t>
      </w:r>
    </w:p>
    <w:p w:rsidR="005F0959" w:rsidRPr="00E90516" w:rsidRDefault="005F0959" w:rsidP="005F0959">
      <w:pPr>
        <w:spacing w:line="360" w:lineRule="auto"/>
        <w:jc w:val="both"/>
        <w:rPr>
          <w:rFonts w:cstheme="minorHAnsi"/>
          <w:sz w:val="24"/>
          <w:szCs w:val="24"/>
          <w:rtl/>
        </w:rPr>
      </w:pPr>
      <w:r w:rsidRPr="00E90516">
        <w:rPr>
          <w:rFonts w:cstheme="minorHAnsi"/>
          <w:sz w:val="24"/>
          <w:szCs w:val="24"/>
          <w:rtl/>
        </w:rPr>
        <w:t>(3) נתונים מלאים היו זמינים עבור המוצרים האלה במהלך התקופות הנבחנות והם הופיעו בלפחות 40% מהחנויות, בכל הימים.</w:t>
      </w:r>
    </w:p>
    <w:p w:rsidR="005F0959" w:rsidRPr="00E90516" w:rsidRDefault="005F0959" w:rsidP="005F0959">
      <w:pPr>
        <w:spacing w:line="360" w:lineRule="auto"/>
        <w:jc w:val="both"/>
        <w:rPr>
          <w:rFonts w:cstheme="minorHAnsi"/>
          <w:sz w:val="24"/>
          <w:szCs w:val="24"/>
          <w:rtl/>
        </w:rPr>
      </w:pPr>
      <w:r w:rsidRPr="00E90516">
        <w:rPr>
          <w:rFonts w:cstheme="minorHAnsi"/>
          <w:sz w:val="24"/>
          <w:szCs w:val="24"/>
          <w:rtl/>
        </w:rPr>
        <w:t>נדגיש, כי חשוב להכיר במגבלות של ניתוח זה. בשל התבחינים שהוגדרו נבחנו רק שישה מוצרים. בנוסף הניתוח הנוכחי בחן עליית מחירים נקודתית של ספק מזון אחד, למרות שגם ספקי מזון נוספים העלו מחירים. לפיכך, בעוד שהניתוח מספק תובנות לגבי התנהגותם של המחירים ברשתות השיווק, הוא מבוסס על מקרה בוחן ולא על בחינה כוללת של השוק.</w:t>
      </w:r>
    </w:p>
    <w:p w:rsidR="005F0959" w:rsidRPr="00E90516" w:rsidRDefault="005F0959" w:rsidP="0001335E">
      <w:pPr>
        <w:spacing w:line="240" w:lineRule="auto"/>
        <w:jc w:val="both"/>
        <w:rPr>
          <w:rFonts w:cstheme="minorHAnsi"/>
          <w:sz w:val="24"/>
          <w:szCs w:val="24"/>
        </w:rPr>
      </w:pPr>
    </w:p>
    <w:sectPr w:rsidR="005F0959" w:rsidRPr="00E90516" w:rsidSect="00821AAC">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81" w:rsidRDefault="00553A81" w:rsidP="001C360C">
      <w:pPr>
        <w:spacing w:after="0" w:line="240" w:lineRule="auto"/>
      </w:pPr>
      <w:r>
        <w:separator/>
      </w:r>
    </w:p>
  </w:endnote>
  <w:endnote w:type="continuationSeparator" w:id="0">
    <w:p w:rsidR="00553A81" w:rsidRDefault="00553A81" w:rsidP="001C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3824714"/>
      <w:docPartObj>
        <w:docPartGallery w:val="Page Numbers (Bottom of Page)"/>
        <w:docPartUnique/>
      </w:docPartObj>
    </w:sdtPr>
    <w:sdtEndPr>
      <w:rPr>
        <w:noProof/>
      </w:rPr>
    </w:sdtEndPr>
    <w:sdtContent>
      <w:p w:rsidR="005F0959" w:rsidRDefault="005F0959">
        <w:pPr>
          <w:pStyle w:val="a8"/>
          <w:jc w:val="center"/>
        </w:pPr>
        <w:r>
          <w:fldChar w:fldCharType="begin"/>
        </w:r>
        <w:r>
          <w:instrText xml:space="preserve"> PAGE   \* MERGEFORMAT </w:instrText>
        </w:r>
        <w:r>
          <w:fldChar w:fldCharType="separate"/>
        </w:r>
        <w:r w:rsidR="00510434">
          <w:rPr>
            <w:noProof/>
            <w:rtl/>
          </w:rPr>
          <w:t>1</w:t>
        </w:r>
        <w:r>
          <w:rPr>
            <w:noProof/>
          </w:rPr>
          <w:fldChar w:fldCharType="end"/>
        </w:r>
      </w:p>
    </w:sdtContent>
  </w:sdt>
  <w:p w:rsidR="005F0959" w:rsidRDefault="005F09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81" w:rsidRDefault="00553A81" w:rsidP="001C360C">
      <w:pPr>
        <w:spacing w:after="0" w:line="240" w:lineRule="auto"/>
      </w:pPr>
      <w:r>
        <w:separator/>
      </w:r>
    </w:p>
  </w:footnote>
  <w:footnote w:type="continuationSeparator" w:id="0">
    <w:p w:rsidR="00553A81" w:rsidRDefault="00553A81" w:rsidP="001C3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1E00"/>
    <w:multiLevelType w:val="hybridMultilevel"/>
    <w:tmpl w:val="AAC82430"/>
    <w:lvl w:ilvl="0" w:tplc="82684670">
      <w:start w:val="1"/>
      <w:numFmt w:val="decimal"/>
      <w:lvlText w:val="%1."/>
      <w:lvlJc w:val="left"/>
      <w:pPr>
        <w:ind w:left="502" w:hanging="360"/>
      </w:pPr>
      <w:rPr>
        <w:rFonts w:hint="default"/>
      </w:rPr>
    </w:lvl>
    <w:lvl w:ilvl="1" w:tplc="CAC80B6E" w:tentative="1">
      <w:start w:val="1"/>
      <w:numFmt w:val="lowerLetter"/>
      <w:lvlText w:val="%2."/>
      <w:lvlJc w:val="left"/>
      <w:pPr>
        <w:ind w:left="1222" w:hanging="360"/>
      </w:pPr>
    </w:lvl>
    <w:lvl w:ilvl="2" w:tplc="FFF850A0" w:tentative="1">
      <w:start w:val="1"/>
      <w:numFmt w:val="lowerRoman"/>
      <w:lvlText w:val="%3."/>
      <w:lvlJc w:val="right"/>
      <w:pPr>
        <w:ind w:left="1942" w:hanging="180"/>
      </w:pPr>
    </w:lvl>
    <w:lvl w:ilvl="3" w:tplc="756AC5E0" w:tentative="1">
      <w:start w:val="1"/>
      <w:numFmt w:val="decimal"/>
      <w:lvlText w:val="%4."/>
      <w:lvlJc w:val="left"/>
      <w:pPr>
        <w:ind w:left="2662" w:hanging="360"/>
      </w:pPr>
    </w:lvl>
    <w:lvl w:ilvl="4" w:tplc="A8541DA8" w:tentative="1">
      <w:start w:val="1"/>
      <w:numFmt w:val="lowerLetter"/>
      <w:lvlText w:val="%5."/>
      <w:lvlJc w:val="left"/>
      <w:pPr>
        <w:ind w:left="3382" w:hanging="360"/>
      </w:pPr>
    </w:lvl>
    <w:lvl w:ilvl="5" w:tplc="04D0DD84" w:tentative="1">
      <w:start w:val="1"/>
      <w:numFmt w:val="lowerRoman"/>
      <w:lvlText w:val="%6."/>
      <w:lvlJc w:val="right"/>
      <w:pPr>
        <w:ind w:left="4102" w:hanging="180"/>
      </w:pPr>
    </w:lvl>
    <w:lvl w:ilvl="6" w:tplc="BB6CC700" w:tentative="1">
      <w:start w:val="1"/>
      <w:numFmt w:val="decimal"/>
      <w:lvlText w:val="%7."/>
      <w:lvlJc w:val="left"/>
      <w:pPr>
        <w:ind w:left="4822" w:hanging="360"/>
      </w:pPr>
    </w:lvl>
    <w:lvl w:ilvl="7" w:tplc="0172E54C" w:tentative="1">
      <w:start w:val="1"/>
      <w:numFmt w:val="lowerLetter"/>
      <w:lvlText w:val="%8."/>
      <w:lvlJc w:val="left"/>
      <w:pPr>
        <w:ind w:left="5542" w:hanging="360"/>
      </w:pPr>
    </w:lvl>
    <w:lvl w:ilvl="8" w:tplc="4E9E6B84" w:tentative="1">
      <w:start w:val="1"/>
      <w:numFmt w:val="lowerRoman"/>
      <w:lvlText w:val="%9."/>
      <w:lvlJc w:val="right"/>
      <w:pPr>
        <w:ind w:left="6262" w:hanging="180"/>
      </w:pPr>
    </w:lvl>
  </w:abstractNum>
  <w:abstractNum w:abstractNumId="1" w15:restartNumberingAfterBreak="0">
    <w:nsid w:val="06017EA8"/>
    <w:multiLevelType w:val="hybridMultilevel"/>
    <w:tmpl w:val="9E1E663C"/>
    <w:lvl w:ilvl="0" w:tplc="26DA0340">
      <w:start w:val="1"/>
      <w:numFmt w:val="decimal"/>
      <w:lvlText w:val="%1."/>
      <w:lvlJc w:val="left"/>
      <w:pPr>
        <w:ind w:left="360" w:hanging="360"/>
      </w:pPr>
    </w:lvl>
    <w:lvl w:ilvl="1" w:tplc="11622A0A" w:tentative="1">
      <w:start w:val="1"/>
      <w:numFmt w:val="lowerLetter"/>
      <w:lvlText w:val="%2."/>
      <w:lvlJc w:val="left"/>
      <w:pPr>
        <w:ind w:left="1080" w:hanging="360"/>
      </w:pPr>
    </w:lvl>
    <w:lvl w:ilvl="2" w:tplc="10BC5C64" w:tentative="1">
      <w:start w:val="1"/>
      <w:numFmt w:val="lowerRoman"/>
      <w:lvlText w:val="%3."/>
      <w:lvlJc w:val="right"/>
      <w:pPr>
        <w:ind w:left="1800" w:hanging="180"/>
      </w:pPr>
    </w:lvl>
    <w:lvl w:ilvl="3" w:tplc="BEB259E4" w:tentative="1">
      <w:start w:val="1"/>
      <w:numFmt w:val="decimal"/>
      <w:lvlText w:val="%4."/>
      <w:lvlJc w:val="left"/>
      <w:pPr>
        <w:ind w:left="2520" w:hanging="360"/>
      </w:pPr>
    </w:lvl>
    <w:lvl w:ilvl="4" w:tplc="FA926D06" w:tentative="1">
      <w:start w:val="1"/>
      <w:numFmt w:val="lowerLetter"/>
      <w:lvlText w:val="%5."/>
      <w:lvlJc w:val="left"/>
      <w:pPr>
        <w:ind w:left="3240" w:hanging="360"/>
      </w:pPr>
    </w:lvl>
    <w:lvl w:ilvl="5" w:tplc="FC54CAC2" w:tentative="1">
      <w:start w:val="1"/>
      <w:numFmt w:val="lowerRoman"/>
      <w:lvlText w:val="%6."/>
      <w:lvlJc w:val="right"/>
      <w:pPr>
        <w:ind w:left="3960" w:hanging="180"/>
      </w:pPr>
    </w:lvl>
    <w:lvl w:ilvl="6" w:tplc="11AA0D06" w:tentative="1">
      <w:start w:val="1"/>
      <w:numFmt w:val="decimal"/>
      <w:lvlText w:val="%7."/>
      <w:lvlJc w:val="left"/>
      <w:pPr>
        <w:ind w:left="4680" w:hanging="360"/>
      </w:pPr>
    </w:lvl>
    <w:lvl w:ilvl="7" w:tplc="239ED14E" w:tentative="1">
      <w:start w:val="1"/>
      <w:numFmt w:val="lowerLetter"/>
      <w:lvlText w:val="%8."/>
      <w:lvlJc w:val="left"/>
      <w:pPr>
        <w:ind w:left="5400" w:hanging="360"/>
      </w:pPr>
    </w:lvl>
    <w:lvl w:ilvl="8" w:tplc="4C42D5BE" w:tentative="1">
      <w:start w:val="1"/>
      <w:numFmt w:val="lowerRoman"/>
      <w:lvlText w:val="%9."/>
      <w:lvlJc w:val="right"/>
      <w:pPr>
        <w:ind w:left="6120" w:hanging="180"/>
      </w:pPr>
    </w:lvl>
  </w:abstractNum>
  <w:abstractNum w:abstractNumId="2" w15:restartNumberingAfterBreak="0">
    <w:nsid w:val="0757552E"/>
    <w:multiLevelType w:val="hybridMultilevel"/>
    <w:tmpl w:val="D366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2B20"/>
    <w:multiLevelType w:val="hybridMultilevel"/>
    <w:tmpl w:val="0952E88A"/>
    <w:lvl w:ilvl="0" w:tplc="6A98BC60">
      <w:start w:val="1"/>
      <w:numFmt w:val="decimal"/>
      <w:lvlText w:val="%1."/>
      <w:lvlJc w:val="left"/>
      <w:pPr>
        <w:ind w:left="360" w:hanging="360"/>
      </w:pPr>
      <w:rPr>
        <w:rFonts w:hint="default"/>
      </w:rPr>
    </w:lvl>
    <w:lvl w:ilvl="1" w:tplc="52447D96" w:tentative="1">
      <w:start w:val="1"/>
      <w:numFmt w:val="lowerLetter"/>
      <w:lvlText w:val="%2."/>
      <w:lvlJc w:val="left"/>
      <w:pPr>
        <w:ind w:left="1080" w:hanging="360"/>
      </w:pPr>
    </w:lvl>
    <w:lvl w:ilvl="2" w:tplc="6B12105E" w:tentative="1">
      <w:start w:val="1"/>
      <w:numFmt w:val="lowerRoman"/>
      <w:lvlText w:val="%3."/>
      <w:lvlJc w:val="right"/>
      <w:pPr>
        <w:ind w:left="1800" w:hanging="180"/>
      </w:pPr>
    </w:lvl>
    <w:lvl w:ilvl="3" w:tplc="3E84AE5E" w:tentative="1">
      <w:start w:val="1"/>
      <w:numFmt w:val="decimal"/>
      <w:lvlText w:val="%4."/>
      <w:lvlJc w:val="left"/>
      <w:pPr>
        <w:ind w:left="2520" w:hanging="360"/>
      </w:pPr>
    </w:lvl>
    <w:lvl w:ilvl="4" w:tplc="D45EC53A" w:tentative="1">
      <w:start w:val="1"/>
      <w:numFmt w:val="lowerLetter"/>
      <w:lvlText w:val="%5."/>
      <w:lvlJc w:val="left"/>
      <w:pPr>
        <w:ind w:left="3240" w:hanging="360"/>
      </w:pPr>
    </w:lvl>
    <w:lvl w:ilvl="5" w:tplc="E5128012" w:tentative="1">
      <w:start w:val="1"/>
      <w:numFmt w:val="lowerRoman"/>
      <w:lvlText w:val="%6."/>
      <w:lvlJc w:val="right"/>
      <w:pPr>
        <w:ind w:left="3960" w:hanging="180"/>
      </w:pPr>
    </w:lvl>
    <w:lvl w:ilvl="6" w:tplc="A4DAC0C8" w:tentative="1">
      <w:start w:val="1"/>
      <w:numFmt w:val="decimal"/>
      <w:lvlText w:val="%7."/>
      <w:lvlJc w:val="left"/>
      <w:pPr>
        <w:ind w:left="4680" w:hanging="360"/>
      </w:pPr>
    </w:lvl>
    <w:lvl w:ilvl="7" w:tplc="5B9AA3A8" w:tentative="1">
      <w:start w:val="1"/>
      <w:numFmt w:val="lowerLetter"/>
      <w:lvlText w:val="%8."/>
      <w:lvlJc w:val="left"/>
      <w:pPr>
        <w:ind w:left="5400" w:hanging="360"/>
      </w:pPr>
    </w:lvl>
    <w:lvl w:ilvl="8" w:tplc="DCB21A58" w:tentative="1">
      <w:start w:val="1"/>
      <w:numFmt w:val="lowerRoman"/>
      <w:lvlText w:val="%9."/>
      <w:lvlJc w:val="right"/>
      <w:pPr>
        <w:ind w:left="6120" w:hanging="180"/>
      </w:pPr>
    </w:lvl>
  </w:abstractNum>
  <w:abstractNum w:abstractNumId="4" w15:restartNumberingAfterBreak="0">
    <w:nsid w:val="0ABB4703"/>
    <w:multiLevelType w:val="hybridMultilevel"/>
    <w:tmpl w:val="165C35F0"/>
    <w:lvl w:ilvl="0" w:tplc="F41A4340">
      <w:start w:val="1"/>
      <w:numFmt w:val="decimal"/>
      <w:lvlText w:val="%1."/>
      <w:lvlJc w:val="left"/>
      <w:pPr>
        <w:ind w:left="720" w:hanging="360"/>
      </w:pPr>
      <w:rPr>
        <w:rFonts w:hint="default"/>
      </w:rPr>
    </w:lvl>
    <w:lvl w:ilvl="1" w:tplc="5A0AB0B0" w:tentative="1">
      <w:start w:val="1"/>
      <w:numFmt w:val="lowerLetter"/>
      <w:lvlText w:val="%2."/>
      <w:lvlJc w:val="left"/>
      <w:pPr>
        <w:ind w:left="1440" w:hanging="360"/>
      </w:pPr>
    </w:lvl>
    <w:lvl w:ilvl="2" w:tplc="F3E0A1FA" w:tentative="1">
      <w:start w:val="1"/>
      <w:numFmt w:val="lowerRoman"/>
      <w:lvlText w:val="%3."/>
      <w:lvlJc w:val="right"/>
      <w:pPr>
        <w:ind w:left="2160" w:hanging="180"/>
      </w:pPr>
    </w:lvl>
    <w:lvl w:ilvl="3" w:tplc="657E30EA" w:tentative="1">
      <w:start w:val="1"/>
      <w:numFmt w:val="decimal"/>
      <w:lvlText w:val="%4."/>
      <w:lvlJc w:val="left"/>
      <w:pPr>
        <w:ind w:left="2880" w:hanging="360"/>
      </w:pPr>
    </w:lvl>
    <w:lvl w:ilvl="4" w:tplc="E1ECAC84" w:tentative="1">
      <w:start w:val="1"/>
      <w:numFmt w:val="lowerLetter"/>
      <w:lvlText w:val="%5."/>
      <w:lvlJc w:val="left"/>
      <w:pPr>
        <w:ind w:left="3600" w:hanging="360"/>
      </w:pPr>
    </w:lvl>
    <w:lvl w:ilvl="5" w:tplc="BAF6F014" w:tentative="1">
      <w:start w:val="1"/>
      <w:numFmt w:val="lowerRoman"/>
      <w:lvlText w:val="%6."/>
      <w:lvlJc w:val="right"/>
      <w:pPr>
        <w:ind w:left="4320" w:hanging="180"/>
      </w:pPr>
    </w:lvl>
    <w:lvl w:ilvl="6" w:tplc="F476E9E6" w:tentative="1">
      <w:start w:val="1"/>
      <w:numFmt w:val="decimal"/>
      <w:lvlText w:val="%7."/>
      <w:lvlJc w:val="left"/>
      <w:pPr>
        <w:ind w:left="5040" w:hanging="360"/>
      </w:pPr>
    </w:lvl>
    <w:lvl w:ilvl="7" w:tplc="BA668C52" w:tentative="1">
      <w:start w:val="1"/>
      <w:numFmt w:val="lowerLetter"/>
      <w:lvlText w:val="%8."/>
      <w:lvlJc w:val="left"/>
      <w:pPr>
        <w:ind w:left="5760" w:hanging="360"/>
      </w:pPr>
    </w:lvl>
    <w:lvl w:ilvl="8" w:tplc="89F872AE" w:tentative="1">
      <w:start w:val="1"/>
      <w:numFmt w:val="lowerRoman"/>
      <w:lvlText w:val="%9."/>
      <w:lvlJc w:val="right"/>
      <w:pPr>
        <w:ind w:left="6480" w:hanging="180"/>
      </w:pPr>
    </w:lvl>
  </w:abstractNum>
  <w:abstractNum w:abstractNumId="5" w15:restartNumberingAfterBreak="0">
    <w:nsid w:val="0ECE3481"/>
    <w:multiLevelType w:val="hybridMultilevel"/>
    <w:tmpl w:val="C0DC4C08"/>
    <w:lvl w:ilvl="0" w:tplc="3DD8F26A">
      <w:start w:val="1"/>
      <w:numFmt w:val="decimal"/>
      <w:lvlText w:val="%1."/>
      <w:lvlJc w:val="left"/>
      <w:pPr>
        <w:ind w:left="360" w:hanging="360"/>
      </w:pPr>
    </w:lvl>
    <w:lvl w:ilvl="1" w:tplc="4EE8B15C" w:tentative="1">
      <w:start w:val="1"/>
      <w:numFmt w:val="lowerLetter"/>
      <w:lvlText w:val="%2."/>
      <w:lvlJc w:val="left"/>
      <w:pPr>
        <w:ind w:left="1080" w:hanging="360"/>
      </w:pPr>
    </w:lvl>
    <w:lvl w:ilvl="2" w:tplc="9836B612" w:tentative="1">
      <w:start w:val="1"/>
      <w:numFmt w:val="lowerRoman"/>
      <w:lvlText w:val="%3."/>
      <w:lvlJc w:val="right"/>
      <w:pPr>
        <w:ind w:left="1800" w:hanging="180"/>
      </w:pPr>
    </w:lvl>
    <w:lvl w:ilvl="3" w:tplc="6346D818" w:tentative="1">
      <w:start w:val="1"/>
      <w:numFmt w:val="decimal"/>
      <w:lvlText w:val="%4."/>
      <w:lvlJc w:val="left"/>
      <w:pPr>
        <w:ind w:left="2520" w:hanging="360"/>
      </w:pPr>
    </w:lvl>
    <w:lvl w:ilvl="4" w:tplc="AD56563A" w:tentative="1">
      <w:start w:val="1"/>
      <w:numFmt w:val="lowerLetter"/>
      <w:lvlText w:val="%5."/>
      <w:lvlJc w:val="left"/>
      <w:pPr>
        <w:ind w:left="3240" w:hanging="360"/>
      </w:pPr>
    </w:lvl>
    <w:lvl w:ilvl="5" w:tplc="4A12EBD4" w:tentative="1">
      <w:start w:val="1"/>
      <w:numFmt w:val="lowerRoman"/>
      <w:lvlText w:val="%6."/>
      <w:lvlJc w:val="right"/>
      <w:pPr>
        <w:ind w:left="3960" w:hanging="180"/>
      </w:pPr>
    </w:lvl>
    <w:lvl w:ilvl="6" w:tplc="AFAE221E" w:tentative="1">
      <w:start w:val="1"/>
      <w:numFmt w:val="decimal"/>
      <w:lvlText w:val="%7."/>
      <w:lvlJc w:val="left"/>
      <w:pPr>
        <w:ind w:left="4680" w:hanging="360"/>
      </w:pPr>
    </w:lvl>
    <w:lvl w:ilvl="7" w:tplc="4DAACA3A" w:tentative="1">
      <w:start w:val="1"/>
      <w:numFmt w:val="lowerLetter"/>
      <w:lvlText w:val="%8."/>
      <w:lvlJc w:val="left"/>
      <w:pPr>
        <w:ind w:left="5400" w:hanging="360"/>
      </w:pPr>
    </w:lvl>
    <w:lvl w:ilvl="8" w:tplc="AB44F382" w:tentative="1">
      <w:start w:val="1"/>
      <w:numFmt w:val="lowerRoman"/>
      <w:lvlText w:val="%9."/>
      <w:lvlJc w:val="right"/>
      <w:pPr>
        <w:ind w:left="6120" w:hanging="180"/>
      </w:pPr>
    </w:lvl>
  </w:abstractNum>
  <w:abstractNum w:abstractNumId="6" w15:restartNumberingAfterBreak="0">
    <w:nsid w:val="2171359B"/>
    <w:multiLevelType w:val="hybridMultilevel"/>
    <w:tmpl w:val="5514687E"/>
    <w:lvl w:ilvl="0" w:tplc="413629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946277"/>
    <w:multiLevelType w:val="hybridMultilevel"/>
    <w:tmpl w:val="35DEFAAE"/>
    <w:lvl w:ilvl="0" w:tplc="BF6E95CA">
      <w:start w:val="1"/>
      <w:numFmt w:val="bullet"/>
      <w:lvlText w:val=""/>
      <w:lvlJc w:val="left"/>
      <w:pPr>
        <w:ind w:left="360" w:hanging="360"/>
      </w:pPr>
      <w:rPr>
        <w:rFonts w:ascii="Symbol" w:hAnsi="Symbol" w:hint="default"/>
      </w:rPr>
    </w:lvl>
    <w:lvl w:ilvl="1" w:tplc="0F86D4CE">
      <w:start w:val="1"/>
      <w:numFmt w:val="bullet"/>
      <w:lvlText w:val="o"/>
      <w:lvlJc w:val="left"/>
      <w:pPr>
        <w:ind w:left="1080" w:hanging="360"/>
      </w:pPr>
      <w:rPr>
        <w:rFonts w:ascii="Courier New" w:hAnsi="Courier New" w:cs="Courier New" w:hint="default"/>
      </w:rPr>
    </w:lvl>
    <w:lvl w:ilvl="2" w:tplc="60F62BD0" w:tentative="1">
      <w:start w:val="1"/>
      <w:numFmt w:val="bullet"/>
      <w:lvlText w:val=""/>
      <w:lvlJc w:val="left"/>
      <w:pPr>
        <w:ind w:left="1800" w:hanging="360"/>
      </w:pPr>
      <w:rPr>
        <w:rFonts w:ascii="Wingdings" w:hAnsi="Wingdings" w:hint="default"/>
      </w:rPr>
    </w:lvl>
    <w:lvl w:ilvl="3" w:tplc="15581BBC" w:tentative="1">
      <w:start w:val="1"/>
      <w:numFmt w:val="bullet"/>
      <w:lvlText w:val=""/>
      <w:lvlJc w:val="left"/>
      <w:pPr>
        <w:ind w:left="2520" w:hanging="360"/>
      </w:pPr>
      <w:rPr>
        <w:rFonts w:ascii="Symbol" w:hAnsi="Symbol" w:hint="default"/>
      </w:rPr>
    </w:lvl>
    <w:lvl w:ilvl="4" w:tplc="82F8FBA2" w:tentative="1">
      <w:start w:val="1"/>
      <w:numFmt w:val="bullet"/>
      <w:lvlText w:val="o"/>
      <w:lvlJc w:val="left"/>
      <w:pPr>
        <w:ind w:left="3240" w:hanging="360"/>
      </w:pPr>
      <w:rPr>
        <w:rFonts w:ascii="Courier New" w:hAnsi="Courier New" w:cs="Courier New" w:hint="default"/>
      </w:rPr>
    </w:lvl>
    <w:lvl w:ilvl="5" w:tplc="2CBED94E" w:tentative="1">
      <w:start w:val="1"/>
      <w:numFmt w:val="bullet"/>
      <w:lvlText w:val=""/>
      <w:lvlJc w:val="left"/>
      <w:pPr>
        <w:ind w:left="3960" w:hanging="360"/>
      </w:pPr>
      <w:rPr>
        <w:rFonts w:ascii="Wingdings" w:hAnsi="Wingdings" w:hint="default"/>
      </w:rPr>
    </w:lvl>
    <w:lvl w:ilvl="6" w:tplc="3B4E7270" w:tentative="1">
      <w:start w:val="1"/>
      <w:numFmt w:val="bullet"/>
      <w:lvlText w:val=""/>
      <w:lvlJc w:val="left"/>
      <w:pPr>
        <w:ind w:left="4680" w:hanging="360"/>
      </w:pPr>
      <w:rPr>
        <w:rFonts w:ascii="Symbol" w:hAnsi="Symbol" w:hint="default"/>
      </w:rPr>
    </w:lvl>
    <w:lvl w:ilvl="7" w:tplc="C66EF558" w:tentative="1">
      <w:start w:val="1"/>
      <w:numFmt w:val="bullet"/>
      <w:lvlText w:val="o"/>
      <w:lvlJc w:val="left"/>
      <w:pPr>
        <w:ind w:left="5400" w:hanging="360"/>
      </w:pPr>
      <w:rPr>
        <w:rFonts w:ascii="Courier New" w:hAnsi="Courier New" w:cs="Courier New" w:hint="default"/>
      </w:rPr>
    </w:lvl>
    <w:lvl w:ilvl="8" w:tplc="B6D0D45C" w:tentative="1">
      <w:start w:val="1"/>
      <w:numFmt w:val="bullet"/>
      <w:lvlText w:val=""/>
      <w:lvlJc w:val="left"/>
      <w:pPr>
        <w:ind w:left="6120" w:hanging="360"/>
      </w:pPr>
      <w:rPr>
        <w:rFonts w:ascii="Wingdings" w:hAnsi="Wingdings" w:hint="default"/>
      </w:rPr>
    </w:lvl>
  </w:abstractNum>
  <w:abstractNum w:abstractNumId="8" w15:restartNumberingAfterBreak="0">
    <w:nsid w:val="2EE374D7"/>
    <w:multiLevelType w:val="hybridMultilevel"/>
    <w:tmpl w:val="31062D94"/>
    <w:lvl w:ilvl="0" w:tplc="C54EB292">
      <w:start w:val="1"/>
      <w:numFmt w:val="decimal"/>
      <w:lvlText w:val="%1."/>
      <w:lvlJc w:val="left"/>
      <w:pPr>
        <w:ind w:left="720" w:hanging="360"/>
      </w:pPr>
      <w:rPr>
        <w:rFonts w:hint="default"/>
      </w:rPr>
    </w:lvl>
    <w:lvl w:ilvl="1" w:tplc="1B4A6AB8" w:tentative="1">
      <w:start w:val="1"/>
      <w:numFmt w:val="lowerLetter"/>
      <w:lvlText w:val="%2."/>
      <w:lvlJc w:val="left"/>
      <w:pPr>
        <w:ind w:left="1440" w:hanging="360"/>
      </w:pPr>
    </w:lvl>
    <w:lvl w:ilvl="2" w:tplc="81286324" w:tentative="1">
      <w:start w:val="1"/>
      <w:numFmt w:val="lowerRoman"/>
      <w:lvlText w:val="%3."/>
      <w:lvlJc w:val="right"/>
      <w:pPr>
        <w:ind w:left="2160" w:hanging="180"/>
      </w:pPr>
    </w:lvl>
    <w:lvl w:ilvl="3" w:tplc="DCCC30E2" w:tentative="1">
      <w:start w:val="1"/>
      <w:numFmt w:val="decimal"/>
      <w:lvlText w:val="%4."/>
      <w:lvlJc w:val="left"/>
      <w:pPr>
        <w:ind w:left="2880" w:hanging="360"/>
      </w:pPr>
    </w:lvl>
    <w:lvl w:ilvl="4" w:tplc="A6E06DB0" w:tentative="1">
      <w:start w:val="1"/>
      <w:numFmt w:val="lowerLetter"/>
      <w:lvlText w:val="%5."/>
      <w:lvlJc w:val="left"/>
      <w:pPr>
        <w:ind w:left="3600" w:hanging="360"/>
      </w:pPr>
    </w:lvl>
    <w:lvl w:ilvl="5" w:tplc="74F2D3E0" w:tentative="1">
      <w:start w:val="1"/>
      <w:numFmt w:val="lowerRoman"/>
      <w:lvlText w:val="%6."/>
      <w:lvlJc w:val="right"/>
      <w:pPr>
        <w:ind w:left="4320" w:hanging="180"/>
      </w:pPr>
    </w:lvl>
    <w:lvl w:ilvl="6" w:tplc="CA28EFE6" w:tentative="1">
      <w:start w:val="1"/>
      <w:numFmt w:val="decimal"/>
      <w:lvlText w:val="%7."/>
      <w:lvlJc w:val="left"/>
      <w:pPr>
        <w:ind w:left="5040" w:hanging="360"/>
      </w:pPr>
    </w:lvl>
    <w:lvl w:ilvl="7" w:tplc="0AB89D8A" w:tentative="1">
      <w:start w:val="1"/>
      <w:numFmt w:val="lowerLetter"/>
      <w:lvlText w:val="%8."/>
      <w:lvlJc w:val="left"/>
      <w:pPr>
        <w:ind w:left="5760" w:hanging="360"/>
      </w:pPr>
    </w:lvl>
    <w:lvl w:ilvl="8" w:tplc="48322A96" w:tentative="1">
      <w:start w:val="1"/>
      <w:numFmt w:val="lowerRoman"/>
      <w:lvlText w:val="%9."/>
      <w:lvlJc w:val="right"/>
      <w:pPr>
        <w:ind w:left="6480" w:hanging="180"/>
      </w:pPr>
    </w:lvl>
  </w:abstractNum>
  <w:abstractNum w:abstractNumId="9" w15:restartNumberingAfterBreak="0">
    <w:nsid w:val="316E0050"/>
    <w:multiLevelType w:val="hybridMultilevel"/>
    <w:tmpl w:val="32AEAAAA"/>
    <w:lvl w:ilvl="0" w:tplc="C262D2BC">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2E7711"/>
    <w:multiLevelType w:val="hybridMultilevel"/>
    <w:tmpl w:val="166A26A8"/>
    <w:lvl w:ilvl="0" w:tplc="9AAC38A4">
      <w:start w:val="1"/>
      <w:numFmt w:val="decimal"/>
      <w:lvlText w:val="%1."/>
      <w:lvlJc w:val="left"/>
      <w:pPr>
        <w:ind w:left="720" w:hanging="360"/>
      </w:pPr>
      <w:rPr>
        <w:rFonts w:hint="default"/>
      </w:rPr>
    </w:lvl>
    <w:lvl w:ilvl="1" w:tplc="3DA8B7C0" w:tentative="1">
      <w:start w:val="1"/>
      <w:numFmt w:val="lowerLetter"/>
      <w:lvlText w:val="%2."/>
      <w:lvlJc w:val="left"/>
      <w:pPr>
        <w:ind w:left="1440" w:hanging="360"/>
      </w:pPr>
    </w:lvl>
    <w:lvl w:ilvl="2" w:tplc="F1025D28" w:tentative="1">
      <w:start w:val="1"/>
      <w:numFmt w:val="lowerRoman"/>
      <w:lvlText w:val="%3."/>
      <w:lvlJc w:val="right"/>
      <w:pPr>
        <w:ind w:left="2160" w:hanging="180"/>
      </w:pPr>
    </w:lvl>
    <w:lvl w:ilvl="3" w:tplc="3424AE04" w:tentative="1">
      <w:start w:val="1"/>
      <w:numFmt w:val="decimal"/>
      <w:lvlText w:val="%4."/>
      <w:lvlJc w:val="left"/>
      <w:pPr>
        <w:ind w:left="2880" w:hanging="360"/>
      </w:pPr>
    </w:lvl>
    <w:lvl w:ilvl="4" w:tplc="6882ACB8" w:tentative="1">
      <w:start w:val="1"/>
      <w:numFmt w:val="lowerLetter"/>
      <w:lvlText w:val="%5."/>
      <w:lvlJc w:val="left"/>
      <w:pPr>
        <w:ind w:left="3600" w:hanging="360"/>
      </w:pPr>
    </w:lvl>
    <w:lvl w:ilvl="5" w:tplc="7E7CE53E" w:tentative="1">
      <w:start w:val="1"/>
      <w:numFmt w:val="lowerRoman"/>
      <w:lvlText w:val="%6."/>
      <w:lvlJc w:val="right"/>
      <w:pPr>
        <w:ind w:left="4320" w:hanging="180"/>
      </w:pPr>
    </w:lvl>
    <w:lvl w:ilvl="6" w:tplc="12B64E58" w:tentative="1">
      <w:start w:val="1"/>
      <w:numFmt w:val="decimal"/>
      <w:lvlText w:val="%7."/>
      <w:lvlJc w:val="left"/>
      <w:pPr>
        <w:ind w:left="5040" w:hanging="360"/>
      </w:pPr>
    </w:lvl>
    <w:lvl w:ilvl="7" w:tplc="1F8EF926" w:tentative="1">
      <w:start w:val="1"/>
      <w:numFmt w:val="lowerLetter"/>
      <w:lvlText w:val="%8."/>
      <w:lvlJc w:val="left"/>
      <w:pPr>
        <w:ind w:left="5760" w:hanging="360"/>
      </w:pPr>
    </w:lvl>
    <w:lvl w:ilvl="8" w:tplc="EE26B08E" w:tentative="1">
      <w:start w:val="1"/>
      <w:numFmt w:val="lowerRoman"/>
      <w:lvlText w:val="%9."/>
      <w:lvlJc w:val="right"/>
      <w:pPr>
        <w:ind w:left="6480" w:hanging="180"/>
      </w:pPr>
    </w:lvl>
  </w:abstractNum>
  <w:abstractNum w:abstractNumId="11" w15:restartNumberingAfterBreak="0">
    <w:nsid w:val="36715AFC"/>
    <w:multiLevelType w:val="hybridMultilevel"/>
    <w:tmpl w:val="9D8C878E"/>
    <w:lvl w:ilvl="0" w:tplc="329CE452">
      <w:start w:val="1"/>
      <w:numFmt w:val="decimal"/>
      <w:lvlText w:val="%1."/>
      <w:lvlJc w:val="left"/>
      <w:pPr>
        <w:ind w:left="720" w:hanging="360"/>
      </w:pPr>
      <w:rPr>
        <w:rFonts w:hint="default"/>
      </w:rPr>
    </w:lvl>
    <w:lvl w:ilvl="1" w:tplc="9B3AA7A8" w:tentative="1">
      <w:start w:val="1"/>
      <w:numFmt w:val="lowerLetter"/>
      <w:lvlText w:val="%2."/>
      <w:lvlJc w:val="left"/>
      <w:pPr>
        <w:ind w:left="1440" w:hanging="360"/>
      </w:pPr>
    </w:lvl>
    <w:lvl w:ilvl="2" w:tplc="775C8276" w:tentative="1">
      <w:start w:val="1"/>
      <w:numFmt w:val="lowerRoman"/>
      <w:lvlText w:val="%3."/>
      <w:lvlJc w:val="right"/>
      <w:pPr>
        <w:ind w:left="2160" w:hanging="180"/>
      </w:pPr>
    </w:lvl>
    <w:lvl w:ilvl="3" w:tplc="53CC25A4" w:tentative="1">
      <w:start w:val="1"/>
      <w:numFmt w:val="decimal"/>
      <w:lvlText w:val="%4."/>
      <w:lvlJc w:val="left"/>
      <w:pPr>
        <w:ind w:left="2880" w:hanging="360"/>
      </w:pPr>
    </w:lvl>
    <w:lvl w:ilvl="4" w:tplc="8DC406A4" w:tentative="1">
      <w:start w:val="1"/>
      <w:numFmt w:val="lowerLetter"/>
      <w:lvlText w:val="%5."/>
      <w:lvlJc w:val="left"/>
      <w:pPr>
        <w:ind w:left="3600" w:hanging="360"/>
      </w:pPr>
    </w:lvl>
    <w:lvl w:ilvl="5" w:tplc="45309C5C" w:tentative="1">
      <w:start w:val="1"/>
      <w:numFmt w:val="lowerRoman"/>
      <w:lvlText w:val="%6."/>
      <w:lvlJc w:val="right"/>
      <w:pPr>
        <w:ind w:left="4320" w:hanging="180"/>
      </w:pPr>
    </w:lvl>
    <w:lvl w:ilvl="6" w:tplc="24ECE3EA" w:tentative="1">
      <w:start w:val="1"/>
      <w:numFmt w:val="decimal"/>
      <w:lvlText w:val="%7."/>
      <w:lvlJc w:val="left"/>
      <w:pPr>
        <w:ind w:left="5040" w:hanging="360"/>
      </w:pPr>
    </w:lvl>
    <w:lvl w:ilvl="7" w:tplc="45E60D9C" w:tentative="1">
      <w:start w:val="1"/>
      <w:numFmt w:val="lowerLetter"/>
      <w:lvlText w:val="%8."/>
      <w:lvlJc w:val="left"/>
      <w:pPr>
        <w:ind w:left="5760" w:hanging="360"/>
      </w:pPr>
    </w:lvl>
    <w:lvl w:ilvl="8" w:tplc="8E18C8B6" w:tentative="1">
      <w:start w:val="1"/>
      <w:numFmt w:val="lowerRoman"/>
      <w:lvlText w:val="%9."/>
      <w:lvlJc w:val="right"/>
      <w:pPr>
        <w:ind w:left="6480" w:hanging="180"/>
      </w:pPr>
    </w:lvl>
  </w:abstractNum>
  <w:abstractNum w:abstractNumId="12" w15:restartNumberingAfterBreak="0">
    <w:nsid w:val="39A77BAD"/>
    <w:multiLevelType w:val="hybridMultilevel"/>
    <w:tmpl w:val="E026BD98"/>
    <w:lvl w:ilvl="0" w:tplc="DCE4DBA0">
      <w:start w:val="1"/>
      <w:numFmt w:val="decimal"/>
      <w:lvlText w:val="%1."/>
      <w:lvlJc w:val="left"/>
      <w:pPr>
        <w:ind w:left="720" w:hanging="360"/>
      </w:pPr>
      <w:rPr>
        <w:rFonts w:hint="default"/>
      </w:rPr>
    </w:lvl>
    <w:lvl w:ilvl="1" w:tplc="304C5794" w:tentative="1">
      <w:start w:val="1"/>
      <w:numFmt w:val="lowerLetter"/>
      <w:lvlText w:val="%2."/>
      <w:lvlJc w:val="left"/>
      <w:pPr>
        <w:ind w:left="1440" w:hanging="360"/>
      </w:pPr>
    </w:lvl>
    <w:lvl w:ilvl="2" w:tplc="6128A3FC" w:tentative="1">
      <w:start w:val="1"/>
      <w:numFmt w:val="lowerRoman"/>
      <w:lvlText w:val="%3."/>
      <w:lvlJc w:val="right"/>
      <w:pPr>
        <w:ind w:left="2160" w:hanging="180"/>
      </w:pPr>
    </w:lvl>
    <w:lvl w:ilvl="3" w:tplc="AC023C0C" w:tentative="1">
      <w:start w:val="1"/>
      <w:numFmt w:val="decimal"/>
      <w:lvlText w:val="%4."/>
      <w:lvlJc w:val="left"/>
      <w:pPr>
        <w:ind w:left="2880" w:hanging="360"/>
      </w:pPr>
    </w:lvl>
    <w:lvl w:ilvl="4" w:tplc="ECBA5A6E" w:tentative="1">
      <w:start w:val="1"/>
      <w:numFmt w:val="lowerLetter"/>
      <w:lvlText w:val="%5."/>
      <w:lvlJc w:val="left"/>
      <w:pPr>
        <w:ind w:left="3600" w:hanging="360"/>
      </w:pPr>
    </w:lvl>
    <w:lvl w:ilvl="5" w:tplc="832CA776" w:tentative="1">
      <w:start w:val="1"/>
      <w:numFmt w:val="lowerRoman"/>
      <w:lvlText w:val="%6."/>
      <w:lvlJc w:val="right"/>
      <w:pPr>
        <w:ind w:left="4320" w:hanging="180"/>
      </w:pPr>
    </w:lvl>
    <w:lvl w:ilvl="6" w:tplc="EC82C1B4" w:tentative="1">
      <w:start w:val="1"/>
      <w:numFmt w:val="decimal"/>
      <w:lvlText w:val="%7."/>
      <w:lvlJc w:val="left"/>
      <w:pPr>
        <w:ind w:left="5040" w:hanging="360"/>
      </w:pPr>
    </w:lvl>
    <w:lvl w:ilvl="7" w:tplc="9D0EC596" w:tentative="1">
      <w:start w:val="1"/>
      <w:numFmt w:val="lowerLetter"/>
      <w:lvlText w:val="%8."/>
      <w:lvlJc w:val="left"/>
      <w:pPr>
        <w:ind w:left="5760" w:hanging="360"/>
      </w:pPr>
    </w:lvl>
    <w:lvl w:ilvl="8" w:tplc="9CBC873C" w:tentative="1">
      <w:start w:val="1"/>
      <w:numFmt w:val="lowerRoman"/>
      <w:lvlText w:val="%9."/>
      <w:lvlJc w:val="right"/>
      <w:pPr>
        <w:ind w:left="6480" w:hanging="180"/>
      </w:pPr>
    </w:lvl>
  </w:abstractNum>
  <w:abstractNum w:abstractNumId="13" w15:restartNumberingAfterBreak="0">
    <w:nsid w:val="40165AC4"/>
    <w:multiLevelType w:val="hybridMultilevel"/>
    <w:tmpl w:val="AE628742"/>
    <w:lvl w:ilvl="0" w:tplc="C47436A4">
      <w:start w:val="1"/>
      <w:numFmt w:val="bullet"/>
      <w:lvlText w:val=""/>
      <w:lvlJc w:val="left"/>
      <w:pPr>
        <w:ind w:left="360" w:hanging="360"/>
      </w:pPr>
      <w:rPr>
        <w:rFonts w:ascii="Symbol" w:hAnsi="Symbol" w:hint="default"/>
      </w:rPr>
    </w:lvl>
    <w:lvl w:ilvl="1" w:tplc="A2C4D536" w:tentative="1">
      <w:start w:val="1"/>
      <w:numFmt w:val="bullet"/>
      <w:lvlText w:val="o"/>
      <w:lvlJc w:val="left"/>
      <w:pPr>
        <w:ind w:left="1080" w:hanging="360"/>
      </w:pPr>
      <w:rPr>
        <w:rFonts w:ascii="Courier New" w:hAnsi="Courier New" w:cs="Courier New" w:hint="default"/>
      </w:rPr>
    </w:lvl>
    <w:lvl w:ilvl="2" w:tplc="0478ECB8" w:tentative="1">
      <w:start w:val="1"/>
      <w:numFmt w:val="bullet"/>
      <w:lvlText w:val=""/>
      <w:lvlJc w:val="left"/>
      <w:pPr>
        <w:ind w:left="1800" w:hanging="360"/>
      </w:pPr>
      <w:rPr>
        <w:rFonts w:ascii="Wingdings" w:hAnsi="Wingdings" w:hint="default"/>
      </w:rPr>
    </w:lvl>
    <w:lvl w:ilvl="3" w:tplc="0A78F708" w:tentative="1">
      <w:start w:val="1"/>
      <w:numFmt w:val="bullet"/>
      <w:lvlText w:val=""/>
      <w:lvlJc w:val="left"/>
      <w:pPr>
        <w:ind w:left="2520" w:hanging="360"/>
      </w:pPr>
      <w:rPr>
        <w:rFonts w:ascii="Symbol" w:hAnsi="Symbol" w:hint="default"/>
      </w:rPr>
    </w:lvl>
    <w:lvl w:ilvl="4" w:tplc="B770BC7C" w:tentative="1">
      <w:start w:val="1"/>
      <w:numFmt w:val="bullet"/>
      <w:lvlText w:val="o"/>
      <w:lvlJc w:val="left"/>
      <w:pPr>
        <w:ind w:left="3240" w:hanging="360"/>
      </w:pPr>
      <w:rPr>
        <w:rFonts w:ascii="Courier New" w:hAnsi="Courier New" w:cs="Courier New" w:hint="default"/>
      </w:rPr>
    </w:lvl>
    <w:lvl w:ilvl="5" w:tplc="9BDA6E18" w:tentative="1">
      <w:start w:val="1"/>
      <w:numFmt w:val="bullet"/>
      <w:lvlText w:val=""/>
      <w:lvlJc w:val="left"/>
      <w:pPr>
        <w:ind w:left="3960" w:hanging="360"/>
      </w:pPr>
      <w:rPr>
        <w:rFonts w:ascii="Wingdings" w:hAnsi="Wingdings" w:hint="default"/>
      </w:rPr>
    </w:lvl>
    <w:lvl w:ilvl="6" w:tplc="1888913A" w:tentative="1">
      <w:start w:val="1"/>
      <w:numFmt w:val="bullet"/>
      <w:lvlText w:val=""/>
      <w:lvlJc w:val="left"/>
      <w:pPr>
        <w:ind w:left="4680" w:hanging="360"/>
      </w:pPr>
      <w:rPr>
        <w:rFonts w:ascii="Symbol" w:hAnsi="Symbol" w:hint="default"/>
      </w:rPr>
    </w:lvl>
    <w:lvl w:ilvl="7" w:tplc="04EAE1C6" w:tentative="1">
      <w:start w:val="1"/>
      <w:numFmt w:val="bullet"/>
      <w:lvlText w:val="o"/>
      <w:lvlJc w:val="left"/>
      <w:pPr>
        <w:ind w:left="5400" w:hanging="360"/>
      </w:pPr>
      <w:rPr>
        <w:rFonts w:ascii="Courier New" w:hAnsi="Courier New" w:cs="Courier New" w:hint="default"/>
      </w:rPr>
    </w:lvl>
    <w:lvl w:ilvl="8" w:tplc="EE049CA4" w:tentative="1">
      <w:start w:val="1"/>
      <w:numFmt w:val="bullet"/>
      <w:lvlText w:val=""/>
      <w:lvlJc w:val="left"/>
      <w:pPr>
        <w:ind w:left="6120" w:hanging="360"/>
      </w:pPr>
      <w:rPr>
        <w:rFonts w:ascii="Wingdings" w:hAnsi="Wingdings" w:hint="default"/>
      </w:rPr>
    </w:lvl>
  </w:abstractNum>
  <w:abstractNum w:abstractNumId="14" w15:restartNumberingAfterBreak="0">
    <w:nsid w:val="43C47DE4"/>
    <w:multiLevelType w:val="hybridMultilevel"/>
    <w:tmpl w:val="C6309682"/>
    <w:lvl w:ilvl="0" w:tplc="27D0B698">
      <w:numFmt w:val="bullet"/>
      <w:lvlText w:val="-"/>
      <w:lvlJc w:val="left"/>
      <w:pPr>
        <w:ind w:left="720" w:hanging="360"/>
      </w:pPr>
      <w:rPr>
        <w:rFonts w:ascii="David" w:eastAsia="Calibri" w:hAnsi="David" w:cs="David" w:hint="default"/>
      </w:rPr>
    </w:lvl>
    <w:lvl w:ilvl="1" w:tplc="789C9622" w:tentative="1">
      <w:start w:val="1"/>
      <w:numFmt w:val="bullet"/>
      <w:lvlText w:val="o"/>
      <w:lvlJc w:val="left"/>
      <w:pPr>
        <w:ind w:left="1440" w:hanging="360"/>
      </w:pPr>
      <w:rPr>
        <w:rFonts w:ascii="Courier New" w:hAnsi="Courier New" w:cs="Courier New" w:hint="default"/>
      </w:rPr>
    </w:lvl>
    <w:lvl w:ilvl="2" w:tplc="1D34CD5E" w:tentative="1">
      <w:start w:val="1"/>
      <w:numFmt w:val="bullet"/>
      <w:lvlText w:val=""/>
      <w:lvlJc w:val="left"/>
      <w:pPr>
        <w:ind w:left="2160" w:hanging="360"/>
      </w:pPr>
      <w:rPr>
        <w:rFonts w:ascii="Wingdings" w:hAnsi="Wingdings" w:hint="default"/>
      </w:rPr>
    </w:lvl>
    <w:lvl w:ilvl="3" w:tplc="0546CC90" w:tentative="1">
      <w:start w:val="1"/>
      <w:numFmt w:val="bullet"/>
      <w:lvlText w:val=""/>
      <w:lvlJc w:val="left"/>
      <w:pPr>
        <w:ind w:left="2880" w:hanging="360"/>
      </w:pPr>
      <w:rPr>
        <w:rFonts w:ascii="Symbol" w:hAnsi="Symbol" w:hint="default"/>
      </w:rPr>
    </w:lvl>
    <w:lvl w:ilvl="4" w:tplc="2688B1BC" w:tentative="1">
      <w:start w:val="1"/>
      <w:numFmt w:val="bullet"/>
      <w:lvlText w:val="o"/>
      <w:lvlJc w:val="left"/>
      <w:pPr>
        <w:ind w:left="3600" w:hanging="360"/>
      </w:pPr>
      <w:rPr>
        <w:rFonts w:ascii="Courier New" w:hAnsi="Courier New" w:cs="Courier New" w:hint="default"/>
      </w:rPr>
    </w:lvl>
    <w:lvl w:ilvl="5" w:tplc="F216DB6E" w:tentative="1">
      <w:start w:val="1"/>
      <w:numFmt w:val="bullet"/>
      <w:lvlText w:val=""/>
      <w:lvlJc w:val="left"/>
      <w:pPr>
        <w:ind w:left="4320" w:hanging="360"/>
      </w:pPr>
      <w:rPr>
        <w:rFonts w:ascii="Wingdings" w:hAnsi="Wingdings" w:hint="default"/>
      </w:rPr>
    </w:lvl>
    <w:lvl w:ilvl="6" w:tplc="8EB6786E" w:tentative="1">
      <w:start w:val="1"/>
      <w:numFmt w:val="bullet"/>
      <w:lvlText w:val=""/>
      <w:lvlJc w:val="left"/>
      <w:pPr>
        <w:ind w:left="5040" w:hanging="360"/>
      </w:pPr>
      <w:rPr>
        <w:rFonts w:ascii="Symbol" w:hAnsi="Symbol" w:hint="default"/>
      </w:rPr>
    </w:lvl>
    <w:lvl w:ilvl="7" w:tplc="A2007E68" w:tentative="1">
      <w:start w:val="1"/>
      <w:numFmt w:val="bullet"/>
      <w:lvlText w:val="o"/>
      <w:lvlJc w:val="left"/>
      <w:pPr>
        <w:ind w:left="5760" w:hanging="360"/>
      </w:pPr>
      <w:rPr>
        <w:rFonts w:ascii="Courier New" w:hAnsi="Courier New" w:cs="Courier New" w:hint="default"/>
      </w:rPr>
    </w:lvl>
    <w:lvl w:ilvl="8" w:tplc="DB002FBE" w:tentative="1">
      <w:start w:val="1"/>
      <w:numFmt w:val="bullet"/>
      <w:lvlText w:val=""/>
      <w:lvlJc w:val="left"/>
      <w:pPr>
        <w:ind w:left="6480" w:hanging="360"/>
      </w:pPr>
      <w:rPr>
        <w:rFonts w:ascii="Wingdings" w:hAnsi="Wingdings" w:hint="default"/>
      </w:rPr>
    </w:lvl>
  </w:abstractNum>
  <w:abstractNum w:abstractNumId="15" w15:restartNumberingAfterBreak="0">
    <w:nsid w:val="471E12F4"/>
    <w:multiLevelType w:val="hybridMultilevel"/>
    <w:tmpl w:val="C370294C"/>
    <w:lvl w:ilvl="0" w:tplc="C29EACF0">
      <w:start w:val="1"/>
      <w:numFmt w:val="decimal"/>
      <w:lvlText w:val="%1."/>
      <w:lvlJc w:val="left"/>
      <w:pPr>
        <w:ind w:left="720" w:hanging="360"/>
      </w:pPr>
      <w:rPr>
        <w:rFonts w:hint="default"/>
      </w:rPr>
    </w:lvl>
    <w:lvl w:ilvl="1" w:tplc="F3D83CA2" w:tentative="1">
      <w:start w:val="1"/>
      <w:numFmt w:val="lowerLetter"/>
      <w:lvlText w:val="%2."/>
      <w:lvlJc w:val="left"/>
      <w:pPr>
        <w:ind w:left="1440" w:hanging="360"/>
      </w:pPr>
    </w:lvl>
    <w:lvl w:ilvl="2" w:tplc="9FB8D0A2" w:tentative="1">
      <w:start w:val="1"/>
      <w:numFmt w:val="lowerRoman"/>
      <w:lvlText w:val="%3."/>
      <w:lvlJc w:val="right"/>
      <w:pPr>
        <w:ind w:left="2160" w:hanging="180"/>
      </w:pPr>
    </w:lvl>
    <w:lvl w:ilvl="3" w:tplc="8C948622" w:tentative="1">
      <w:start w:val="1"/>
      <w:numFmt w:val="decimal"/>
      <w:lvlText w:val="%4."/>
      <w:lvlJc w:val="left"/>
      <w:pPr>
        <w:ind w:left="2880" w:hanging="360"/>
      </w:pPr>
    </w:lvl>
    <w:lvl w:ilvl="4" w:tplc="6998435E" w:tentative="1">
      <w:start w:val="1"/>
      <w:numFmt w:val="lowerLetter"/>
      <w:lvlText w:val="%5."/>
      <w:lvlJc w:val="left"/>
      <w:pPr>
        <w:ind w:left="3600" w:hanging="360"/>
      </w:pPr>
    </w:lvl>
    <w:lvl w:ilvl="5" w:tplc="DA160430" w:tentative="1">
      <w:start w:val="1"/>
      <w:numFmt w:val="lowerRoman"/>
      <w:lvlText w:val="%6."/>
      <w:lvlJc w:val="right"/>
      <w:pPr>
        <w:ind w:left="4320" w:hanging="180"/>
      </w:pPr>
    </w:lvl>
    <w:lvl w:ilvl="6" w:tplc="18E8E856" w:tentative="1">
      <w:start w:val="1"/>
      <w:numFmt w:val="decimal"/>
      <w:lvlText w:val="%7."/>
      <w:lvlJc w:val="left"/>
      <w:pPr>
        <w:ind w:left="5040" w:hanging="360"/>
      </w:pPr>
    </w:lvl>
    <w:lvl w:ilvl="7" w:tplc="BDDAD8C6" w:tentative="1">
      <w:start w:val="1"/>
      <w:numFmt w:val="lowerLetter"/>
      <w:lvlText w:val="%8."/>
      <w:lvlJc w:val="left"/>
      <w:pPr>
        <w:ind w:left="5760" w:hanging="360"/>
      </w:pPr>
    </w:lvl>
    <w:lvl w:ilvl="8" w:tplc="9B78BB98" w:tentative="1">
      <w:start w:val="1"/>
      <w:numFmt w:val="lowerRoman"/>
      <w:lvlText w:val="%9."/>
      <w:lvlJc w:val="right"/>
      <w:pPr>
        <w:ind w:left="6480" w:hanging="180"/>
      </w:pPr>
    </w:lvl>
  </w:abstractNum>
  <w:abstractNum w:abstractNumId="16" w15:restartNumberingAfterBreak="0">
    <w:nsid w:val="4AF54DEE"/>
    <w:multiLevelType w:val="hybridMultilevel"/>
    <w:tmpl w:val="E9307128"/>
    <w:lvl w:ilvl="0" w:tplc="BA20CE7E">
      <w:start w:val="1"/>
      <w:numFmt w:val="decimal"/>
      <w:lvlText w:val="%1."/>
      <w:lvlJc w:val="left"/>
      <w:pPr>
        <w:ind w:left="720" w:hanging="360"/>
      </w:pPr>
    </w:lvl>
    <w:lvl w:ilvl="1" w:tplc="528AF428" w:tentative="1">
      <w:start w:val="1"/>
      <w:numFmt w:val="lowerLetter"/>
      <w:lvlText w:val="%2."/>
      <w:lvlJc w:val="left"/>
      <w:pPr>
        <w:ind w:left="1440" w:hanging="360"/>
      </w:pPr>
    </w:lvl>
    <w:lvl w:ilvl="2" w:tplc="5C361938" w:tentative="1">
      <w:start w:val="1"/>
      <w:numFmt w:val="lowerRoman"/>
      <w:lvlText w:val="%3."/>
      <w:lvlJc w:val="right"/>
      <w:pPr>
        <w:ind w:left="2160" w:hanging="180"/>
      </w:pPr>
    </w:lvl>
    <w:lvl w:ilvl="3" w:tplc="B9240FB2" w:tentative="1">
      <w:start w:val="1"/>
      <w:numFmt w:val="decimal"/>
      <w:lvlText w:val="%4."/>
      <w:lvlJc w:val="left"/>
      <w:pPr>
        <w:ind w:left="2880" w:hanging="360"/>
      </w:pPr>
    </w:lvl>
    <w:lvl w:ilvl="4" w:tplc="96E0BCDC" w:tentative="1">
      <w:start w:val="1"/>
      <w:numFmt w:val="lowerLetter"/>
      <w:lvlText w:val="%5."/>
      <w:lvlJc w:val="left"/>
      <w:pPr>
        <w:ind w:left="3600" w:hanging="360"/>
      </w:pPr>
    </w:lvl>
    <w:lvl w:ilvl="5" w:tplc="BBC8A01A" w:tentative="1">
      <w:start w:val="1"/>
      <w:numFmt w:val="lowerRoman"/>
      <w:lvlText w:val="%6."/>
      <w:lvlJc w:val="right"/>
      <w:pPr>
        <w:ind w:left="4320" w:hanging="180"/>
      </w:pPr>
    </w:lvl>
    <w:lvl w:ilvl="6" w:tplc="902A40DC" w:tentative="1">
      <w:start w:val="1"/>
      <w:numFmt w:val="decimal"/>
      <w:lvlText w:val="%7."/>
      <w:lvlJc w:val="left"/>
      <w:pPr>
        <w:ind w:left="5040" w:hanging="360"/>
      </w:pPr>
    </w:lvl>
    <w:lvl w:ilvl="7" w:tplc="A596EB10" w:tentative="1">
      <w:start w:val="1"/>
      <w:numFmt w:val="lowerLetter"/>
      <w:lvlText w:val="%8."/>
      <w:lvlJc w:val="left"/>
      <w:pPr>
        <w:ind w:left="5760" w:hanging="360"/>
      </w:pPr>
    </w:lvl>
    <w:lvl w:ilvl="8" w:tplc="5F22128A" w:tentative="1">
      <w:start w:val="1"/>
      <w:numFmt w:val="lowerRoman"/>
      <w:lvlText w:val="%9."/>
      <w:lvlJc w:val="right"/>
      <w:pPr>
        <w:ind w:left="6480" w:hanging="180"/>
      </w:pPr>
    </w:lvl>
  </w:abstractNum>
  <w:abstractNum w:abstractNumId="17" w15:restartNumberingAfterBreak="0">
    <w:nsid w:val="599271F3"/>
    <w:multiLevelType w:val="hybridMultilevel"/>
    <w:tmpl w:val="6EC4F4A2"/>
    <w:lvl w:ilvl="0" w:tplc="9468EB86">
      <w:start w:val="1"/>
      <w:numFmt w:val="bullet"/>
      <w:lvlText w:val=""/>
      <w:lvlJc w:val="left"/>
      <w:pPr>
        <w:ind w:left="720" w:hanging="360"/>
      </w:pPr>
      <w:rPr>
        <w:rFonts w:ascii="Symbol" w:hAnsi="Symbol" w:hint="default"/>
      </w:rPr>
    </w:lvl>
    <w:lvl w:ilvl="1" w:tplc="3AC614B8" w:tentative="1">
      <w:start w:val="1"/>
      <w:numFmt w:val="bullet"/>
      <w:lvlText w:val="o"/>
      <w:lvlJc w:val="left"/>
      <w:pPr>
        <w:ind w:left="1440" w:hanging="360"/>
      </w:pPr>
      <w:rPr>
        <w:rFonts w:ascii="Courier New" w:hAnsi="Courier New" w:cs="Courier New" w:hint="default"/>
      </w:rPr>
    </w:lvl>
    <w:lvl w:ilvl="2" w:tplc="46F0FAB4" w:tentative="1">
      <w:start w:val="1"/>
      <w:numFmt w:val="bullet"/>
      <w:lvlText w:val=""/>
      <w:lvlJc w:val="left"/>
      <w:pPr>
        <w:ind w:left="2160" w:hanging="360"/>
      </w:pPr>
      <w:rPr>
        <w:rFonts w:ascii="Wingdings" w:hAnsi="Wingdings" w:hint="default"/>
      </w:rPr>
    </w:lvl>
    <w:lvl w:ilvl="3" w:tplc="76BA2522" w:tentative="1">
      <w:start w:val="1"/>
      <w:numFmt w:val="bullet"/>
      <w:lvlText w:val=""/>
      <w:lvlJc w:val="left"/>
      <w:pPr>
        <w:ind w:left="2880" w:hanging="360"/>
      </w:pPr>
      <w:rPr>
        <w:rFonts w:ascii="Symbol" w:hAnsi="Symbol" w:hint="default"/>
      </w:rPr>
    </w:lvl>
    <w:lvl w:ilvl="4" w:tplc="13087304" w:tentative="1">
      <w:start w:val="1"/>
      <w:numFmt w:val="bullet"/>
      <w:lvlText w:val="o"/>
      <w:lvlJc w:val="left"/>
      <w:pPr>
        <w:ind w:left="3600" w:hanging="360"/>
      </w:pPr>
      <w:rPr>
        <w:rFonts w:ascii="Courier New" w:hAnsi="Courier New" w:cs="Courier New" w:hint="default"/>
      </w:rPr>
    </w:lvl>
    <w:lvl w:ilvl="5" w:tplc="D04686FE" w:tentative="1">
      <w:start w:val="1"/>
      <w:numFmt w:val="bullet"/>
      <w:lvlText w:val=""/>
      <w:lvlJc w:val="left"/>
      <w:pPr>
        <w:ind w:left="4320" w:hanging="360"/>
      </w:pPr>
      <w:rPr>
        <w:rFonts w:ascii="Wingdings" w:hAnsi="Wingdings" w:hint="default"/>
      </w:rPr>
    </w:lvl>
    <w:lvl w:ilvl="6" w:tplc="330A7502" w:tentative="1">
      <w:start w:val="1"/>
      <w:numFmt w:val="bullet"/>
      <w:lvlText w:val=""/>
      <w:lvlJc w:val="left"/>
      <w:pPr>
        <w:ind w:left="5040" w:hanging="360"/>
      </w:pPr>
      <w:rPr>
        <w:rFonts w:ascii="Symbol" w:hAnsi="Symbol" w:hint="default"/>
      </w:rPr>
    </w:lvl>
    <w:lvl w:ilvl="7" w:tplc="64C0B682" w:tentative="1">
      <w:start w:val="1"/>
      <w:numFmt w:val="bullet"/>
      <w:lvlText w:val="o"/>
      <w:lvlJc w:val="left"/>
      <w:pPr>
        <w:ind w:left="5760" w:hanging="360"/>
      </w:pPr>
      <w:rPr>
        <w:rFonts w:ascii="Courier New" w:hAnsi="Courier New" w:cs="Courier New" w:hint="default"/>
      </w:rPr>
    </w:lvl>
    <w:lvl w:ilvl="8" w:tplc="40EAABDE" w:tentative="1">
      <w:start w:val="1"/>
      <w:numFmt w:val="bullet"/>
      <w:lvlText w:val=""/>
      <w:lvlJc w:val="left"/>
      <w:pPr>
        <w:ind w:left="6480" w:hanging="360"/>
      </w:pPr>
      <w:rPr>
        <w:rFonts w:ascii="Wingdings" w:hAnsi="Wingdings" w:hint="default"/>
      </w:rPr>
    </w:lvl>
  </w:abstractNum>
  <w:abstractNum w:abstractNumId="18" w15:restartNumberingAfterBreak="0">
    <w:nsid w:val="5CB02077"/>
    <w:multiLevelType w:val="hybridMultilevel"/>
    <w:tmpl w:val="35EE78AC"/>
    <w:lvl w:ilvl="0" w:tplc="67F0C09C">
      <w:start w:val="1"/>
      <w:numFmt w:val="decimal"/>
      <w:lvlText w:val="%1."/>
      <w:lvlJc w:val="left"/>
      <w:pPr>
        <w:ind w:left="360" w:hanging="360"/>
      </w:pPr>
      <w:rPr>
        <w:rFonts w:hint="default"/>
      </w:rPr>
    </w:lvl>
    <w:lvl w:ilvl="1" w:tplc="A444780E" w:tentative="1">
      <w:start w:val="1"/>
      <w:numFmt w:val="lowerLetter"/>
      <w:lvlText w:val="%2."/>
      <w:lvlJc w:val="left"/>
      <w:pPr>
        <w:ind w:left="1080" w:hanging="360"/>
      </w:pPr>
    </w:lvl>
    <w:lvl w:ilvl="2" w:tplc="526A02BE" w:tentative="1">
      <w:start w:val="1"/>
      <w:numFmt w:val="lowerRoman"/>
      <w:lvlText w:val="%3."/>
      <w:lvlJc w:val="right"/>
      <w:pPr>
        <w:ind w:left="1800" w:hanging="180"/>
      </w:pPr>
    </w:lvl>
    <w:lvl w:ilvl="3" w:tplc="71203816" w:tentative="1">
      <w:start w:val="1"/>
      <w:numFmt w:val="decimal"/>
      <w:lvlText w:val="%4."/>
      <w:lvlJc w:val="left"/>
      <w:pPr>
        <w:ind w:left="2520" w:hanging="360"/>
      </w:pPr>
    </w:lvl>
    <w:lvl w:ilvl="4" w:tplc="0178A028" w:tentative="1">
      <w:start w:val="1"/>
      <w:numFmt w:val="lowerLetter"/>
      <w:lvlText w:val="%5."/>
      <w:lvlJc w:val="left"/>
      <w:pPr>
        <w:ind w:left="3240" w:hanging="360"/>
      </w:pPr>
    </w:lvl>
    <w:lvl w:ilvl="5" w:tplc="A7609C58" w:tentative="1">
      <w:start w:val="1"/>
      <w:numFmt w:val="lowerRoman"/>
      <w:lvlText w:val="%6."/>
      <w:lvlJc w:val="right"/>
      <w:pPr>
        <w:ind w:left="3960" w:hanging="180"/>
      </w:pPr>
    </w:lvl>
    <w:lvl w:ilvl="6" w:tplc="7422D616" w:tentative="1">
      <w:start w:val="1"/>
      <w:numFmt w:val="decimal"/>
      <w:lvlText w:val="%7."/>
      <w:lvlJc w:val="left"/>
      <w:pPr>
        <w:ind w:left="4680" w:hanging="360"/>
      </w:pPr>
    </w:lvl>
    <w:lvl w:ilvl="7" w:tplc="ADAACE42" w:tentative="1">
      <w:start w:val="1"/>
      <w:numFmt w:val="lowerLetter"/>
      <w:lvlText w:val="%8."/>
      <w:lvlJc w:val="left"/>
      <w:pPr>
        <w:ind w:left="5400" w:hanging="360"/>
      </w:pPr>
    </w:lvl>
    <w:lvl w:ilvl="8" w:tplc="60AAE176" w:tentative="1">
      <w:start w:val="1"/>
      <w:numFmt w:val="lowerRoman"/>
      <w:lvlText w:val="%9."/>
      <w:lvlJc w:val="right"/>
      <w:pPr>
        <w:ind w:left="6120" w:hanging="180"/>
      </w:pPr>
    </w:lvl>
  </w:abstractNum>
  <w:abstractNum w:abstractNumId="19" w15:restartNumberingAfterBreak="0">
    <w:nsid w:val="5E37221B"/>
    <w:multiLevelType w:val="hybridMultilevel"/>
    <w:tmpl w:val="31143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91F4C"/>
    <w:multiLevelType w:val="hybridMultilevel"/>
    <w:tmpl w:val="BAE8F7E0"/>
    <w:lvl w:ilvl="0" w:tplc="97788380">
      <w:start w:val="1"/>
      <w:numFmt w:val="decimal"/>
      <w:lvlText w:val="%1."/>
      <w:lvlJc w:val="left"/>
      <w:pPr>
        <w:ind w:left="720" w:hanging="360"/>
      </w:pPr>
      <w:rPr>
        <w:rFonts w:hint="default"/>
      </w:rPr>
    </w:lvl>
    <w:lvl w:ilvl="1" w:tplc="2A382780" w:tentative="1">
      <w:start w:val="1"/>
      <w:numFmt w:val="bullet"/>
      <w:lvlText w:val="o"/>
      <w:lvlJc w:val="left"/>
      <w:pPr>
        <w:ind w:left="1440" w:hanging="360"/>
      </w:pPr>
      <w:rPr>
        <w:rFonts w:ascii="Courier New" w:hAnsi="Courier New" w:cs="Courier New" w:hint="default"/>
      </w:rPr>
    </w:lvl>
    <w:lvl w:ilvl="2" w:tplc="C242F0FE" w:tentative="1">
      <w:start w:val="1"/>
      <w:numFmt w:val="bullet"/>
      <w:lvlText w:val=""/>
      <w:lvlJc w:val="left"/>
      <w:pPr>
        <w:ind w:left="2160" w:hanging="360"/>
      </w:pPr>
      <w:rPr>
        <w:rFonts w:ascii="Wingdings" w:hAnsi="Wingdings" w:hint="default"/>
      </w:rPr>
    </w:lvl>
    <w:lvl w:ilvl="3" w:tplc="F668A444" w:tentative="1">
      <w:start w:val="1"/>
      <w:numFmt w:val="bullet"/>
      <w:lvlText w:val=""/>
      <w:lvlJc w:val="left"/>
      <w:pPr>
        <w:ind w:left="2880" w:hanging="360"/>
      </w:pPr>
      <w:rPr>
        <w:rFonts w:ascii="Symbol" w:hAnsi="Symbol" w:hint="default"/>
      </w:rPr>
    </w:lvl>
    <w:lvl w:ilvl="4" w:tplc="6DC81914" w:tentative="1">
      <w:start w:val="1"/>
      <w:numFmt w:val="bullet"/>
      <w:lvlText w:val="o"/>
      <w:lvlJc w:val="left"/>
      <w:pPr>
        <w:ind w:left="3600" w:hanging="360"/>
      </w:pPr>
      <w:rPr>
        <w:rFonts w:ascii="Courier New" w:hAnsi="Courier New" w:cs="Courier New" w:hint="default"/>
      </w:rPr>
    </w:lvl>
    <w:lvl w:ilvl="5" w:tplc="755CB144" w:tentative="1">
      <w:start w:val="1"/>
      <w:numFmt w:val="bullet"/>
      <w:lvlText w:val=""/>
      <w:lvlJc w:val="left"/>
      <w:pPr>
        <w:ind w:left="4320" w:hanging="360"/>
      </w:pPr>
      <w:rPr>
        <w:rFonts w:ascii="Wingdings" w:hAnsi="Wingdings" w:hint="default"/>
      </w:rPr>
    </w:lvl>
    <w:lvl w:ilvl="6" w:tplc="1C74E2D8" w:tentative="1">
      <w:start w:val="1"/>
      <w:numFmt w:val="bullet"/>
      <w:lvlText w:val=""/>
      <w:lvlJc w:val="left"/>
      <w:pPr>
        <w:ind w:left="5040" w:hanging="360"/>
      </w:pPr>
      <w:rPr>
        <w:rFonts w:ascii="Symbol" w:hAnsi="Symbol" w:hint="default"/>
      </w:rPr>
    </w:lvl>
    <w:lvl w:ilvl="7" w:tplc="F8C2DAF4" w:tentative="1">
      <w:start w:val="1"/>
      <w:numFmt w:val="bullet"/>
      <w:lvlText w:val="o"/>
      <w:lvlJc w:val="left"/>
      <w:pPr>
        <w:ind w:left="5760" w:hanging="360"/>
      </w:pPr>
      <w:rPr>
        <w:rFonts w:ascii="Courier New" w:hAnsi="Courier New" w:cs="Courier New" w:hint="default"/>
      </w:rPr>
    </w:lvl>
    <w:lvl w:ilvl="8" w:tplc="5D24801A" w:tentative="1">
      <w:start w:val="1"/>
      <w:numFmt w:val="bullet"/>
      <w:lvlText w:val=""/>
      <w:lvlJc w:val="left"/>
      <w:pPr>
        <w:ind w:left="6480" w:hanging="360"/>
      </w:pPr>
      <w:rPr>
        <w:rFonts w:ascii="Wingdings" w:hAnsi="Wingdings" w:hint="default"/>
      </w:rPr>
    </w:lvl>
  </w:abstractNum>
  <w:abstractNum w:abstractNumId="21" w15:restartNumberingAfterBreak="0">
    <w:nsid w:val="63590913"/>
    <w:multiLevelType w:val="hybridMultilevel"/>
    <w:tmpl w:val="0BB0D0F6"/>
    <w:lvl w:ilvl="0" w:tplc="AD702854">
      <w:start w:val="1"/>
      <w:numFmt w:val="decimal"/>
      <w:lvlText w:val="%1."/>
      <w:lvlJc w:val="left"/>
      <w:pPr>
        <w:ind w:left="360" w:hanging="360"/>
      </w:pPr>
      <w:rPr>
        <w:rFonts w:hint="default"/>
      </w:rPr>
    </w:lvl>
    <w:lvl w:ilvl="1" w:tplc="9638801C" w:tentative="1">
      <w:start w:val="1"/>
      <w:numFmt w:val="lowerLetter"/>
      <w:lvlText w:val="%2."/>
      <w:lvlJc w:val="left"/>
      <w:pPr>
        <w:ind w:left="1080" w:hanging="360"/>
      </w:pPr>
    </w:lvl>
    <w:lvl w:ilvl="2" w:tplc="461CFE2A" w:tentative="1">
      <w:start w:val="1"/>
      <w:numFmt w:val="lowerRoman"/>
      <w:lvlText w:val="%3."/>
      <w:lvlJc w:val="right"/>
      <w:pPr>
        <w:ind w:left="1800" w:hanging="180"/>
      </w:pPr>
    </w:lvl>
    <w:lvl w:ilvl="3" w:tplc="46C2F516" w:tentative="1">
      <w:start w:val="1"/>
      <w:numFmt w:val="decimal"/>
      <w:lvlText w:val="%4."/>
      <w:lvlJc w:val="left"/>
      <w:pPr>
        <w:ind w:left="2520" w:hanging="360"/>
      </w:pPr>
    </w:lvl>
    <w:lvl w:ilvl="4" w:tplc="D1D8005C" w:tentative="1">
      <w:start w:val="1"/>
      <w:numFmt w:val="lowerLetter"/>
      <w:lvlText w:val="%5."/>
      <w:lvlJc w:val="left"/>
      <w:pPr>
        <w:ind w:left="3240" w:hanging="360"/>
      </w:pPr>
    </w:lvl>
    <w:lvl w:ilvl="5" w:tplc="40FED02C" w:tentative="1">
      <w:start w:val="1"/>
      <w:numFmt w:val="lowerRoman"/>
      <w:lvlText w:val="%6."/>
      <w:lvlJc w:val="right"/>
      <w:pPr>
        <w:ind w:left="3960" w:hanging="180"/>
      </w:pPr>
    </w:lvl>
    <w:lvl w:ilvl="6" w:tplc="E354C3B8" w:tentative="1">
      <w:start w:val="1"/>
      <w:numFmt w:val="decimal"/>
      <w:lvlText w:val="%7."/>
      <w:lvlJc w:val="left"/>
      <w:pPr>
        <w:ind w:left="4680" w:hanging="360"/>
      </w:pPr>
    </w:lvl>
    <w:lvl w:ilvl="7" w:tplc="004CD71C" w:tentative="1">
      <w:start w:val="1"/>
      <w:numFmt w:val="lowerLetter"/>
      <w:lvlText w:val="%8."/>
      <w:lvlJc w:val="left"/>
      <w:pPr>
        <w:ind w:left="5400" w:hanging="360"/>
      </w:pPr>
    </w:lvl>
    <w:lvl w:ilvl="8" w:tplc="F8C06068" w:tentative="1">
      <w:start w:val="1"/>
      <w:numFmt w:val="lowerRoman"/>
      <w:lvlText w:val="%9."/>
      <w:lvlJc w:val="right"/>
      <w:pPr>
        <w:ind w:left="6120" w:hanging="180"/>
      </w:pPr>
    </w:lvl>
  </w:abstractNum>
  <w:abstractNum w:abstractNumId="22" w15:restartNumberingAfterBreak="0">
    <w:nsid w:val="643879EE"/>
    <w:multiLevelType w:val="hybridMultilevel"/>
    <w:tmpl w:val="F3B8884E"/>
    <w:lvl w:ilvl="0" w:tplc="2B7A6F08">
      <w:start w:val="1"/>
      <w:numFmt w:val="decimal"/>
      <w:lvlText w:val="%1."/>
      <w:lvlJc w:val="left"/>
      <w:pPr>
        <w:ind w:left="720" w:hanging="360"/>
      </w:pPr>
    </w:lvl>
    <w:lvl w:ilvl="1" w:tplc="02D86D0C" w:tentative="1">
      <w:start w:val="1"/>
      <w:numFmt w:val="lowerLetter"/>
      <w:lvlText w:val="%2."/>
      <w:lvlJc w:val="left"/>
      <w:pPr>
        <w:ind w:left="1440" w:hanging="360"/>
      </w:pPr>
    </w:lvl>
    <w:lvl w:ilvl="2" w:tplc="C7C69724" w:tentative="1">
      <w:start w:val="1"/>
      <w:numFmt w:val="lowerRoman"/>
      <w:lvlText w:val="%3."/>
      <w:lvlJc w:val="right"/>
      <w:pPr>
        <w:ind w:left="2160" w:hanging="180"/>
      </w:pPr>
    </w:lvl>
    <w:lvl w:ilvl="3" w:tplc="E382833C" w:tentative="1">
      <w:start w:val="1"/>
      <w:numFmt w:val="decimal"/>
      <w:lvlText w:val="%4."/>
      <w:lvlJc w:val="left"/>
      <w:pPr>
        <w:ind w:left="2880" w:hanging="360"/>
      </w:pPr>
    </w:lvl>
    <w:lvl w:ilvl="4" w:tplc="2064E640" w:tentative="1">
      <w:start w:val="1"/>
      <w:numFmt w:val="lowerLetter"/>
      <w:lvlText w:val="%5."/>
      <w:lvlJc w:val="left"/>
      <w:pPr>
        <w:ind w:left="3600" w:hanging="360"/>
      </w:pPr>
    </w:lvl>
    <w:lvl w:ilvl="5" w:tplc="C2EE9884" w:tentative="1">
      <w:start w:val="1"/>
      <w:numFmt w:val="lowerRoman"/>
      <w:lvlText w:val="%6."/>
      <w:lvlJc w:val="right"/>
      <w:pPr>
        <w:ind w:left="4320" w:hanging="180"/>
      </w:pPr>
    </w:lvl>
    <w:lvl w:ilvl="6" w:tplc="A718C0F0" w:tentative="1">
      <w:start w:val="1"/>
      <w:numFmt w:val="decimal"/>
      <w:lvlText w:val="%7."/>
      <w:lvlJc w:val="left"/>
      <w:pPr>
        <w:ind w:left="5040" w:hanging="360"/>
      </w:pPr>
    </w:lvl>
    <w:lvl w:ilvl="7" w:tplc="4A40D87C" w:tentative="1">
      <w:start w:val="1"/>
      <w:numFmt w:val="lowerLetter"/>
      <w:lvlText w:val="%8."/>
      <w:lvlJc w:val="left"/>
      <w:pPr>
        <w:ind w:left="5760" w:hanging="360"/>
      </w:pPr>
    </w:lvl>
    <w:lvl w:ilvl="8" w:tplc="B1F0DA94" w:tentative="1">
      <w:start w:val="1"/>
      <w:numFmt w:val="lowerRoman"/>
      <w:lvlText w:val="%9."/>
      <w:lvlJc w:val="right"/>
      <w:pPr>
        <w:ind w:left="6480" w:hanging="180"/>
      </w:pPr>
    </w:lvl>
  </w:abstractNum>
  <w:abstractNum w:abstractNumId="23" w15:restartNumberingAfterBreak="0">
    <w:nsid w:val="65566423"/>
    <w:multiLevelType w:val="hybridMultilevel"/>
    <w:tmpl w:val="5282A67E"/>
    <w:lvl w:ilvl="0" w:tplc="2CE2660C">
      <w:start w:val="1"/>
      <w:numFmt w:val="bullet"/>
      <w:lvlText w:val=""/>
      <w:lvlJc w:val="left"/>
      <w:pPr>
        <w:ind w:left="360" w:hanging="360"/>
      </w:pPr>
      <w:rPr>
        <w:rFonts w:ascii="Symbol" w:hAnsi="Symbol" w:hint="default"/>
        <w:color w:val="auto"/>
      </w:rPr>
    </w:lvl>
    <w:lvl w:ilvl="1" w:tplc="57A0E9F0" w:tentative="1">
      <w:start w:val="1"/>
      <w:numFmt w:val="bullet"/>
      <w:lvlText w:val="o"/>
      <w:lvlJc w:val="left"/>
      <w:pPr>
        <w:ind w:left="1080" w:hanging="360"/>
      </w:pPr>
      <w:rPr>
        <w:rFonts w:ascii="Courier New" w:hAnsi="Courier New" w:cs="Courier New" w:hint="default"/>
      </w:rPr>
    </w:lvl>
    <w:lvl w:ilvl="2" w:tplc="4B8C8C88" w:tentative="1">
      <w:start w:val="1"/>
      <w:numFmt w:val="bullet"/>
      <w:lvlText w:val=""/>
      <w:lvlJc w:val="left"/>
      <w:pPr>
        <w:ind w:left="1800" w:hanging="360"/>
      </w:pPr>
      <w:rPr>
        <w:rFonts w:ascii="Wingdings" w:hAnsi="Wingdings" w:hint="default"/>
      </w:rPr>
    </w:lvl>
    <w:lvl w:ilvl="3" w:tplc="D70209F8" w:tentative="1">
      <w:start w:val="1"/>
      <w:numFmt w:val="bullet"/>
      <w:lvlText w:val=""/>
      <w:lvlJc w:val="left"/>
      <w:pPr>
        <w:ind w:left="2520" w:hanging="360"/>
      </w:pPr>
      <w:rPr>
        <w:rFonts w:ascii="Symbol" w:hAnsi="Symbol" w:hint="default"/>
      </w:rPr>
    </w:lvl>
    <w:lvl w:ilvl="4" w:tplc="CDC21F70" w:tentative="1">
      <w:start w:val="1"/>
      <w:numFmt w:val="bullet"/>
      <w:lvlText w:val="o"/>
      <w:lvlJc w:val="left"/>
      <w:pPr>
        <w:ind w:left="3240" w:hanging="360"/>
      </w:pPr>
      <w:rPr>
        <w:rFonts w:ascii="Courier New" w:hAnsi="Courier New" w:cs="Courier New" w:hint="default"/>
      </w:rPr>
    </w:lvl>
    <w:lvl w:ilvl="5" w:tplc="5F3AA13E" w:tentative="1">
      <w:start w:val="1"/>
      <w:numFmt w:val="bullet"/>
      <w:lvlText w:val=""/>
      <w:lvlJc w:val="left"/>
      <w:pPr>
        <w:ind w:left="3960" w:hanging="360"/>
      </w:pPr>
      <w:rPr>
        <w:rFonts w:ascii="Wingdings" w:hAnsi="Wingdings" w:hint="default"/>
      </w:rPr>
    </w:lvl>
    <w:lvl w:ilvl="6" w:tplc="3CD042CA" w:tentative="1">
      <w:start w:val="1"/>
      <w:numFmt w:val="bullet"/>
      <w:lvlText w:val=""/>
      <w:lvlJc w:val="left"/>
      <w:pPr>
        <w:ind w:left="4680" w:hanging="360"/>
      </w:pPr>
      <w:rPr>
        <w:rFonts w:ascii="Symbol" w:hAnsi="Symbol" w:hint="default"/>
      </w:rPr>
    </w:lvl>
    <w:lvl w:ilvl="7" w:tplc="C512CE7E" w:tentative="1">
      <w:start w:val="1"/>
      <w:numFmt w:val="bullet"/>
      <w:lvlText w:val="o"/>
      <w:lvlJc w:val="left"/>
      <w:pPr>
        <w:ind w:left="5400" w:hanging="360"/>
      </w:pPr>
      <w:rPr>
        <w:rFonts w:ascii="Courier New" w:hAnsi="Courier New" w:cs="Courier New" w:hint="default"/>
      </w:rPr>
    </w:lvl>
    <w:lvl w:ilvl="8" w:tplc="60286B76" w:tentative="1">
      <w:start w:val="1"/>
      <w:numFmt w:val="bullet"/>
      <w:lvlText w:val=""/>
      <w:lvlJc w:val="left"/>
      <w:pPr>
        <w:ind w:left="6120" w:hanging="360"/>
      </w:pPr>
      <w:rPr>
        <w:rFonts w:ascii="Wingdings" w:hAnsi="Wingdings" w:hint="default"/>
      </w:rPr>
    </w:lvl>
  </w:abstractNum>
  <w:abstractNum w:abstractNumId="24" w15:restartNumberingAfterBreak="0">
    <w:nsid w:val="69F7653A"/>
    <w:multiLevelType w:val="hybridMultilevel"/>
    <w:tmpl w:val="B374ED60"/>
    <w:lvl w:ilvl="0" w:tplc="413629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996414"/>
    <w:multiLevelType w:val="hybridMultilevel"/>
    <w:tmpl w:val="556456B0"/>
    <w:lvl w:ilvl="0" w:tplc="51327204">
      <w:start w:val="1"/>
      <w:numFmt w:val="decimal"/>
      <w:lvlText w:val="%1."/>
      <w:lvlJc w:val="left"/>
      <w:pPr>
        <w:ind w:left="360" w:hanging="360"/>
      </w:pPr>
    </w:lvl>
    <w:lvl w:ilvl="1" w:tplc="5E184D4A" w:tentative="1">
      <w:start w:val="1"/>
      <w:numFmt w:val="lowerLetter"/>
      <w:lvlText w:val="%2."/>
      <w:lvlJc w:val="left"/>
      <w:pPr>
        <w:ind w:left="1080" w:hanging="360"/>
      </w:pPr>
    </w:lvl>
    <w:lvl w:ilvl="2" w:tplc="940CFB10" w:tentative="1">
      <w:start w:val="1"/>
      <w:numFmt w:val="lowerRoman"/>
      <w:lvlText w:val="%3."/>
      <w:lvlJc w:val="right"/>
      <w:pPr>
        <w:ind w:left="1800" w:hanging="180"/>
      </w:pPr>
    </w:lvl>
    <w:lvl w:ilvl="3" w:tplc="5D62F6EC" w:tentative="1">
      <w:start w:val="1"/>
      <w:numFmt w:val="decimal"/>
      <w:lvlText w:val="%4."/>
      <w:lvlJc w:val="left"/>
      <w:pPr>
        <w:ind w:left="2520" w:hanging="360"/>
      </w:pPr>
    </w:lvl>
    <w:lvl w:ilvl="4" w:tplc="5D782806" w:tentative="1">
      <w:start w:val="1"/>
      <w:numFmt w:val="lowerLetter"/>
      <w:lvlText w:val="%5."/>
      <w:lvlJc w:val="left"/>
      <w:pPr>
        <w:ind w:left="3240" w:hanging="360"/>
      </w:pPr>
    </w:lvl>
    <w:lvl w:ilvl="5" w:tplc="D88AB93E" w:tentative="1">
      <w:start w:val="1"/>
      <w:numFmt w:val="lowerRoman"/>
      <w:lvlText w:val="%6."/>
      <w:lvlJc w:val="right"/>
      <w:pPr>
        <w:ind w:left="3960" w:hanging="180"/>
      </w:pPr>
    </w:lvl>
    <w:lvl w:ilvl="6" w:tplc="FF7CF2A8" w:tentative="1">
      <w:start w:val="1"/>
      <w:numFmt w:val="decimal"/>
      <w:lvlText w:val="%7."/>
      <w:lvlJc w:val="left"/>
      <w:pPr>
        <w:ind w:left="4680" w:hanging="360"/>
      </w:pPr>
    </w:lvl>
    <w:lvl w:ilvl="7" w:tplc="B290EF1E" w:tentative="1">
      <w:start w:val="1"/>
      <w:numFmt w:val="lowerLetter"/>
      <w:lvlText w:val="%8."/>
      <w:lvlJc w:val="left"/>
      <w:pPr>
        <w:ind w:left="5400" w:hanging="360"/>
      </w:pPr>
    </w:lvl>
    <w:lvl w:ilvl="8" w:tplc="E852382C" w:tentative="1">
      <w:start w:val="1"/>
      <w:numFmt w:val="lowerRoman"/>
      <w:lvlText w:val="%9."/>
      <w:lvlJc w:val="right"/>
      <w:pPr>
        <w:ind w:left="6120" w:hanging="180"/>
      </w:pPr>
    </w:lvl>
  </w:abstractNum>
  <w:abstractNum w:abstractNumId="26" w15:restartNumberingAfterBreak="0">
    <w:nsid w:val="789F3982"/>
    <w:multiLevelType w:val="hybridMultilevel"/>
    <w:tmpl w:val="EFCCFC24"/>
    <w:lvl w:ilvl="0" w:tplc="8A02F4D2">
      <w:start w:val="1"/>
      <w:numFmt w:val="bullet"/>
      <w:lvlText w:val=""/>
      <w:lvlJc w:val="left"/>
      <w:pPr>
        <w:ind w:left="360" w:hanging="360"/>
      </w:pPr>
      <w:rPr>
        <w:rFonts w:ascii="Symbol" w:hAnsi="Symbol" w:hint="default"/>
      </w:rPr>
    </w:lvl>
    <w:lvl w:ilvl="1" w:tplc="AFD287F8" w:tentative="1">
      <w:start w:val="1"/>
      <w:numFmt w:val="bullet"/>
      <w:lvlText w:val="o"/>
      <w:lvlJc w:val="left"/>
      <w:pPr>
        <w:ind w:left="1080" w:hanging="360"/>
      </w:pPr>
      <w:rPr>
        <w:rFonts w:ascii="Courier New" w:hAnsi="Courier New" w:cs="Courier New" w:hint="default"/>
      </w:rPr>
    </w:lvl>
    <w:lvl w:ilvl="2" w:tplc="AC34CA60" w:tentative="1">
      <w:start w:val="1"/>
      <w:numFmt w:val="bullet"/>
      <w:lvlText w:val=""/>
      <w:lvlJc w:val="left"/>
      <w:pPr>
        <w:ind w:left="1800" w:hanging="360"/>
      </w:pPr>
      <w:rPr>
        <w:rFonts w:ascii="Wingdings" w:hAnsi="Wingdings" w:hint="default"/>
      </w:rPr>
    </w:lvl>
    <w:lvl w:ilvl="3" w:tplc="46EC5BA6" w:tentative="1">
      <w:start w:val="1"/>
      <w:numFmt w:val="bullet"/>
      <w:lvlText w:val=""/>
      <w:lvlJc w:val="left"/>
      <w:pPr>
        <w:ind w:left="2520" w:hanging="360"/>
      </w:pPr>
      <w:rPr>
        <w:rFonts w:ascii="Symbol" w:hAnsi="Symbol" w:hint="default"/>
      </w:rPr>
    </w:lvl>
    <w:lvl w:ilvl="4" w:tplc="77428D08" w:tentative="1">
      <w:start w:val="1"/>
      <w:numFmt w:val="bullet"/>
      <w:lvlText w:val="o"/>
      <w:lvlJc w:val="left"/>
      <w:pPr>
        <w:ind w:left="3240" w:hanging="360"/>
      </w:pPr>
      <w:rPr>
        <w:rFonts w:ascii="Courier New" w:hAnsi="Courier New" w:cs="Courier New" w:hint="default"/>
      </w:rPr>
    </w:lvl>
    <w:lvl w:ilvl="5" w:tplc="D9B6C6B0" w:tentative="1">
      <w:start w:val="1"/>
      <w:numFmt w:val="bullet"/>
      <w:lvlText w:val=""/>
      <w:lvlJc w:val="left"/>
      <w:pPr>
        <w:ind w:left="3960" w:hanging="360"/>
      </w:pPr>
      <w:rPr>
        <w:rFonts w:ascii="Wingdings" w:hAnsi="Wingdings" w:hint="default"/>
      </w:rPr>
    </w:lvl>
    <w:lvl w:ilvl="6" w:tplc="D0A60BFE" w:tentative="1">
      <w:start w:val="1"/>
      <w:numFmt w:val="bullet"/>
      <w:lvlText w:val=""/>
      <w:lvlJc w:val="left"/>
      <w:pPr>
        <w:ind w:left="4680" w:hanging="360"/>
      </w:pPr>
      <w:rPr>
        <w:rFonts w:ascii="Symbol" w:hAnsi="Symbol" w:hint="default"/>
      </w:rPr>
    </w:lvl>
    <w:lvl w:ilvl="7" w:tplc="56101318" w:tentative="1">
      <w:start w:val="1"/>
      <w:numFmt w:val="bullet"/>
      <w:lvlText w:val="o"/>
      <w:lvlJc w:val="left"/>
      <w:pPr>
        <w:ind w:left="5400" w:hanging="360"/>
      </w:pPr>
      <w:rPr>
        <w:rFonts w:ascii="Courier New" w:hAnsi="Courier New" w:cs="Courier New" w:hint="default"/>
      </w:rPr>
    </w:lvl>
    <w:lvl w:ilvl="8" w:tplc="D0B64B5E"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10"/>
  </w:num>
  <w:num w:numId="4">
    <w:abstractNumId w:val="26"/>
  </w:num>
  <w:num w:numId="5">
    <w:abstractNumId w:val="17"/>
  </w:num>
  <w:num w:numId="6">
    <w:abstractNumId w:val="13"/>
  </w:num>
  <w:num w:numId="7">
    <w:abstractNumId w:val="14"/>
  </w:num>
  <w:num w:numId="8">
    <w:abstractNumId w:val="12"/>
  </w:num>
  <w:num w:numId="9">
    <w:abstractNumId w:val="3"/>
  </w:num>
  <w:num w:numId="10">
    <w:abstractNumId w:val="5"/>
  </w:num>
  <w:num w:numId="11">
    <w:abstractNumId w:val="20"/>
  </w:num>
  <w:num w:numId="12">
    <w:abstractNumId w:val="21"/>
  </w:num>
  <w:num w:numId="13">
    <w:abstractNumId w:val="0"/>
  </w:num>
  <w:num w:numId="14">
    <w:abstractNumId w:val="18"/>
  </w:num>
  <w:num w:numId="15">
    <w:abstractNumId w:val="15"/>
  </w:num>
  <w:num w:numId="16">
    <w:abstractNumId w:val="11"/>
  </w:num>
  <w:num w:numId="17">
    <w:abstractNumId w:val="1"/>
  </w:num>
  <w:num w:numId="18">
    <w:abstractNumId w:val="25"/>
  </w:num>
  <w:num w:numId="19">
    <w:abstractNumId w:val="16"/>
  </w:num>
  <w:num w:numId="20">
    <w:abstractNumId w:val="8"/>
  </w:num>
  <w:num w:numId="21">
    <w:abstractNumId w:val="22"/>
  </w:num>
  <w:num w:numId="22">
    <w:abstractNumId w:val="4"/>
  </w:num>
  <w:num w:numId="23">
    <w:abstractNumId w:val="2"/>
  </w:num>
  <w:num w:numId="24">
    <w:abstractNumId w:val="24"/>
  </w:num>
  <w:num w:numId="25">
    <w:abstractNumId w:val="6"/>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0C"/>
    <w:rsid w:val="000123C5"/>
    <w:rsid w:val="0001335E"/>
    <w:rsid w:val="000216DC"/>
    <w:rsid w:val="00034AD0"/>
    <w:rsid w:val="00042E3B"/>
    <w:rsid w:val="00093718"/>
    <w:rsid w:val="000B420A"/>
    <w:rsid w:val="000E069F"/>
    <w:rsid w:val="000E5C9E"/>
    <w:rsid w:val="001238AF"/>
    <w:rsid w:val="001B5E9E"/>
    <w:rsid w:val="001C360C"/>
    <w:rsid w:val="001C553C"/>
    <w:rsid w:val="001C717F"/>
    <w:rsid w:val="001E583D"/>
    <w:rsid w:val="001F06E3"/>
    <w:rsid w:val="0027344D"/>
    <w:rsid w:val="00282E99"/>
    <w:rsid w:val="00301FDF"/>
    <w:rsid w:val="00304FE0"/>
    <w:rsid w:val="0033290B"/>
    <w:rsid w:val="00354C99"/>
    <w:rsid w:val="00356743"/>
    <w:rsid w:val="0038664D"/>
    <w:rsid w:val="00396EDC"/>
    <w:rsid w:val="003C5C31"/>
    <w:rsid w:val="003D1F99"/>
    <w:rsid w:val="003E342A"/>
    <w:rsid w:val="004008C9"/>
    <w:rsid w:val="00423273"/>
    <w:rsid w:val="00432E88"/>
    <w:rsid w:val="00454B90"/>
    <w:rsid w:val="00456EFF"/>
    <w:rsid w:val="00466614"/>
    <w:rsid w:val="004A7A2B"/>
    <w:rsid w:val="004D5A78"/>
    <w:rsid w:val="004E2629"/>
    <w:rsid w:val="004E7F36"/>
    <w:rsid w:val="004F3E02"/>
    <w:rsid w:val="00510434"/>
    <w:rsid w:val="00510CE1"/>
    <w:rsid w:val="0054361A"/>
    <w:rsid w:val="00553A81"/>
    <w:rsid w:val="005D40C6"/>
    <w:rsid w:val="005D699E"/>
    <w:rsid w:val="005E4183"/>
    <w:rsid w:val="005E698E"/>
    <w:rsid w:val="005F0959"/>
    <w:rsid w:val="005F2EA7"/>
    <w:rsid w:val="005F7AF3"/>
    <w:rsid w:val="00600B62"/>
    <w:rsid w:val="006B6D56"/>
    <w:rsid w:val="006C0AA7"/>
    <w:rsid w:val="006C5193"/>
    <w:rsid w:val="00716BC1"/>
    <w:rsid w:val="00717FCC"/>
    <w:rsid w:val="00721157"/>
    <w:rsid w:val="007369E9"/>
    <w:rsid w:val="007375A5"/>
    <w:rsid w:val="007B10EA"/>
    <w:rsid w:val="007B2683"/>
    <w:rsid w:val="00814207"/>
    <w:rsid w:val="00821AAC"/>
    <w:rsid w:val="00843B58"/>
    <w:rsid w:val="00846134"/>
    <w:rsid w:val="00846E44"/>
    <w:rsid w:val="00854C90"/>
    <w:rsid w:val="008550D1"/>
    <w:rsid w:val="00876CE5"/>
    <w:rsid w:val="008D1526"/>
    <w:rsid w:val="008E05F6"/>
    <w:rsid w:val="00904E2A"/>
    <w:rsid w:val="00906F74"/>
    <w:rsid w:val="00912BDB"/>
    <w:rsid w:val="00921A0B"/>
    <w:rsid w:val="0093244C"/>
    <w:rsid w:val="00964792"/>
    <w:rsid w:val="0098121D"/>
    <w:rsid w:val="009854CD"/>
    <w:rsid w:val="009C4AFB"/>
    <w:rsid w:val="009D263C"/>
    <w:rsid w:val="00A1634D"/>
    <w:rsid w:val="00A35F0F"/>
    <w:rsid w:val="00A733A9"/>
    <w:rsid w:val="00A9729C"/>
    <w:rsid w:val="00AD67E1"/>
    <w:rsid w:val="00B07D62"/>
    <w:rsid w:val="00B310F7"/>
    <w:rsid w:val="00B35281"/>
    <w:rsid w:val="00B52899"/>
    <w:rsid w:val="00B55930"/>
    <w:rsid w:val="00B67397"/>
    <w:rsid w:val="00B81757"/>
    <w:rsid w:val="00C21244"/>
    <w:rsid w:val="00C82AED"/>
    <w:rsid w:val="00CB7353"/>
    <w:rsid w:val="00CF3F70"/>
    <w:rsid w:val="00CF77E5"/>
    <w:rsid w:val="00D01005"/>
    <w:rsid w:val="00D04F59"/>
    <w:rsid w:val="00D278C4"/>
    <w:rsid w:val="00D3271E"/>
    <w:rsid w:val="00D66E67"/>
    <w:rsid w:val="00D7077C"/>
    <w:rsid w:val="00D94255"/>
    <w:rsid w:val="00DD3AD4"/>
    <w:rsid w:val="00E16CA5"/>
    <w:rsid w:val="00E23E45"/>
    <w:rsid w:val="00E30ADE"/>
    <w:rsid w:val="00E45B86"/>
    <w:rsid w:val="00E511E2"/>
    <w:rsid w:val="00E65336"/>
    <w:rsid w:val="00E86260"/>
    <w:rsid w:val="00E90516"/>
    <w:rsid w:val="00EA0117"/>
    <w:rsid w:val="00ED2E45"/>
    <w:rsid w:val="00EE3693"/>
    <w:rsid w:val="00F42D9F"/>
    <w:rsid w:val="00F501BA"/>
    <w:rsid w:val="00F53CBE"/>
    <w:rsid w:val="00F629DB"/>
    <w:rsid w:val="00F62D22"/>
    <w:rsid w:val="00F7325E"/>
    <w:rsid w:val="00F83F80"/>
    <w:rsid w:val="00FB239D"/>
    <w:rsid w:val="00FB72B5"/>
    <w:rsid w:val="00FC33F1"/>
    <w:rsid w:val="00FD1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EE71"/>
  <w15:chartTrackingRefBased/>
  <w15:docId w15:val="{E5DD1A53-0CD2-47B6-89C8-BBBA21F8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60C"/>
    <w:pPr>
      <w:bidi/>
    </w:pPr>
  </w:style>
  <w:style w:type="paragraph" w:styleId="1">
    <w:name w:val="heading 1"/>
    <w:basedOn w:val="a"/>
    <w:next w:val="a"/>
    <w:link w:val="10"/>
    <w:uiPriority w:val="9"/>
    <w:qFormat/>
    <w:rsid w:val="005F7A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רשימה12,פיסקת רשימה121,פיסקת רשימה2,פיסקת רשימה11"/>
    <w:basedOn w:val="a"/>
    <w:link w:val="a4"/>
    <w:uiPriority w:val="34"/>
    <w:qFormat/>
    <w:rsid w:val="001C360C"/>
    <w:pPr>
      <w:ind w:left="720"/>
      <w:contextualSpacing/>
    </w:pPr>
  </w:style>
  <w:style w:type="paragraph" w:styleId="a5">
    <w:name w:val="footnote text"/>
    <w:basedOn w:val="a"/>
    <w:link w:val="a6"/>
    <w:uiPriority w:val="99"/>
    <w:unhideWhenUsed/>
    <w:rsid w:val="001C360C"/>
    <w:pPr>
      <w:spacing w:after="0" w:line="240" w:lineRule="auto"/>
    </w:pPr>
    <w:rPr>
      <w:sz w:val="20"/>
      <w:szCs w:val="20"/>
    </w:rPr>
  </w:style>
  <w:style w:type="character" w:customStyle="1" w:styleId="a6">
    <w:name w:val="טקסט הערת שוליים תו"/>
    <w:basedOn w:val="a0"/>
    <w:link w:val="a5"/>
    <w:uiPriority w:val="99"/>
    <w:rsid w:val="001C360C"/>
    <w:rPr>
      <w:sz w:val="20"/>
      <w:szCs w:val="20"/>
    </w:rPr>
  </w:style>
  <w:style w:type="character" w:styleId="a7">
    <w:name w:val="footnote reference"/>
    <w:basedOn w:val="a0"/>
    <w:uiPriority w:val="99"/>
    <w:semiHidden/>
    <w:unhideWhenUsed/>
    <w:rsid w:val="001C360C"/>
    <w:rPr>
      <w:vertAlign w:val="superscript"/>
    </w:rPr>
  </w:style>
  <w:style w:type="character" w:customStyle="1" w:styleId="a4">
    <w:name w:val="פיסקת רשימה תו"/>
    <w:aliases w:val="פיסקת רשימה12 תו,פיסקת רשימה121 תו,פיסקת רשימה2 תו,פיסקת רשימה11 תו"/>
    <w:basedOn w:val="a0"/>
    <w:link w:val="a3"/>
    <w:uiPriority w:val="34"/>
    <w:rsid w:val="001C360C"/>
  </w:style>
  <w:style w:type="character" w:customStyle="1" w:styleId="10">
    <w:name w:val="כותרת 1 תו"/>
    <w:basedOn w:val="a0"/>
    <w:link w:val="1"/>
    <w:uiPriority w:val="9"/>
    <w:rsid w:val="005F7AF3"/>
    <w:rPr>
      <w:rFonts w:asciiTheme="majorHAnsi" w:eastAsiaTheme="majorEastAsia" w:hAnsiTheme="majorHAnsi" w:cstheme="majorBidi"/>
      <w:color w:val="2E74B5" w:themeColor="accent1" w:themeShade="BF"/>
      <w:sz w:val="32"/>
      <w:szCs w:val="32"/>
    </w:rPr>
  </w:style>
  <w:style w:type="paragraph" w:styleId="a8">
    <w:name w:val="footer"/>
    <w:basedOn w:val="a"/>
    <w:link w:val="a9"/>
    <w:uiPriority w:val="99"/>
    <w:unhideWhenUsed/>
    <w:rsid w:val="005F7AF3"/>
    <w:pPr>
      <w:tabs>
        <w:tab w:val="center" w:pos="4153"/>
        <w:tab w:val="right" w:pos="8306"/>
      </w:tabs>
      <w:spacing w:after="0" w:line="240" w:lineRule="auto"/>
    </w:pPr>
    <w:rPr>
      <w:rFonts w:ascii="Calibri" w:eastAsia="Calibri" w:hAnsi="Calibri" w:cs="Arial"/>
    </w:rPr>
  </w:style>
  <w:style w:type="character" w:customStyle="1" w:styleId="a9">
    <w:name w:val="כותרת תחתונה תו"/>
    <w:basedOn w:val="a0"/>
    <w:link w:val="a8"/>
    <w:uiPriority w:val="99"/>
    <w:rsid w:val="005F7AF3"/>
    <w:rPr>
      <w:rFonts w:ascii="Calibri" w:eastAsia="Calibri" w:hAnsi="Calibri" w:cs="Arial"/>
    </w:rPr>
  </w:style>
  <w:style w:type="paragraph" w:styleId="aa">
    <w:name w:val="header"/>
    <w:basedOn w:val="a"/>
    <w:link w:val="ab"/>
    <w:uiPriority w:val="99"/>
    <w:unhideWhenUsed/>
    <w:rsid w:val="005F7AF3"/>
    <w:pPr>
      <w:tabs>
        <w:tab w:val="center" w:pos="4153"/>
        <w:tab w:val="right" w:pos="8306"/>
      </w:tabs>
      <w:spacing w:after="0" w:line="240" w:lineRule="auto"/>
    </w:pPr>
    <w:rPr>
      <w:rFonts w:ascii="Calibri" w:eastAsia="Calibri" w:hAnsi="Calibri" w:cs="Arial"/>
    </w:rPr>
  </w:style>
  <w:style w:type="character" w:customStyle="1" w:styleId="ab">
    <w:name w:val="כותרת עליונה תו"/>
    <w:basedOn w:val="a0"/>
    <w:link w:val="aa"/>
    <w:uiPriority w:val="99"/>
    <w:rsid w:val="005F7AF3"/>
    <w:rPr>
      <w:rFonts w:ascii="Calibri" w:eastAsia="Calibri" w:hAnsi="Calibri" w:cs="Arial"/>
    </w:rPr>
  </w:style>
  <w:style w:type="character" w:styleId="ac">
    <w:name w:val="Placeholder Text"/>
    <w:basedOn w:val="a0"/>
    <w:uiPriority w:val="99"/>
    <w:semiHidden/>
    <w:rsid w:val="005F7AF3"/>
    <w:rPr>
      <w:color w:val="808080"/>
    </w:rPr>
  </w:style>
  <w:style w:type="character" w:styleId="ad">
    <w:name w:val="annotation reference"/>
    <w:basedOn w:val="a0"/>
    <w:uiPriority w:val="99"/>
    <w:semiHidden/>
    <w:unhideWhenUsed/>
    <w:rsid w:val="005F7AF3"/>
    <w:rPr>
      <w:sz w:val="16"/>
      <w:szCs w:val="16"/>
    </w:rPr>
  </w:style>
  <w:style w:type="paragraph" w:styleId="ae">
    <w:name w:val="annotation text"/>
    <w:basedOn w:val="a"/>
    <w:link w:val="af"/>
    <w:uiPriority w:val="99"/>
    <w:unhideWhenUsed/>
    <w:rsid w:val="005F7AF3"/>
    <w:pPr>
      <w:spacing w:line="240" w:lineRule="auto"/>
    </w:pPr>
    <w:rPr>
      <w:rFonts w:ascii="Calibri" w:eastAsia="Calibri" w:hAnsi="Calibri" w:cs="Arial"/>
      <w:sz w:val="20"/>
      <w:szCs w:val="20"/>
    </w:rPr>
  </w:style>
  <w:style w:type="character" w:customStyle="1" w:styleId="af">
    <w:name w:val="טקסט הערה תו"/>
    <w:basedOn w:val="a0"/>
    <w:link w:val="ae"/>
    <w:uiPriority w:val="99"/>
    <w:rsid w:val="005F7AF3"/>
    <w:rPr>
      <w:rFonts w:ascii="Calibri" w:eastAsia="Calibri" w:hAnsi="Calibri" w:cs="Arial"/>
      <w:sz w:val="20"/>
      <w:szCs w:val="20"/>
    </w:rPr>
  </w:style>
  <w:style w:type="paragraph" w:styleId="af0">
    <w:name w:val="Balloon Text"/>
    <w:basedOn w:val="a"/>
    <w:link w:val="af1"/>
    <w:uiPriority w:val="99"/>
    <w:semiHidden/>
    <w:unhideWhenUsed/>
    <w:rsid w:val="005F7AF3"/>
    <w:pPr>
      <w:spacing w:after="0" w:line="240" w:lineRule="auto"/>
    </w:pPr>
    <w:rPr>
      <w:rFonts w:ascii="Tahoma" w:eastAsia="Calibri" w:hAnsi="Tahoma" w:cs="Tahoma"/>
      <w:sz w:val="18"/>
      <w:szCs w:val="18"/>
    </w:rPr>
  </w:style>
  <w:style w:type="character" w:customStyle="1" w:styleId="af1">
    <w:name w:val="טקסט בלונים תו"/>
    <w:basedOn w:val="a0"/>
    <w:link w:val="af0"/>
    <w:uiPriority w:val="99"/>
    <w:semiHidden/>
    <w:rsid w:val="005F7AF3"/>
    <w:rPr>
      <w:rFonts w:ascii="Tahoma" w:eastAsia="Calibri" w:hAnsi="Tahoma" w:cs="Tahoma"/>
      <w:sz w:val="18"/>
      <w:szCs w:val="18"/>
    </w:rPr>
  </w:style>
  <w:style w:type="table" w:styleId="af2">
    <w:name w:val="Table Grid"/>
    <w:basedOn w:val="a1"/>
    <w:uiPriority w:val="39"/>
    <w:rsid w:val="005F7A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e"/>
    <w:next w:val="ae"/>
    <w:link w:val="af4"/>
    <w:uiPriority w:val="99"/>
    <w:semiHidden/>
    <w:unhideWhenUsed/>
    <w:rsid w:val="005F7AF3"/>
    <w:rPr>
      <w:b/>
      <w:bCs/>
    </w:rPr>
  </w:style>
  <w:style w:type="character" w:customStyle="1" w:styleId="af4">
    <w:name w:val="נושא הערה תו"/>
    <w:basedOn w:val="af"/>
    <w:link w:val="af3"/>
    <w:uiPriority w:val="99"/>
    <w:semiHidden/>
    <w:rsid w:val="005F7AF3"/>
    <w:rPr>
      <w:rFonts w:ascii="Calibri" w:eastAsia="Calibri" w:hAnsi="Calibri" w:cs="Arial"/>
      <w:b/>
      <w:bCs/>
      <w:sz w:val="20"/>
      <w:szCs w:val="20"/>
    </w:rPr>
  </w:style>
  <w:style w:type="table" w:styleId="af5">
    <w:name w:val="Grid Table Light"/>
    <w:basedOn w:val="a1"/>
    <w:uiPriority w:val="40"/>
    <w:rsid w:val="005F7AF3"/>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0"/>
    <w:uiPriority w:val="99"/>
    <w:unhideWhenUsed/>
    <w:rsid w:val="005F7AF3"/>
    <w:rPr>
      <w:color w:val="0563C1"/>
      <w:u w:val="single"/>
    </w:rPr>
  </w:style>
  <w:style w:type="paragraph" w:styleId="af6">
    <w:name w:val="Revision"/>
    <w:hidden/>
    <w:uiPriority w:val="99"/>
    <w:semiHidden/>
    <w:rsid w:val="005F7AF3"/>
    <w:pPr>
      <w:spacing w:after="0" w:line="240" w:lineRule="auto"/>
    </w:pPr>
    <w:rPr>
      <w:rFonts w:ascii="Calibri" w:eastAsia="Calibri" w:hAnsi="Calibri" w:cs="Arial"/>
    </w:rPr>
  </w:style>
  <w:style w:type="character" w:styleId="FollowedHyperlink">
    <w:name w:val="FollowedHyperlink"/>
    <w:basedOn w:val="a0"/>
    <w:uiPriority w:val="99"/>
    <w:semiHidden/>
    <w:unhideWhenUsed/>
    <w:rsid w:val="005F7A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435F-A41E-44F3-885E-5942BF2A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4831</Characters>
  <Application>Microsoft Office Word</Application>
  <DocSecurity>4</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לידור סלע</dc:creator>
  <cp:keywords/>
  <dc:description/>
  <cp:lastModifiedBy>לירון דהן</cp:lastModifiedBy>
  <cp:revision>2</cp:revision>
  <dcterms:created xsi:type="dcterms:W3CDTF">2024-10-01T06:45:00Z</dcterms:created>
  <dcterms:modified xsi:type="dcterms:W3CDTF">2024-10-01T06:45:00Z</dcterms:modified>
</cp:coreProperties>
</file>