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3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CC2499" w:rsidRPr="001C0771" w14:paraId="2BF750B2" w14:textId="77777777" w:rsidTr="00CC2499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742E" w14:textId="77777777" w:rsidR="00CC2499" w:rsidRPr="006702C1" w:rsidRDefault="00CC2499" w:rsidP="00CC2499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14:paraId="7AEBFE1F" w14:textId="77777777" w:rsidR="00CC2499" w:rsidRPr="006702C1" w:rsidRDefault="00CC2499" w:rsidP="00CC2499">
            <w:pPr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A80DD61" w14:textId="77777777" w:rsidR="00CC2499" w:rsidRPr="006702C1" w:rsidRDefault="00CC2499" w:rsidP="00CC2499">
            <w:pPr>
              <w:jc w:val="center"/>
              <w:rPr>
                <w:sz w:val="24"/>
                <w:szCs w:val="24"/>
              </w:rPr>
            </w:pPr>
            <w:r w:rsidRPr="00B73AB5">
              <w:rPr>
                <w:rFonts w:cs="David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3136A73" wp14:editId="5AE7990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99E4A" w14:textId="77777777" w:rsidR="00CC2499" w:rsidRPr="00A753DB" w:rsidRDefault="00CC2499" w:rsidP="00E55E27">
            <w:pPr>
              <w:jc w:val="right"/>
              <w:rPr>
                <w:rFonts w:cs="David"/>
                <w:sz w:val="24"/>
                <w:szCs w:val="24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 xml:space="preserve">‏ ירושלים, </w:t>
            </w:r>
            <w:r w:rsidR="00E55E27">
              <w:rPr>
                <w:rFonts w:cs="David" w:hint="cs"/>
                <w:sz w:val="24"/>
                <w:szCs w:val="24"/>
                <w:rtl/>
              </w:rPr>
              <w:t>כ"ה באדר א'</w:t>
            </w:r>
            <w:r w:rsidRPr="00A753DB">
              <w:rPr>
                <w:rFonts w:cs="David"/>
                <w:sz w:val="24"/>
                <w:szCs w:val="24"/>
                <w:rtl/>
              </w:rPr>
              <w:t>, תשפ"ד</w:t>
            </w:r>
          </w:p>
          <w:p w14:paraId="07FA64BD" w14:textId="77777777" w:rsidR="00CC2499" w:rsidRPr="001C0771" w:rsidRDefault="00CC2499" w:rsidP="00E55E27">
            <w:pPr>
              <w:jc w:val="right"/>
              <w:rPr>
                <w:rFonts w:cs="David"/>
                <w:sz w:val="24"/>
                <w:szCs w:val="24"/>
                <w:highlight w:val="yellow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>‏‏‏‏‏</w:t>
            </w:r>
            <w:r w:rsidRPr="00A753D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E55E27">
              <w:rPr>
                <w:rFonts w:cs="David" w:hint="cs"/>
                <w:sz w:val="24"/>
                <w:szCs w:val="24"/>
                <w:rtl/>
              </w:rPr>
              <w:t>5</w:t>
            </w:r>
            <w:r w:rsidRPr="00A753D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E55E27">
              <w:rPr>
                <w:rFonts w:cs="David" w:hint="cs"/>
                <w:sz w:val="24"/>
                <w:szCs w:val="24"/>
                <w:rtl/>
              </w:rPr>
              <w:t>במרץ</w:t>
            </w:r>
            <w:r w:rsidRPr="00A753DB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E55E27">
              <w:rPr>
                <w:rFonts w:cs="David" w:hint="cs"/>
                <w:sz w:val="24"/>
                <w:szCs w:val="24"/>
                <w:rtl/>
              </w:rPr>
              <w:t>2024</w:t>
            </w:r>
          </w:p>
        </w:tc>
      </w:tr>
    </w:tbl>
    <w:p w14:paraId="49DF92AE" w14:textId="77777777" w:rsidR="007A25C0" w:rsidRPr="00170DDB" w:rsidRDefault="00682DEA">
      <w:pPr>
        <w:rPr>
          <w:rFonts w:ascii="David" w:hAnsi="David"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val="en-GB" w:bidi="ar-SA"/>
        </w:rPr>
        <w:t>إعلان للصحافة</w:t>
      </w:r>
      <w:r w:rsidR="00DE140A" w:rsidRPr="00170DDB">
        <w:rPr>
          <w:rFonts w:ascii="David" w:hAnsi="David" w:cs="David"/>
          <w:sz w:val="24"/>
          <w:szCs w:val="24"/>
          <w:rtl/>
        </w:rPr>
        <w:t>:</w:t>
      </w:r>
    </w:p>
    <w:p w14:paraId="210B0B22" w14:textId="77777777" w:rsidR="0095375C" w:rsidRPr="00682DEA" w:rsidRDefault="00682DEA" w:rsidP="0079292F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>"</w:t>
      </w:r>
      <w:r w:rsidR="0079292F">
        <w:rPr>
          <w:rFonts w:ascii="David" w:hAnsi="David" w:cs="Arial" w:hint="cs"/>
          <w:b/>
          <w:bCs/>
          <w:sz w:val="28"/>
          <w:szCs w:val="28"/>
          <w:rtl/>
          <w:lang w:bidi="ar-SA"/>
        </w:rPr>
        <w:t>فراطة</w:t>
      </w: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>" –</w:t>
      </w:r>
      <w:r w:rsidR="0079292F">
        <w:rPr>
          <w:rFonts w:ascii="David" w:hAnsi="David" w:cs="Arial" w:hint="cs"/>
          <w:b/>
          <w:bCs/>
          <w:sz w:val="28"/>
          <w:szCs w:val="28"/>
          <w:rtl/>
          <w:lang w:bidi="ar-SA"/>
        </w:rPr>
        <w:t xml:space="preserve"> </w:t>
      </w:r>
      <w:r w:rsidRPr="00682DEA">
        <w:rPr>
          <w:rFonts w:ascii="David" w:hAnsi="David" w:cs="Arial" w:hint="cs"/>
          <w:b/>
          <w:bCs/>
          <w:sz w:val="28"/>
          <w:szCs w:val="28"/>
          <w:rtl/>
          <w:lang w:bidi="ar-SA"/>
        </w:rPr>
        <w:t>بنك</w:t>
      </w: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 xml:space="preserve"> </w:t>
      </w:r>
      <w:r w:rsidRPr="00682DEA">
        <w:rPr>
          <w:rFonts w:ascii="David" w:hAnsi="David" w:cs="Arial" w:hint="cs"/>
          <w:b/>
          <w:bCs/>
          <w:sz w:val="28"/>
          <w:szCs w:val="28"/>
          <w:rtl/>
          <w:lang w:bidi="ar-SA"/>
        </w:rPr>
        <w:t>إسرائيل</w:t>
      </w: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 xml:space="preserve"> </w:t>
      </w:r>
      <w:r w:rsidR="0079292F">
        <w:rPr>
          <w:rFonts w:ascii="David" w:hAnsi="David" w:cs="Arial" w:hint="cs"/>
          <w:b/>
          <w:bCs/>
          <w:sz w:val="28"/>
          <w:szCs w:val="28"/>
          <w:rtl/>
          <w:lang w:bidi="ar-SA"/>
        </w:rPr>
        <w:t xml:space="preserve">يطلق </w:t>
      </w:r>
      <w:r w:rsidRPr="00682DEA">
        <w:rPr>
          <w:rFonts w:ascii="David" w:hAnsi="David" w:cs="Arial" w:hint="cs"/>
          <w:b/>
          <w:bCs/>
          <w:sz w:val="28"/>
          <w:szCs w:val="28"/>
          <w:rtl/>
          <w:lang w:bidi="ar-SA"/>
        </w:rPr>
        <w:t>سلسلة</w:t>
      </w: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 xml:space="preserve"> </w:t>
      </w:r>
      <w:r w:rsidRPr="00682DEA">
        <w:rPr>
          <w:rFonts w:ascii="David" w:hAnsi="David" w:cs="Arial" w:hint="cs"/>
          <w:b/>
          <w:bCs/>
          <w:sz w:val="28"/>
          <w:szCs w:val="28"/>
          <w:rtl/>
          <w:lang w:bidi="ar-SA"/>
        </w:rPr>
        <w:t>كتب</w:t>
      </w: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 xml:space="preserve"> </w:t>
      </w:r>
      <w:r w:rsidRPr="00682DEA">
        <w:rPr>
          <w:rFonts w:ascii="David" w:hAnsi="David" w:cs="Arial" w:hint="cs"/>
          <w:b/>
          <w:bCs/>
          <w:sz w:val="28"/>
          <w:szCs w:val="28"/>
          <w:rtl/>
          <w:lang w:bidi="ar-SA"/>
        </w:rPr>
        <w:t>تعليمية</w:t>
      </w: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 xml:space="preserve"> </w:t>
      </w:r>
      <w:r w:rsidRPr="00682DEA">
        <w:rPr>
          <w:rFonts w:ascii="David" w:hAnsi="David" w:cs="Arial" w:hint="cs"/>
          <w:b/>
          <w:bCs/>
          <w:sz w:val="28"/>
          <w:szCs w:val="28"/>
          <w:rtl/>
          <w:lang w:bidi="ar-SA"/>
        </w:rPr>
        <w:t>مالية</w:t>
      </w:r>
      <w:r w:rsidRPr="00682DEA">
        <w:rPr>
          <w:rFonts w:ascii="David" w:hAnsi="David" w:cs="Arial"/>
          <w:b/>
          <w:bCs/>
          <w:sz w:val="28"/>
          <w:szCs w:val="28"/>
          <w:rtl/>
          <w:lang w:bidi="ar-SA"/>
        </w:rPr>
        <w:t xml:space="preserve"> </w:t>
      </w:r>
      <w:r w:rsidRPr="00682DEA">
        <w:rPr>
          <w:rFonts w:ascii="David" w:hAnsi="David" w:cs="Arial" w:hint="cs"/>
          <w:b/>
          <w:bCs/>
          <w:sz w:val="28"/>
          <w:szCs w:val="28"/>
          <w:rtl/>
          <w:lang w:bidi="ar-SA"/>
        </w:rPr>
        <w:t>للأطفال</w:t>
      </w:r>
    </w:p>
    <w:p w14:paraId="3FB6DCBC" w14:textId="77777777" w:rsidR="00CC73CB" w:rsidRDefault="00CC73CB" w:rsidP="00A27085">
      <w:pPr>
        <w:rPr>
          <w:rFonts w:ascii="David" w:hAnsi="David" w:cs="David"/>
          <w:sz w:val="24"/>
          <w:szCs w:val="24"/>
          <w:rtl/>
        </w:rPr>
      </w:pPr>
    </w:p>
    <w:p w14:paraId="653EF9C7" w14:textId="77777777" w:rsidR="00EE07B1" w:rsidRDefault="00682DEA" w:rsidP="0079292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تهدف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سلسلة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"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>فراطة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"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الصادرة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عن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بنك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تعليم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الأطفال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مفاهيم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مبادئ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>أولية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متعلقة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بالتعامل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الحكيم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مع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المال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يمكن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>الحصول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الكتيبات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مجانًا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>بصيغة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رقمي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>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موقع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بنك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الإلكتروني،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بما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ذلك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خطط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لدروس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ووسائل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مساعدة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ذات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صلة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="0079292F">
        <w:rPr>
          <w:rFonts w:ascii="David" w:hAnsi="David" w:cs="Times New Roman" w:hint="cs"/>
          <w:sz w:val="24"/>
          <w:szCs w:val="24"/>
          <w:rtl/>
          <w:lang w:bidi="ar-SA"/>
        </w:rPr>
        <w:t xml:space="preserve"> العنوان</w:t>
      </w:r>
      <w:r w:rsidR="00EE07B1">
        <w:rPr>
          <w:rFonts w:ascii="David" w:hAnsi="David" w:cs="David" w:hint="cs"/>
          <w:sz w:val="24"/>
          <w:szCs w:val="24"/>
          <w:rtl/>
        </w:rPr>
        <w:t xml:space="preserve">:   </w:t>
      </w:r>
      <w:hyperlink r:id="rId8" w:history="1">
        <w:r w:rsidR="00EE07B1" w:rsidRPr="000E2D45">
          <w:rPr>
            <w:rStyle w:val="Hyperlink"/>
            <w:rFonts w:ascii="David" w:hAnsi="David" w:cs="David"/>
            <w:sz w:val="24"/>
            <w:szCs w:val="24"/>
          </w:rPr>
          <w:t>https://www.boi.org.il/information/community-relations/small-moneyar</w:t>
        </w:r>
        <w:r w:rsidR="00EE07B1" w:rsidRPr="000E2D45">
          <w:rPr>
            <w:rStyle w:val="Hyperlink"/>
            <w:rFonts w:ascii="David" w:hAnsi="David" w:cs="David"/>
            <w:sz w:val="24"/>
            <w:szCs w:val="24"/>
            <w:rtl/>
          </w:rPr>
          <w:t>/</w:t>
        </w:r>
      </w:hyperlink>
    </w:p>
    <w:p w14:paraId="3C012D32" w14:textId="77777777" w:rsidR="003E7478" w:rsidRPr="00682DEA" w:rsidRDefault="00682DEA" w:rsidP="00BC4A68">
      <w:pPr>
        <w:spacing w:line="360" w:lineRule="auto"/>
        <w:rPr>
          <w:rFonts w:ascii="David" w:hAnsi="David"/>
          <w:sz w:val="24"/>
          <w:szCs w:val="24"/>
          <w:rtl/>
          <w:lang w:bidi="ar-SA"/>
        </w:rPr>
      </w:pPr>
      <w:r w:rsidRPr="00682DEA">
        <w:rPr>
          <w:rFonts w:ascii="David" w:hAnsi="David" w:cs="Arial" w:hint="cs"/>
          <w:sz w:val="24"/>
          <w:szCs w:val="24"/>
          <w:rtl/>
          <w:lang w:bidi="ar-SA"/>
        </w:rPr>
        <w:t>تتضمن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السلسلة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أربعة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كتيبات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حول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موضوعات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تتعلق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بالإدارة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المالية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ملائمة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لأعمار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الصغيرة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(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سن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المرحلة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الابتدائية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>):</w:t>
      </w:r>
    </w:p>
    <w:p w14:paraId="142FB234" w14:textId="77777777" w:rsidR="00CD2A65" w:rsidRPr="003144E6" w:rsidRDefault="003144E6" w:rsidP="0079292F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144E6">
        <w:rPr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01E6F79E" wp14:editId="14B619DB">
            <wp:simplePos x="0" y="0"/>
            <wp:positionH relativeFrom="page">
              <wp:posOffset>4495800</wp:posOffset>
            </wp:positionH>
            <wp:positionV relativeFrom="paragraph">
              <wp:posOffset>4445</wp:posOffset>
            </wp:positionV>
            <wp:extent cx="2323465" cy="1638300"/>
            <wp:effectExtent l="19050" t="19050" r="19685" b="19050"/>
            <wp:wrapSquare wrapText="bothSides"/>
            <wp:docPr id="1" name="תמונה 1" descr="W:\מחלקת תקשורת\קשרי קהילה\חינוך פיננסי\ספרונים לילדים\סדרת ספרים - עם רוזי\גרסאות אחרונות\עברית\אלמנטים וטקסטים\כריכות קדמיות לאתר_מר חסכן ומר בזבז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מחלקת תקשורת\קשרי קהילה\חינוך פיננסי\ספרונים לילדים\סדרת ספרים - עם רוזי\גרסאות אחרונות\עברית\אלמנטים וטקסטים\כריכות קדמיות לאתר_מר חסכן ומר בזבזן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638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DEA">
        <w:rPr>
          <w:rFonts w:ascii="David" w:hAnsi="David" w:hint="cs"/>
          <w:sz w:val="24"/>
          <w:szCs w:val="24"/>
          <w:rtl/>
          <w:lang w:bidi="ar-SA"/>
        </w:rPr>
        <w:t xml:space="preserve"> </w:t>
      </w:r>
      <w:r w:rsidR="00682DEA"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كتيب</w:t>
      </w:r>
      <w:r w:rsidR="00682DEA" w:rsidRPr="0079292F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"</w:t>
      </w:r>
      <w:r w:rsid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الصديقان</w:t>
      </w:r>
      <w:r w:rsidR="00682DEA" w:rsidRPr="0079292F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مدبّر</w:t>
      </w:r>
      <w:r w:rsidR="00682DEA" w:rsidRPr="0079292F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و</w:t>
      </w:r>
      <w:r w:rsidR="0079292F"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مبذ</w:t>
      </w:r>
      <w:r w:rsid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ّ</w:t>
      </w:r>
      <w:r w:rsidR="0079292F"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ر</w:t>
      </w:r>
      <w:r w:rsidR="00682DEA" w:rsidRPr="0079292F">
        <w:rPr>
          <w:rFonts w:ascii="David" w:hAnsi="David" w:cs="Arial"/>
          <w:b/>
          <w:bCs/>
          <w:sz w:val="24"/>
          <w:szCs w:val="24"/>
          <w:rtl/>
          <w:lang w:bidi="ar-SA"/>
        </w:rPr>
        <w:t>"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-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يتناول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أهمية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الادخار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للمستقبل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ويساعد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شرح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كيفية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توفير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المال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 w:rsidRPr="00682DEA">
        <w:rPr>
          <w:rFonts w:ascii="David" w:hAnsi="David" w:cs="Arial" w:hint="cs"/>
          <w:sz w:val="24"/>
          <w:szCs w:val="24"/>
          <w:rtl/>
          <w:lang w:bidi="ar-SA"/>
        </w:rPr>
        <w:t>للأطفال</w:t>
      </w:r>
      <w:r w:rsidR="0079292F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أجل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تحقيق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الأهداف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التي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وضعوها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لأنفسهم،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ولماذا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المهم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مقاومة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إغراءات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وكيف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تجنب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النفقات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غير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الضرورية</w:t>
      </w:r>
      <w:r w:rsidR="00CD2A65" w:rsidRPr="003144E6">
        <w:rPr>
          <w:rFonts w:ascii="David" w:hAnsi="David" w:cs="David" w:hint="cs"/>
          <w:sz w:val="24"/>
          <w:szCs w:val="24"/>
          <w:rtl/>
        </w:rPr>
        <w:t>.</w:t>
      </w:r>
    </w:p>
    <w:p w14:paraId="04D442F8" w14:textId="77777777" w:rsidR="003144E6" w:rsidRDefault="003144E6" w:rsidP="003144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E19E1E8" w14:textId="77777777" w:rsidR="003144E6" w:rsidRPr="003144E6" w:rsidRDefault="003144E6" w:rsidP="003144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1FC7BDE" w14:textId="77777777" w:rsidR="003144E6" w:rsidRDefault="00096238" w:rsidP="003144E6">
      <w:pPr>
        <w:pStyle w:val="ListParagraph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144E6">
        <w:rPr>
          <w:rFonts w:ascii="David" w:hAnsi="David" w:cs="David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290A958B" wp14:editId="1617BBB5">
            <wp:simplePos x="0" y="0"/>
            <wp:positionH relativeFrom="column">
              <wp:posOffset>3794760</wp:posOffset>
            </wp:positionH>
            <wp:positionV relativeFrom="paragraph">
              <wp:posOffset>102870</wp:posOffset>
            </wp:positionV>
            <wp:extent cx="2342515" cy="1651000"/>
            <wp:effectExtent l="19050" t="19050" r="19685" b="25400"/>
            <wp:wrapSquare wrapText="bothSides"/>
            <wp:docPr id="2" name="תמונה 2" descr="W:\מחלקת תקשורת\קשרי קהילה\חינוך פיננסי\ספרונים לילדים\סדרת ספרים - עם רוזי\גרסאות אחרונות\עברית\אלמנטים וטקסטים\כריכות קדמיות לאתר_גברת בוחר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מחלקת תקשורת\קשרי קהילה\חינוך פיננסי\ספרונים לילדים\סדרת ספרים - עם רוזי\גרסאות אחרונות\עברית\אלמנטים וטקסטים\כריכות קדמיות לאתר_גברת בוחרת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51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8AD6A" w14:textId="77777777" w:rsidR="003E7478" w:rsidRDefault="00682DEA" w:rsidP="0079292F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كتيب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"</w:t>
      </w:r>
      <w:r w:rsid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ميار</w:t>
      </w:r>
      <w:r w:rsidRPr="0079292F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تختار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" -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يتعامل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اتخاذ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قرارات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لا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ستهلاكية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حكيمة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ويساعد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توضيح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الفرق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بين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ما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يرغب به الأطفال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وما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يحتاجون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إليه،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ولماذا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المهم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مقارنة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الأسعار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قبل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الشراء،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وكيف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نتجنب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شراء العلامات التجارية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باهظ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الثمن</w:t>
      </w:r>
      <w:r w:rsidR="00CD2A65" w:rsidRPr="00CD2A65">
        <w:rPr>
          <w:rFonts w:ascii="David" w:hAnsi="David" w:cs="David" w:hint="cs"/>
          <w:sz w:val="24"/>
          <w:szCs w:val="24"/>
          <w:rtl/>
        </w:rPr>
        <w:t>.</w:t>
      </w:r>
    </w:p>
    <w:p w14:paraId="2991BD6F" w14:textId="77777777" w:rsidR="003144E6" w:rsidRDefault="003144E6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71D23F7" w14:textId="77777777" w:rsidR="003144E6" w:rsidRDefault="003144E6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3F99000" w14:textId="77777777" w:rsidR="003144E6" w:rsidRDefault="003144E6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8161E99" w14:textId="77777777" w:rsidR="003144E6" w:rsidRPr="00CD2A65" w:rsidRDefault="00096238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2A4B">
        <w:rPr>
          <w:rFonts w:ascii="David" w:hAnsi="David" w:cs="David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2788C9CD" wp14:editId="45B2760B">
            <wp:simplePos x="0" y="0"/>
            <wp:positionH relativeFrom="column">
              <wp:posOffset>3780155</wp:posOffset>
            </wp:positionH>
            <wp:positionV relativeFrom="paragraph">
              <wp:posOffset>178435</wp:posOffset>
            </wp:positionV>
            <wp:extent cx="2355850" cy="1661160"/>
            <wp:effectExtent l="19050" t="19050" r="25400" b="15240"/>
            <wp:wrapSquare wrapText="bothSides"/>
            <wp:docPr id="3" name="תמונה 3" descr="W:\מחלקת תקשורת\קשרי קהילה\חינוך פיננסי\ספרונים לילדים\סדרת ספרים - עם רוזי\גרסאות אחרונות\עברית\אלמנטים וטקסטים\כריכות קדמיות לאתר_מר תשלו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מחלקת תקשורת\קשרי קהילה\חינוך פיננסי\ספרונים לילדים\סדרת ספרים - עם רוזי\גרסאות אחרונות\עברית\אלמנטים וטקסטים\כריכות קדמיות לאתר_מר תשלום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661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0C22D" w14:textId="77777777" w:rsidR="00CD2A65" w:rsidRDefault="00682DEA" w:rsidP="0079292F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كتيب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"</w:t>
      </w:r>
      <w:r w:rsid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وسائل الدفع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" -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يتناول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الجهد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المطلوب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للحصول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المال،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ويساعد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تعريف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الأطفال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بوسائل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الدفع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المختلفة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(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الصراف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الآلي،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بطاقة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الائتمان،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تطبيق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الدفع،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وغيرها</w:t>
      </w:r>
      <w:r w:rsidRPr="00682DEA">
        <w:rPr>
          <w:rFonts w:ascii="David" w:hAnsi="David" w:cs="Arial"/>
          <w:sz w:val="24"/>
          <w:szCs w:val="24"/>
          <w:rtl/>
          <w:lang w:bidi="ar-SA"/>
        </w:rPr>
        <w:t>)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وكيفية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عملها،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وما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هي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مميزات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وعيوب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كل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منها</w:t>
      </w:r>
      <w:r w:rsidR="00CD2A65" w:rsidRPr="00CD2A65">
        <w:rPr>
          <w:rFonts w:ascii="David" w:hAnsi="David" w:cs="David" w:hint="cs"/>
          <w:sz w:val="24"/>
          <w:szCs w:val="24"/>
          <w:rtl/>
        </w:rPr>
        <w:t>.</w:t>
      </w:r>
    </w:p>
    <w:p w14:paraId="39461615" w14:textId="77777777" w:rsidR="00C42A4B" w:rsidRDefault="00C42A4B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0CA0662" w14:textId="77777777" w:rsidR="00C42A4B" w:rsidRDefault="00C42A4B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163C6E0" w14:textId="77777777" w:rsidR="00C42A4B" w:rsidRDefault="00C42A4B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BD16116" w14:textId="77777777" w:rsidR="00C42A4B" w:rsidRPr="00CD2A65" w:rsidRDefault="00C42A4B" w:rsidP="003144E6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A863713" w14:textId="77777777" w:rsidR="00C42A4B" w:rsidRDefault="00C42A4B" w:rsidP="00BC4A68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2A4B">
        <w:rPr>
          <w:rFonts w:ascii="David" w:hAnsi="David" w:cs="David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6A676327" wp14:editId="1B53C33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66692" cy="1668780"/>
            <wp:effectExtent l="19050" t="19050" r="14605" b="26670"/>
            <wp:wrapSquare wrapText="bothSides"/>
            <wp:docPr id="4" name="תמונה 4" descr="W:\מחלקת תקשורת\קשרי קהילה\חינוך פיננסי\ספרונים לילדים\סדרת ספרים - עם רוזי\גרסאות אחרונות\עברית\אלמנטים וטקסטים\כריכות קדמיות לאתר_גברת מטב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מחלקת תקשורת\קשרי קהילה\חינוך פיננסי\ספרונים לילדים\סדרת ספרים - עם רוזי\גרסאות אחרונות\עברית\אלמנטים וטקסטים\כריכות קדמיות לאתר_גברת מטבע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92" cy="1668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DEA">
        <w:rPr>
          <w:rFonts w:ascii="David" w:hAnsi="David" w:hint="cs"/>
          <w:sz w:val="24"/>
          <w:szCs w:val="24"/>
          <w:rtl/>
          <w:lang w:bidi="ar-SA"/>
        </w:rPr>
        <w:t xml:space="preserve"> </w:t>
      </w:r>
      <w:r w:rsidR="0079292F"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كتيب</w:t>
      </w:r>
      <w:r w:rsidR="00682DEA" w:rsidRPr="0079292F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"</w:t>
      </w:r>
      <w:r w:rsidR="0079292F" w:rsidRPr="0079292F">
        <w:rPr>
          <w:rFonts w:ascii="David" w:hAnsi="David" w:cs="Arial" w:hint="cs"/>
          <w:b/>
          <w:bCs/>
          <w:sz w:val="24"/>
          <w:szCs w:val="24"/>
          <w:rtl/>
          <w:lang w:bidi="ar-SA"/>
        </w:rPr>
        <w:t>تاريخ النقود والعملة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" -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يتناول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تطور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النقود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منذ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زمن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المقايضة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إلى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أشكال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النقود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المختلفة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 xml:space="preserve">المستخدمة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عالم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نا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اليوم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يشرح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الكتيب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للأطفال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معنى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المال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كوسيلة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وسيطة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شراء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السلع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والخدمات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والميزات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المطلوبة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لوسيلة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الدفع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الفعالة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إلى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جانب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ذلك،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>ي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شرح</w:t>
      </w:r>
      <w:r w:rsidR="0079292F">
        <w:rPr>
          <w:rFonts w:ascii="David" w:hAnsi="David" w:cs="Arial" w:hint="cs"/>
          <w:sz w:val="24"/>
          <w:szCs w:val="24"/>
          <w:rtl/>
          <w:lang w:bidi="ar-SA"/>
        </w:rPr>
        <w:t xml:space="preserve"> الكتيب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المبادئ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المختلفة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المتعلقة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بنظام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العملة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مثل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: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حقيقة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أن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بنك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كهيئة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مستقلة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لديه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السلطة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الحصرية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لإصدار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الأوراق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النقدية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والعملات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المعدنية؛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العملة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كرمز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قومي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وسياد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للدولة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؛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أهمية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معرفة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العلامات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الأمنية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الأوراق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النقدية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للتعرف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الأوراق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النقدية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المزيفة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وغيرها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9FBA294" w14:textId="77777777" w:rsidR="00CD2A65" w:rsidRPr="00682DEA" w:rsidRDefault="00682DEA" w:rsidP="00BC4A68">
      <w:pPr>
        <w:spacing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نهاية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كل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كتيب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هناك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"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لحظة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تثقيف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مالي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"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وهي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عبارة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منصة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للحوار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الأطفال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حول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القصة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والرسائل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التي تقدمها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ومن أجل التدرب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الأطفال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كيفية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تطبيق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أفكار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القصة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بش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ك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ل عملي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حياتهم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اليومية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وتلخيص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الأفكار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التي تم تعلمها</w:t>
      </w:r>
      <w:r w:rsidRPr="00682DEA">
        <w:rPr>
          <w:rFonts w:ascii="David" w:hAnsi="David" w:cs="Arial"/>
          <w:sz w:val="24"/>
          <w:szCs w:val="24"/>
          <w:rtl/>
          <w:lang w:bidi="ar-SA"/>
        </w:rPr>
        <w:t>.</w:t>
      </w:r>
    </w:p>
    <w:p w14:paraId="6598D6F6" w14:textId="77777777" w:rsidR="00682DEA" w:rsidRPr="00682DEA" w:rsidRDefault="00832D41" w:rsidP="00BC4A68">
      <w:pPr>
        <w:spacing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>
        <w:rPr>
          <w:rFonts w:ascii="David" w:hAnsi="David" w:cs="Arial" w:hint="cs"/>
          <w:sz w:val="24"/>
          <w:szCs w:val="24"/>
          <w:rtl/>
          <w:lang w:bidi="ar-SA"/>
        </w:rPr>
        <w:t>ن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ُ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شرت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الكتيبات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ب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مبادرة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وحدة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العلاقات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المجتمعية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قسم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الإعلام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بنك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إسرائيل،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و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المسؤولة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أيضًا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عن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تطبيق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موضوع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التثقيف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المالي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البنك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تتوافق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مضامين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الكتيبات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مع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تو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ص</w:t>
      </w:r>
      <w:r>
        <w:rPr>
          <w:rFonts w:ascii="David" w:hAnsi="David" w:cs="Arial" w:hint="cs"/>
          <w:sz w:val="24"/>
          <w:szCs w:val="24"/>
          <w:rtl/>
          <w:lang w:bidi="ar-SA"/>
        </w:rPr>
        <w:t>يات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منظمة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التعاون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الاقتصادي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والتنمية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للتعليم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المالي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للأطفال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والشباب،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وتم</w:t>
      </w:r>
      <w:r>
        <w:rPr>
          <w:rFonts w:ascii="David" w:hAnsi="David" w:cs="Arial" w:hint="cs"/>
          <w:sz w:val="24"/>
          <w:szCs w:val="24"/>
          <w:rtl/>
          <w:lang w:bidi="ar-SA"/>
        </w:rPr>
        <w:t>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كتابتها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بتوجيه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ومشورة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 xml:space="preserve">من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خبير</w:t>
      </w:r>
      <w:r>
        <w:rPr>
          <w:rFonts w:ascii="David" w:hAnsi="David" w:cs="Arial" w:hint="cs"/>
          <w:sz w:val="24"/>
          <w:szCs w:val="24"/>
          <w:rtl/>
          <w:lang w:bidi="ar-SA"/>
        </w:rPr>
        <w:t>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تربوي</w:t>
      </w:r>
      <w:r>
        <w:rPr>
          <w:rFonts w:ascii="David" w:hAnsi="David" w:cs="Arial" w:hint="cs"/>
          <w:sz w:val="24"/>
          <w:szCs w:val="24"/>
          <w:rtl/>
          <w:lang w:bidi="ar-SA"/>
        </w:rPr>
        <w:t>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متخصصة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المجال،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وال</w:t>
      </w:r>
      <w:r>
        <w:rPr>
          <w:rFonts w:ascii="David" w:hAnsi="David" w:cs="Arial" w:hint="cs"/>
          <w:sz w:val="24"/>
          <w:szCs w:val="24"/>
          <w:rtl/>
          <w:lang w:bidi="ar-SA"/>
        </w:rPr>
        <w:t>ت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ساعد</w:t>
      </w:r>
      <w:r>
        <w:rPr>
          <w:rFonts w:ascii="David" w:hAnsi="David" w:cs="Arial" w:hint="cs"/>
          <w:sz w:val="24"/>
          <w:szCs w:val="24"/>
          <w:rtl/>
          <w:lang w:bidi="ar-SA"/>
        </w:rPr>
        <w:t>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أيضًا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كتابة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الحوار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مع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الأطفال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و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خطط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الدروس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المصاحبة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للكتيبات،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وكذلك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الأنشطة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المتعلقة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بالموضوع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الذي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يتناوله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كتيب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>.</w:t>
      </w:r>
    </w:p>
    <w:p w14:paraId="337B9B59" w14:textId="77777777" w:rsidR="00682DEA" w:rsidRPr="00682DEA" w:rsidRDefault="00682DEA" w:rsidP="00BC4A68">
      <w:pPr>
        <w:spacing w:line="360" w:lineRule="auto"/>
        <w:jc w:val="both"/>
        <w:rPr>
          <w:rFonts w:ascii="David" w:hAnsi="David"/>
          <w:sz w:val="24"/>
          <w:szCs w:val="24"/>
          <w:rtl/>
        </w:rPr>
      </w:pPr>
      <w:r w:rsidRPr="00682DEA">
        <w:rPr>
          <w:rFonts w:ascii="David" w:hAnsi="David" w:cs="Arial" w:hint="cs"/>
          <w:sz w:val="24"/>
          <w:szCs w:val="24"/>
          <w:rtl/>
          <w:lang w:bidi="ar-SA"/>
        </w:rPr>
        <w:t>تمت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ترجمة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الكتيبات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 xml:space="preserve">مع القوافي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إلى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اللغة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العربية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على يد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كاتب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أطفال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ناطق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باللغة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العربية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وهي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موجهة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إلى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المجتمع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العربي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>.</w:t>
      </w:r>
    </w:p>
    <w:p w14:paraId="2803621A" w14:textId="77777777" w:rsidR="00682DEA" w:rsidRPr="00682DEA" w:rsidRDefault="00832D41" w:rsidP="00832D41">
      <w:pPr>
        <w:spacing w:line="360" w:lineRule="auto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cs="Arial" w:hint="cs"/>
          <w:sz w:val="24"/>
          <w:szCs w:val="24"/>
          <w:rtl/>
          <w:lang w:bidi="ar-SA"/>
        </w:rPr>
        <w:t>كما يمكن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شراء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الكتيبات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باللغة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العبرية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مطبوعة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بسعر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رمزي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لتغطية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التكاليف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فقط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(40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شيكل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للكتيبات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الأربعة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بالإضافة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إلى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رسوم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الشحن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) </w:t>
      </w:r>
      <w:r w:rsidR="00682DEA" w:rsidRPr="00682DEA">
        <w:rPr>
          <w:rFonts w:ascii="David" w:hAnsi="David" w:cs="Arial" w:hint="cs"/>
          <w:sz w:val="24"/>
          <w:szCs w:val="24"/>
          <w:rtl/>
          <w:lang w:bidi="ar-SA"/>
        </w:rPr>
        <w:t>ع</w:t>
      </w:r>
      <w:r>
        <w:rPr>
          <w:rFonts w:ascii="David" w:hAnsi="David" w:cs="Arial" w:hint="cs"/>
          <w:sz w:val="24"/>
          <w:szCs w:val="24"/>
          <w:rtl/>
          <w:lang w:bidi="ar-SA"/>
        </w:rPr>
        <w:t>بر الموقع</w:t>
      </w:r>
      <w:r w:rsidR="00682DEA" w:rsidRPr="00682DEA">
        <w:rPr>
          <w:rFonts w:ascii="David" w:hAnsi="David" w:cs="Arial"/>
          <w:sz w:val="24"/>
          <w:szCs w:val="24"/>
          <w:rtl/>
          <w:lang w:bidi="ar-SA"/>
        </w:rPr>
        <w:t xml:space="preserve">: </w:t>
      </w:r>
      <w:hyperlink r:id="rId13" w:history="1">
        <w:r w:rsidRPr="002834B6">
          <w:rPr>
            <w:rStyle w:val="Hyperlink"/>
            <w:rFonts w:hint="cs"/>
          </w:rPr>
          <w:t>https://textratz.co.il/product/money-little</w:t>
        </w:r>
        <w:r w:rsidRPr="002834B6">
          <w:rPr>
            <w:rStyle w:val="Hyperlink"/>
            <w:rFonts w:hint="cs"/>
            <w:rtl/>
          </w:rPr>
          <w:t>/</w:t>
        </w:r>
      </w:hyperlink>
    </w:p>
    <w:p w14:paraId="24D73ED6" w14:textId="77777777" w:rsidR="00682DEA" w:rsidRPr="00682DEA" w:rsidRDefault="00682DEA" w:rsidP="00BC4A68">
      <w:pPr>
        <w:spacing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682DEA">
        <w:rPr>
          <w:rFonts w:ascii="David" w:hAnsi="David" w:cs="Arial" w:hint="cs"/>
          <w:sz w:val="24"/>
          <w:szCs w:val="24"/>
          <w:rtl/>
          <w:lang w:bidi="ar-SA"/>
        </w:rPr>
        <w:t>ندعوكم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لمتابعة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المنشورات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موقع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بنك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الإلكتروني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وصفحة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hyperlink r:id="rId14" w:history="1">
        <w:r w:rsidRPr="00832D41">
          <w:rPr>
            <w:rStyle w:val="Hyperlink"/>
            <w:rFonts w:ascii="David" w:hAnsi="David" w:cs="Arial" w:hint="cs"/>
            <w:sz w:val="24"/>
            <w:szCs w:val="24"/>
            <w:rtl/>
            <w:lang w:bidi="ar-SA"/>
          </w:rPr>
          <w:t>الفيسبوك</w:t>
        </w:r>
      </w:hyperlink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(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بنك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-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العلاقات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العامة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)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للاطلاع على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الأنشطة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المجتمعية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Arial" w:hint="cs"/>
          <w:sz w:val="24"/>
          <w:szCs w:val="24"/>
          <w:rtl/>
          <w:lang w:bidi="ar-SA"/>
        </w:rPr>
        <w:t>الأخرى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التي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ستقام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خلال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العام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Arial" w:hint="cs"/>
          <w:sz w:val="24"/>
          <w:szCs w:val="24"/>
          <w:rtl/>
          <w:lang w:bidi="ar-SA"/>
        </w:rPr>
        <w:t>بعد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إطلاق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سلسلة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الكتيبات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>.</w:t>
      </w:r>
    </w:p>
    <w:p w14:paraId="709264D7" w14:textId="77777777" w:rsidR="003E7478" w:rsidRDefault="00682DEA" w:rsidP="00BC4A6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نوريت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="00832D41"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بلاتر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إيتان،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مديرة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="00832D41"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وحدة الإعلام والتوعية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والعلاقات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المجتمعية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في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بنك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832D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إسرائيل</w:t>
      </w:r>
      <w:r w:rsidRPr="00832D41">
        <w:rPr>
          <w:rFonts w:ascii="David" w:hAnsi="David" w:cs="Times New Roman"/>
          <w:b/>
          <w:bCs/>
          <w:sz w:val="24"/>
          <w:szCs w:val="24"/>
          <w:rtl/>
          <w:lang w:bidi="ar-SA"/>
        </w:rPr>
        <w:t>: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"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وضعنا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لأنفسنا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Times New Roman" w:hint="cs"/>
          <w:sz w:val="24"/>
          <w:szCs w:val="24"/>
          <w:rtl/>
          <w:lang w:bidi="ar-SA"/>
        </w:rPr>
        <w:t xml:space="preserve">في بنك إسرائيل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هدفًا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مركزيًا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Times New Roman" w:hint="cs"/>
          <w:sz w:val="24"/>
          <w:szCs w:val="24"/>
          <w:rtl/>
          <w:lang w:bidi="ar-SA"/>
        </w:rPr>
        <w:t>يتمثل ب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تحسين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الثقافة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المالية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Times New Roman" w:hint="cs"/>
          <w:sz w:val="24"/>
          <w:szCs w:val="24"/>
          <w:rtl/>
          <w:lang w:bidi="ar-SA"/>
        </w:rPr>
        <w:t>على المدى البعيد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وبطريقة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Times New Roman" w:hint="cs"/>
          <w:sz w:val="24"/>
          <w:szCs w:val="24"/>
          <w:rtl/>
          <w:lang w:bidi="ar-SA"/>
        </w:rPr>
        <w:t>ممنهجة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32D41">
        <w:rPr>
          <w:rFonts w:ascii="David" w:hAnsi="David" w:cs="Times New Roman" w:hint="cs"/>
          <w:sz w:val="24"/>
          <w:szCs w:val="24"/>
          <w:rtl/>
          <w:lang w:bidi="ar-SA"/>
        </w:rPr>
        <w:t>ومدروسة في المجتمع عموماً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="00832D41">
        <w:rPr>
          <w:rFonts w:ascii="David" w:hAnsi="David" w:cs="Times New Roman" w:hint="cs"/>
          <w:sz w:val="24"/>
          <w:szCs w:val="24"/>
          <w:rtl/>
          <w:lang w:bidi="ar-SA"/>
        </w:rPr>
        <w:t xml:space="preserve">في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المجتمع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العربي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بشكل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خاص</w:t>
      </w:r>
      <w:r w:rsidR="00832D41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Times New Roman" w:hint="cs"/>
          <w:sz w:val="24"/>
          <w:szCs w:val="24"/>
          <w:rtl/>
          <w:lang w:bidi="ar-SA"/>
        </w:rPr>
        <w:t xml:space="preserve">وذلك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أجل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زيادة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الشمول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المالي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وتحسين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المعرفة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والسلوك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والتعامل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لدى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المستهلك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حتى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يعرف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كيفية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اتخاذ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قرارات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مالية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مدروسة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تقوده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الرفاهية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المالية،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وتساهم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أيضًا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Times New Roman" w:hint="cs"/>
          <w:sz w:val="24"/>
          <w:szCs w:val="24"/>
          <w:rtl/>
          <w:lang w:bidi="ar-SA"/>
        </w:rPr>
        <w:t>في النهوض با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لاقتصاد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والتنمية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 w:rsidRPr="00682DEA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="00BC4A68"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 w:rsidRPr="00682DEA">
        <w:rPr>
          <w:rFonts w:ascii="David" w:hAnsi="David" w:cs="Times New Roman" w:hint="cs"/>
          <w:sz w:val="24"/>
          <w:szCs w:val="24"/>
          <w:rtl/>
          <w:lang w:bidi="ar-SA"/>
        </w:rPr>
        <w:t>المستوى</w:t>
      </w:r>
      <w:r w:rsidR="00BC4A68"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 w:rsidRPr="00682DEA">
        <w:rPr>
          <w:rFonts w:ascii="David" w:hAnsi="David" w:cs="Times New Roman" w:hint="cs"/>
          <w:sz w:val="24"/>
          <w:szCs w:val="24"/>
          <w:rtl/>
          <w:lang w:bidi="ar-SA"/>
        </w:rPr>
        <w:t>الوطني</w:t>
      </w:r>
      <w:r w:rsidR="00BC4A68"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وتقليص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الفوارق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الاجتماعية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.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 xml:space="preserve">تتشكل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العادات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المالية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سن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مبكرة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جداً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ومن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ثم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يصعب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إعادة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تشكيلها،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ومن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هنا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تأتي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أهمية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التثقيف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المالي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 xml:space="preserve"> هذه السن.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تشير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الدراسات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أنه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ك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ل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قمنا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Times New Roman" w:hint="cs"/>
          <w:sz w:val="24"/>
          <w:szCs w:val="24"/>
          <w:rtl/>
          <w:lang w:bidi="ar-SA"/>
        </w:rPr>
        <w:t>ب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تعريف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الأطفال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C4A68">
        <w:rPr>
          <w:rFonts w:ascii="David" w:hAnsi="David" w:cs="Times New Roman" w:hint="cs"/>
          <w:sz w:val="24"/>
          <w:szCs w:val="24"/>
          <w:rtl/>
          <w:lang w:bidi="ar-SA"/>
        </w:rPr>
        <w:t xml:space="preserve">على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المفاهيم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والمبادئ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المالية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الأساسية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 xml:space="preserve"> في سن مبكر</w:t>
      </w:r>
      <w:r w:rsidR="00BC4A68">
        <w:rPr>
          <w:rFonts w:ascii="David" w:hAnsi="David" w:cs="Times New Roman" w:hint="cs"/>
          <w:sz w:val="24"/>
          <w:szCs w:val="24"/>
          <w:rtl/>
          <w:lang w:bidi="ar-SA"/>
        </w:rPr>
        <w:t>ة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كلما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تمكنوا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تطوير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سلوكيات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مالية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صحيحة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وكانوا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قادرين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تحمل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ال</w:t>
      </w:r>
      <w:r w:rsidRPr="00682DEA">
        <w:rPr>
          <w:rFonts w:ascii="David" w:hAnsi="David" w:cs="Times New Roman" w:hint="cs"/>
          <w:sz w:val="24"/>
          <w:szCs w:val="24"/>
          <w:rtl/>
          <w:lang w:bidi="ar-SA"/>
        </w:rPr>
        <w:t>مسؤولي</w:t>
      </w:r>
      <w:r w:rsidR="00E12AC6">
        <w:rPr>
          <w:rFonts w:ascii="David" w:hAnsi="David" w:cs="Times New Roman" w:hint="cs"/>
          <w:sz w:val="24"/>
          <w:szCs w:val="24"/>
          <w:rtl/>
          <w:lang w:bidi="ar-SA"/>
        </w:rPr>
        <w:t>ات المالية في المستقبل.</w:t>
      </w:r>
      <w:r w:rsidRPr="00682DEA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</w:p>
    <w:p w14:paraId="3B3388C9" w14:textId="77777777" w:rsidR="00682DEA" w:rsidRPr="00682DEA" w:rsidRDefault="00682DEA" w:rsidP="00E12AC6">
      <w:pPr>
        <w:spacing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682DEA">
        <w:rPr>
          <w:rFonts w:ascii="David" w:hAnsi="David" w:cs="Arial" w:hint="cs"/>
          <w:sz w:val="24"/>
          <w:szCs w:val="24"/>
          <w:rtl/>
          <w:lang w:bidi="ar-SA"/>
        </w:rPr>
        <w:t>أود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أن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أشكر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Arial" w:hint="cs"/>
          <w:sz w:val="24"/>
          <w:szCs w:val="24"/>
          <w:rtl/>
          <w:lang w:bidi="ar-SA"/>
        </w:rPr>
        <w:t>فيرد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يافت،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مدير</w:t>
      </w:r>
      <w:r w:rsidR="00E12AC6">
        <w:rPr>
          <w:rFonts w:ascii="David" w:hAnsi="David" w:cs="Arial" w:hint="cs"/>
          <w:sz w:val="24"/>
          <w:szCs w:val="24"/>
          <w:rtl/>
          <w:lang w:bidi="ar-SA"/>
        </w:rPr>
        <w:t>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وحدة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العلاقات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المجتمعية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Arial" w:hint="cs"/>
          <w:sz w:val="24"/>
          <w:szCs w:val="24"/>
          <w:rtl/>
          <w:lang w:bidi="ar-SA"/>
        </w:rPr>
        <w:t>والتثقيف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المالي،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إطلاق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المشروع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وقيادته،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Arial" w:hint="cs"/>
          <w:sz w:val="24"/>
          <w:szCs w:val="24"/>
          <w:rtl/>
          <w:lang w:bidi="ar-SA"/>
        </w:rPr>
        <w:t>وأؤمن بأن المشروع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سيساعد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زيادة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الوعي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بالقضايا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المالية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82DEA">
        <w:rPr>
          <w:rFonts w:ascii="David" w:hAnsi="David" w:cs="Arial" w:hint="cs"/>
          <w:sz w:val="24"/>
          <w:szCs w:val="24"/>
          <w:rtl/>
          <w:lang w:bidi="ar-SA"/>
        </w:rPr>
        <w:t>بين</w:t>
      </w:r>
      <w:r w:rsidRPr="00682DE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E12AC6">
        <w:rPr>
          <w:rFonts w:ascii="David" w:hAnsi="David" w:cs="Arial" w:hint="cs"/>
          <w:sz w:val="24"/>
          <w:szCs w:val="24"/>
          <w:rtl/>
          <w:lang w:bidi="ar-SA"/>
        </w:rPr>
        <w:t>الصغار</w:t>
      </w:r>
      <w:r w:rsidRPr="00682DEA">
        <w:rPr>
          <w:rFonts w:ascii="David" w:hAnsi="David" w:cs="Arial"/>
          <w:sz w:val="24"/>
          <w:szCs w:val="24"/>
          <w:rtl/>
          <w:lang w:bidi="ar-SA"/>
        </w:rPr>
        <w:t>."</w:t>
      </w:r>
    </w:p>
    <w:sectPr w:rsidR="00682DEA" w:rsidRPr="00682DEA" w:rsidSect="00CC24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99BE" w14:textId="77777777" w:rsidR="00B529F5" w:rsidRDefault="00B529F5" w:rsidP="00E04682">
      <w:pPr>
        <w:spacing w:after="0" w:line="240" w:lineRule="auto"/>
      </w:pPr>
      <w:r>
        <w:separator/>
      </w:r>
    </w:p>
  </w:endnote>
  <w:endnote w:type="continuationSeparator" w:id="0">
    <w:p w14:paraId="2E89DA21" w14:textId="77777777" w:rsidR="00B529F5" w:rsidRDefault="00B529F5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00"/>
    <w:family w:val="auto"/>
    <w:pitch w:val="variable"/>
    <w:sig w:usb0="00000807" w:usb1="40000000" w:usb2="00000000" w:usb3="00000000" w:csb0="0000002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570" w14:textId="77777777" w:rsidR="00E04682" w:rsidRDefault="00E04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7F51" w14:textId="77777777" w:rsidR="00E04682" w:rsidRDefault="00E04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2990" w14:textId="77777777" w:rsidR="00E04682" w:rsidRDefault="00E04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F2C" w14:textId="77777777" w:rsidR="00B529F5" w:rsidRDefault="00B529F5" w:rsidP="00E04682">
      <w:pPr>
        <w:spacing w:after="0" w:line="240" w:lineRule="auto"/>
      </w:pPr>
      <w:r>
        <w:separator/>
      </w:r>
    </w:p>
  </w:footnote>
  <w:footnote w:type="continuationSeparator" w:id="0">
    <w:p w14:paraId="79CA6A6C" w14:textId="77777777" w:rsidR="00B529F5" w:rsidRDefault="00B529F5" w:rsidP="00E0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2268" w14:textId="77777777" w:rsidR="00E04682" w:rsidRDefault="00E04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1C5B" w14:textId="77777777" w:rsidR="00E04682" w:rsidRDefault="00E04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0C36" w14:textId="77777777" w:rsidR="00E04682" w:rsidRDefault="00E04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9662">
    <w:abstractNumId w:val="1"/>
  </w:num>
  <w:num w:numId="2" w16cid:durableId="3697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0A"/>
    <w:rsid w:val="0000680E"/>
    <w:rsid w:val="00012503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51A07"/>
    <w:rsid w:val="00156135"/>
    <w:rsid w:val="00162DCC"/>
    <w:rsid w:val="00166DBC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3073B"/>
    <w:rsid w:val="00567B1A"/>
    <w:rsid w:val="0057422C"/>
    <w:rsid w:val="00575141"/>
    <w:rsid w:val="0059782C"/>
    <w:rsid w:val="005A52A2"/>
    <w:rsid w:val="005C5BF9"/>
    <w:rsid w:val="005D5F2B"/>
    <w:rsid w:val="00614024"/>
    <w:rsid w:val="00632CD2"/>
    <w:rsid w:val="006344CC"/>
    <w:rsid w:val="0063559D"/>
    <w:rsid w:val="00640309"/>
    <w:rsid w:val="006513C4"/>
    <w:rsid w:val="00660075"/>
    <w:rsid w:val="00660F46"/>
    <w:rsid w:val="006811C3"/>
    <w:rsid w:val="00682DEA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292F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2D41"/>
    <w:rsid w:val="008371BA"/>
    <w:rsid w:val="00844664"/>
    <w:rsid w:val="008466F0"/>
    <w:rsid w:val="008473FB"/>
    <w:rsid w:val="00850CC4"/>
    <w:rsid w:val="00886388"/>
    <w:rsid w:val="008A2280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84B1A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35876"/>
    <w:rsid w:val="00B529F5"/>
    <w:rsid w:val="00B569FD"/>
    <w:rsid w:val="00B63A33"/>
    <w:rsid w:val="00B70E6F"/>
    <w:rsid w:val="00B91BF0"/>
    <w:rsid w:val="00B955C2"/>
    <w:rsid w:val="00BB6985"/>
    <w:rsid w:val="00BC4A68"/>
    <w:rsid w:val="00BD0783"/>
    <w:rsid w:val="00BD17EF"/>
    <w:rsid w:val="00BD7743"/>
    <w:rsid w:val="00BF4F97"/>
    <w:rsid w:val="00BF5589"/>
    <w:rsid w:val="00C0095C"/>
    <w:rsid w:val="00C0251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1EA2"/>
    <w:rsid w:val="00DD2E1F"/>
    <w:rsid w:val="00DE140A"/>
    <w:rsid w:val="00DF4B57"/>
    <w:rsid w:val="00E04682"/>
    <w:rsid w:val="00E12AC6"/>
    <w:rsid w:val="00E20D4C"/>
    <w:rsid w:val="00E22BAA"/>
    <w:rsid w:val="00E44A34"/>
    <w:rsid w:val="00E52D98"/>
    <w:rsid w:val="00E52DAA"/>
    <w:rsid w:val="00E55E27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40307"/>
    <w:rsid w:val="00F571F9"/>
    <w:rsid w:val="00F655AC"/>
    <w:rsid w:val="00F8256F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D16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basedOn w:val="Normal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www.boi.org.il/information/community-relations/small-moneyar/" TargetMode="External" />
  <Relationship Id="rId13" Type="http://schemas.openxmlformats.org/officeDocument/2006/relationships/hyperlink" Target="https://textratz.co.il/product/money-little/" TargetMode="External" />
  <Relationship Id="rId18" Type="http://schemas.openxmlformats.org/officeDocument/2006/relationships/footer" Target="footer2.xml" />
  <Relationship Id="rId3" Type="http://schemas.openxmlformats.org/officeDocument/2006/relationships/settings" Target="settings.xml" />
  <Relationship Id="rId21" Type="http://schemas.openxmlformats.org/officeDocument/2006/relationships/fontTable" Target="fontTable.xml" />
  <Relationship Id="rId7" Type="http://schemas.openxmlformats.org/officeDocument/2006/relationships/image" Target="media/image1.jpeg" />
  <Relationship Id="rId12" Type="http://schemas.openxmlformats.org/officeDocument/2006/relationships/image" Target="media/image5.jpeg" />
  <Relationship Id="rId17" Type="http://schemas.openxmlformats.org/officeDocument/2006/relationships/footer" Target="footer1.xml" />
  <Relationship Id="rId2" Type="http://schemas.openxmlformats.org/officeDocument/2006/relationships/styles" Target="styles.xml" />
  <Relationship Id="rId16" Type="http://schemas.openxmlformats.org/officeDocument/2006/relationships/header" Target="header2.xml" />
  <Relationship Id="rId20" Type="http://schemas.openxmlformats.org/officeDocument/2006/relationships/footer" Target="footer3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image" Target="media/image4.jpeg" />
  <Relationship Id="rId5" Type="http://schemas.openxmlformats.org/officeDocument/2006/relationships/footnotes" Target="footnotes.xml" />
  <Relationship Id="rId15" Type="http://schemas.openxmlformats.org/officeDocument/2006/relationships/header" Target="header1.xml" />
  <Relationship Id="rId10" Type="http://schemas.openxmlformats.org/officeDocument/2006/relationships/image" Target="media/image3.jpeg" />
  <Relationship Id="rId19" Type="http://schemas.openxmlformats.org/officeDocument/2006/relationships/header" Target="header3.xml" />
  <Relationship Id="rId4" Type="http://schemas.openxmlformats.org/officeDocument/2006/relationships/webSettings" Target="webSettings.xml" />
  <Relationship Id="rId9" Type="http://schemas.openxmlformats.org/officeDocument/2006/relationships/image" Target="media/image2.jpeg" />
  <Relationship Id="rId14" Type="http://schemas.openxmlformats.org/officeDocument/2006/relationships/hyperlink" Target="https://www.facebook.com/bankisraelvc" TargetMode="External" />
  <Relationship Id="rId22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2024-03-06T08:54:00Z</dcterms:created>
  <dcterms:modified xsi:type="dcterms:W3CDTF">2024-03-06T08:54:00Z</dcterms:modified>
</cp:coreProperties>
</file>