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86F01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3553D" w:rsidRDefault="00944DAB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E3553D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E3553D" w:rsidRDefault="00944DAB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E3553D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E3553D" w:rsidRDefault="00944DAB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3553D" w:rsidRDefault="00944DAB" w:rsidP="009005BA">
            <w:pPr>
              <w:jc w:val="right"/>
              <w:rPr>
                <w:rFonts w:cs="Calibri"/>
                <w:rtl/>
              </w:rPr>
            </w:pPr>
            <w:r w:rsidRPr="00E3553D">
              <w:rPr>
                <w:rFonts w:cs="Calibri"/>
                <w:highlight w:val="green"/>
                <w:rtl/>
              </w:rPr>
              <w:t>‏</w:t>
            </w:r>
            <w:r w:rsidRPr="00E3553D">
              <w:rPr>
                <w:rFonts w:cs="Times New Roman"/>
                <w:rtl/>
              </w:rPr>
              <w:t>ירושלים</w:t>
            </w:r>
            <w:r w:rsidRPr="00E3553D">
              <w:rPr>
                <w:rFonts w:cs="Calibri"/>
                <w:rtl/>
              </w:rPr>
              <w:t xml:space="preserve">, </w:t>
            </w:r>
            <w:r w:rsidRPr="00E3553D">
              <w:rPr>
                <w:rFonts w:cs="Calibri"/>
                <w:rtl/>
              </w:rPr>
              <w:fldChar w:fldCharType="begin"/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</w:rPr>
              <w:instrText>DATE</w:instrText>
            </w:r>
            <w:r w:rsidRPr="00E3553D">
              <w:rPr>
                <w:rFonts w:cs="Calibri"/>
                <w:rtl/>
              </w:rPr>
              <w:instrText xml:space="preserve"> \@ "</w:instrText>
            </w:r>
            <w:r w:rsidRPr="00E3553D">
              <w:rPr>
                <w:rFonts w:cs="Calibri"/>
              </w:rPr>
              <w:instrText>d MMMM, yyyy" \h</w:instrText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‏כ"ז טבת, תשפ"ה</w:t>
            </w:r>
            <w:r w:rsidRPr="00E3553D">
              <w:rPr>
                <w:rFonts w:cs="Calibri"/>
                <w:rtl/>
              </w:rPr>
              <w:fldChar w:fldCharType="end"/>
            </w:r>
          </w:p>
          <w:p w:rsidR="009005BA" w:rsidRPr="00E3553D" w:rsidRDefault="00944DAB" w:rsidP="009005BA">
            <w:pPr>
              <w:jc w:val="right"/>
              <w:rPr>
                <w:rFonts w:cs="Calibri"/>
                <w:highlight w:val="green"/>
              </w:rPr>
            </w:pPr>
            <w:r w:rsidRPr="00E3553D">
              <w:rPr>
                <w:rFonts w:cs="Calibri"/>
                <w:rtl/>
              </w:rPr>
              <w:fldChar w:fldCharType="begin"/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</w:rPr>
              <w:instrText>DATE</w:instrText>
            </w:r>
            <w:r w:rsidRPr="00E3553D">
              <w:rPr>
                <w:rFonts w:cs="Calibri"/>
                <w:rtl/>
              </w:rPr>
              <w:instrText xml:space="preserve"> \@ "</w:instrText>
            </w:r>
            <w:r w:rsidRPr="00E3553D">
              <w:rPr>
                <w:rFonts w:cs="Calibri"/>
              </w:rPr>
              <w:instrText>d MMMM, yyyy</w:instrText>
            </w:r>
            <w:r w:rsidRPr="00E3553D">
              <w:rPr>
                <w:rFonts w:cs="Calibri"/>
                <w:rtl/>
              </w:rPr>
              <w:instrText xml:space="preserve">" </w:instrText>
            </w:r>
            <w:r w:rsidRPr="00E3553D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‏27 ינואר, 2025</w:t>
            </w:r>
            <w:r w:rsidRPr="00E3553D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E3553D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Default="00944DAB" w:rsidP="009005BA">
      <w:pPr>
        <w:tabs>
          <w:tab w:val="left" w:pos="2315"/>
        </w:tabs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8E761A" w:rsidRPr="00E3553D">
        <w:rPr>
          <w:rFonts w:cs="Calibri"/>
          <w:sz w:val="24"/>
          <w:szCs w:val="24"/>
          <w:rtl/>
        </w:rPr>
        <w:t>:</w:t>
      </w:r>
    </w:p>
    <w:p w:rsidR="00434CBA" w:rsidRPr="00434CBA" w:rsidRDefault="00944DAB" w:rsidP="00E82753">
      <w:pPr>
        <w:jc w:val="center"/>
        <w:rPr>
          <w:b/>
          <w:bCs/>
          <w:sz w:val="28"/>
          <w:szCs w:val="28"/>
          <w:rtl/>
          <w:lang w:bidi="ar-SA"/>
        </w:rPr>
      </w:pPr>
      <w:r w:rsidRPr="00434CBA">
        <w:rPr>
          <w:rFonts w:hint="cs"/>
          <w:b/>
          <w:bCs/>
          <w:sz w:val="28"/>
          <w:szCs w:val="28"/>
          <w:rtl/>
          <w:lang w:bidi="ar-SA"/>
        </w:rPr>
        <w:t>التقرير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الدوري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عن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أسعار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الخدمات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المصرفية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="00E82753">
        <w:rPr>
          <w:rFonts w:hint="cs"/>
          <w:b/>
          <w:bCs/>
          <w:sz w:val="28"/>
          <w:szCs w:val="28"/>
          <w:rtl/>
          <w:lang w:bidi="ar-SA"/>
        </w:rPr>
        <w:t>الشائعة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للأسر</w:t>
      </w:r>
      <w:r w:rsidR="00E82753">
        <w:rPr>
          <w:rFonts w:hint="cs"/>
          <w:b/>
          <w:bCs/>
          <w:sz w:val="28"/>
          <w:szCs w:val="28"/>
          <w:rtl/>
          <w:lang w:bidi="ar-SA"/>
        </w:rPr>
        <w:t>،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="00E82753">
        <w:rPr>
          <w:rFonts w:hint="cs"/>
          <w:b/>
          <w:bCs/>
          <w:sz w:val="28"/>
          <w:szCs w:val="28"/>
          <w:rtl/>
          <w:lang w:bidi="ar-SA"/>
        </w:rPr>
        <w:t>ا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لنصف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الأول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من</w:t>
      </w:r>
      <w:r w:rsidRPr="00434CBA">
        <w:rPr>
          <w:b/>
          <w:bCs/>
          <w:sz w:val="28"/>
          <w:szCs w:val="28"/>
          <w:rtl/>
          <w:lang w:bidi="ar-SA"/>
        </w:rPr>
        <w:t xml:space="preserve"> </w:t>
      </w:r>
      <w:r w:rsidRPr="00434CBA">
        <w:rPr>
          <w:rFonts w:hint="cs"/>
          <w:b/>
          <w:bCs/>
          <w:sz w:val="28"/>
          <w:szCs w:val="28"/>
          <w:rtl/>
          <w:lang w:bidi="ar-SA"/>
        </w:rPr>
        <w:t>عام</w:t>
      </w:r>
      <w:r w:rsidRPr="00434CBA">
        <w:rPr>
          <w:b/>
          <w:bCs/>
          <w:sz w:val="28"/>
          <w:szCs w:val="28"/>
          <w:rtl/>
          <w:lang w:bidi="ar-SA"/>
        </w:rPr>
        <w:t xml:space="preserve"> 2024</w:t>
      </w:r>
    </w:p>
    <w:p w:rsidR="00434CBA" w:rsidRPr="00434CBA" w:rsidRDefault="00944DAB" w:rsidP="00E82753">
      <w:pPr>
        <w:pStyle w:val="NoSpacing"/>
        <w:spacing w:before="240" w:after="240" w:line="360" w:lineRule="auto"/>
        <w:ind w:left="5"/>
        <w:rPr>
          <w:rFonts w:ascii="Calibri" w:hAnsi="Calibri" w:cs="Arial"/>
          <w:sz w:val="24"/>
          <w:szCs w:val="24"/>
          <w:rtl/>
          <w:lang w:bidi="ar-SA"/>
        </w:rPr>
      </w:pPr>
      <w:bookmarkStart w:id="0" w:name="_GoBack"/>
      <w:r w:rsidRPr="00434CBA">
        <w:rPr>
          <w:rFonts w:ascii="Calibri" w:hAnsi="Calibri" w:cs="Arial" w:hint="cs"/>
          <w:sz w:val="24"/>
          <w:szCs w:val="24"/>
          <w:rtl/>
          <w:lang w:bidi="ar-SA"/>
        </w:rPr>
        <w:t>تقدم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هيئة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الرقابة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البنوك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اليوم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إلى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اللجنة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الاقتصادية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الكنيست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التقرير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الدوري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للنصف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الأول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عام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2024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بشأن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أسعار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الخدمات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E82753">
        <w:rPr>
          <w:rFonts w:ascii="Calibri" w:hAnsi="Calibri" w:cs="Arial" w:hint="cs"/>
          <w:sz w:val="24"/>
          <w:szCs w:val="24"/>
          <w:rtl/>
          <w:lang w:bidi="ar-SA"/>
        </w:rPr>
        <w:t>الشائعة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للأسر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.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يستند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التقرير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إلى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E82753">
        <w:rPr>
          <w:rFonts w:ascii="Calibri" w:hAnsi="Calibri" w:cs="Arial" w:hint="cs"/>
          <w:sz w:val="24"/>
          <w:szCs w:val="24"/>
          <w:rtl/>
          <w:lang w:bidi="ar-SA"/>
        </w:rPr>
        <w:t>بيانات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المؤسسات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وشركات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بطاقات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الائتمان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حول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الرسوم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المفروضة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خلال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هذه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الفترة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>.</w:t>
      </w:r>
    </w:p>
    <w:p w:rsidR="00434CBA" w:rsidRPr="00434CBA" w:rsidRDefault="00944DAB" w:rsidP="00AB6C8B">
      <w:pPr>
        <w:pStyle w:val="NoSpacing"/>
        <w:spacing w:line="360" w:lineRule="auto"/>
        <w:ind w:left="5"/>
        <w:rPr>
          <w:rFonts w:ascii="Calibri" w:hAnsi="Calibri" w:cs="Arial"/>
          <w:sz w:val="24"/>
          <w:szCs w:val="24"/>
          <w:rtl/>
          <w:lang w:bidi="ar-SA"/>
        </w:rPr>
      </w:pPr>
      <w:r>
        <w:rPr>
          <w:rFonts w:ascii="Calibri" w:hAnsi="Calibri" w:cs="Arial" w:hint="cs"/>
          <w:sz w:val="24"/>
          <w:szCs w:val="24"/>
          <w:rtl/>
          <w:lang w:bidi="ar-SA"/>
        </w:rPr>
        <w:t>المراقب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البنوك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السيد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دانييل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حح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ياشفيلي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>: "</w:t>
      </w:r>
      <w:r>
        <w:rPr>
          <w:rFonts w:ascii="Calibri" w:hAnsi="Calibri" w:cs="Arial" w:hint="cs"/>
          <w:sz w:val="24"/>
          <w:szCs w:val="24"/>
          <w:rtl/>
          <w:lang w:bidi="ar-SA"/>
        </w:rPr>
        <w:t>ترى هيئة الرقابة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البنوك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أهمية 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Arial" w:hint="cs"/>
          <w:sz w:val="24"/>
          <w:szCs w:val="24"/>
          <w:rtl/>
          <w:lang w:bidi="ar-SA"/>
        </w:rPr>
        <w:t>نشر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تكلفة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الخدمات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الشائعة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للجمهور،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وذلك في إطار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تعزيز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الشفافية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وتعريف الجمهور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التكاليف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المدفوعة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مقابل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الخدمات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>
        <w:rPr>
          <w:rFonts w:ascii="Calibri" w:hAnsi="Calibri" w:cs="Arial" w:hint="cs"/>
          <w:sz w:val="24"/>
          <w:szCs w:val="24"/>
          <w:rtl/>
          <w:lang w:bidi="ar-SA"/>
        </w:rPr>
        <w:t>.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الوقت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نفسه،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نوفر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ل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لجمهور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أدوات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متنوعة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تمكنه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تحسين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وضعه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المالي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وتعزيز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قدرته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التعامل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مع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البن</w:t>
      </w:r>
      <w:r>
        <w:rPr>
          <w:rFonts w:ascii="Calibri" w:hAnsi="Calibri" w:cs="Arial" w:hint="cs"/>
          <w:sz w:val="24"/>
          <w:szCs w:val="24"/>
          <w:rtl/>
          <w:lang w:bidi="ar-SA"/>
        </w:rPr>
        <w:t>و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ك</w:t>
      </w:r>
      <w:r>
        <w:rPr>
          <w:rFonts w:ascii="Calibri" w:hAnsi="Calibri" w:cs="Arial" w:hint="cs"/>
          <w:sz w:val="24"/>
          <w:szCs w:val="24"/>
          <w:rtl/>
          <w:lang w:bidi="ar-SA"/>
        </w:rPr>
        <w:t>.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أدعو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الجمهور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إلى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استخدام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هذه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الأدوات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بحكمة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>.</w:t>
      </w:r>
    </w:p>
    <w:p w:rsidR="00434CBA" w:rsidRPr="00434CBA" w:rsidRDefault="00944DAB" w:rsidP="00AB6C8B">
      <w:pPr>
        <w:pStyle w:val="NoSpacing"/>
        <w:spacing w:line="360" w:lineRule="auto"/>
        <w:ind w:left="5"/>
        <w:rPr>
          <w:rFonts w:ascii="Calibri" w:hAnsi="Calibri" w:cs="Arial"/>
          <w:sz w:val="24"/>
          <w:szCs w:val="24"/>
          <w:rtl/>
          <w:lang w:bidi="ar-SA"/>
        </w:rPr>
      </w:pPr>
      <w:r>
        <w:rPr>
          <w:rFonts w:ascii="Calibri" w:hAnsi="Calibri" w:cs="Arial" w:hint="cs"/>
          <w:sz w:val="24"/>
          <w:szCs w:val="24"/>
          <w:rtl/>
          <w:lang w:bidi="ar-SA"/>
        </w:rPr>
        <w:t>من منطلق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الأهمية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التي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توليها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الرقابة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ل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إتاحة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البيانات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للجمهور،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نشر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بنك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إسرائيل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موقع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بنك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إسرائيل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الإلكتروني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كانون أول</w:t>
      </w:r>
      <w:r>
        <w:rPr>
          <w:rFonts w:ascii="Calibri" w:hAnsi="Calibri" w:cs="Arial"/>
          <w:sz w:val="24"/>
          <w:szCs w:val="24"/>
          <w:rtl/>
          <w:lang w:bidi="ar-SA"/>
        </w:rPr>
        <w:t xml:space="preserve"> 2023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"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خط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المساواة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/>
          <w:sz w:val="24"/>
          <w:szCs w:val="24"/>
          <w:rtl/>
          <w:lang w:bidi="ar-SA"/>
        </w:rPr>
        <w:t>–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كا</w:t>
      </w:r>
      <w:r>
        <w:rPr>
          <w:rFonts w:ascii="Arial" w:hAnsi="Arial" w:cs="Arial"/>
          <w:sz w:val="24"/>
          <w:szCs w:val="24"/>
          <w:rtl/>
          <w:lang w:bidi="ar-SA"/>
        </w:rPr>
        <w:t>ڤ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همش</w:t>
      </w:r>
      <w:r>
        <w:rPr>
          <w:rFonts w:ascii="Arial" w:hAnsi="Arial" w:cs="Arial"/>
          <w:sz w:val="24"/>
          <w:szCs w:val="24"/>
          <w:rtl/>
          <w:lang w:bidi="ar-SA"/>
        </w:rPr>
        <w:t>ڤ</w:t>
      </w:r>
      <w:r>
        <w:rPr>
          <w:rFonts w:ascii="Calibri" w:hAnsi="Calibri" w:cs="Arial" w:hint="cs"/>
          <w:sz w:val="24"/>
          <w:szCs w:val="24"/>
          <w:rtl/>
          <w:lang w:bidi="ar-SA"/>
        </w:rPr>
        <w:t>يه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>"</w:t>
      </w:r>
      <w:r>
        <w:rPr>
          <w:rStyle w:val="FootnoteReference"/>
          <w:rFonts w:ascii="Calibri" w:hAnsi="Calibri" w:cs="Calibri"/>
          <w:sz w:val="24"/>
          <w:szCs w:val="24"/>
          <w:rtl/>
        </w:rPr>
        <w:footnoteReference w:id="1"/>
      </w:r>
      <w:r w:rsidR="008C0F99" w:rsidRPr="00353B38">
        <w:rPr>
          <w:rFonts w:ascii="Calibri" w:hAnsi="Calibri" w:cs="Calibri"/>
          <w:sz w:val="24"/>
          <w:szCs w:val="24"/>
          <w:rtl/>
        </w:rPr>
        <w:t xml:space="preserve">- 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وهو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أداة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متقدمة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لمقارنة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المعلومات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المتعلقة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بالجوانب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الاستهلاكية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بين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البنوك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.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تم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تصميم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واجهة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المعلومات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 هذه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لجعل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المعلومات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متناول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الجمهور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بطريقة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بسيطة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وشفافة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ومتقدمة</w:t>
      </w:r>
      <w:r w:rsidR="00AB6C8B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Arial" w:hint="cs"/>
          <w:sz w:val="24"/>
          <w:szCs w:val="24"/>
          <w:rtl/>
          <w:lang w:bidi="ar-SA"/>
        </w:rPr>
        <w:t>وتسهيل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المقارنة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بين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الخدمات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والمنتجات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المصرفية،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بما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ذلك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المقارنة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بين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أسعار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العمولات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الشائعة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الحساب</w:t>
      </w:r>
      <w:r>
        <w:rPr>
          <w:rFonts w:ascii="Calibri" w:hAnsi="Calibri" w:cs="Arial" w:hint="cs"/>
          <w:sz w:val="24"/>
          <w:szCs w:val="24"/>
          <w:rtl/>
          <w:lang w:bidi="ar-SA"/>
        </w:rPr>
        <w:t>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الجاري</w:t>
      </w:r>
      <w:r>
        <w:rPr>
          <w:rFonts w:ascii="Calibri" w:hAnsi="Calibri" w:cs="Arial" w:hint="cs"/>
          <w:sz w:val="24"/>
          <w:szCs w:val="24"/>
          <w:rtl/>
          <w:lang w:bidi="ar-SA"/>
        </w:rPr>
        <w:t>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و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متوسط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أسعار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العمولات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الفعلية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​​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مجال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الأوراق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المالية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ب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حسب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قيمة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المحفظة</w:t>
      </w:r>
      <w:r>
        <w:rPr>
          <w:rFonts w:ascii="Calibri" w:hAnsi="Calibri" w:cs="Arial" w:hint="cs"/>
          <w:sz w:val="24"/>
          <w:szCs w:val="24"/>
          <w:rtl/>
          <w:lang w:bidi="ar-SA"/>
        </w:rPr>
        <w:t>.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أدعو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الجمهور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لاستخدام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 xml:space="preserve">هذه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الأداة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Arial" w:hint="cs"/>
          <w:sz w:val="24"/>
          <w:szCs w:val="24"/>
          <w:rtl/>
          <w:lang w:bidi="ar-SA"/>
        </w:rPr>
        <w:t>والاستفادة من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Arial" w:hint="cs"/>
          <w:sz w:val="24"/>
          <w:szCs w:val="24"/>
          <w:rtl/>
          <w:lang w:bidi="ar-SA"/>
        </w:rPr>
        <w:t>إتاحة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Arial" w:hint="cs"/>
          <w:sz w:val="24"/>
          <w:szCs w:val="24"/>
          <w:rtl/>
          <w:lang w:bidi="ar-SA"/>
        </w:rPr>
        <w:t>هذه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المعلومات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التي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تساعد</w:t>
      </w:r>
      <w:r>
        <w:rPr>
          <w:rFonts w:ascii="Calibri" w:hAnsi="Calibri" w:cs="Arial" w:hint="cs"/>
          <w:sz w:val="24"/>
          <w:szCs w:val="24"/>
          <w:rtl/>
          <w:lang w:bidi="ar-SA"/>
        </w:rPr>
        <w:t>ه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اتخاذ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قرارات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مالية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434CBA">
        <w:rPr>
          <w:rFonts w:ascii="Calibri" w:hAnsi="Calibri" w:cs="Arial" w:hint="cs"/>
          <w:sz w:val="24"/>
          <w:szCs w:val="24"/>
          <w:rtl/>
          <w:lang w:bidi="ar-SA"/>
        </w:rPr>
        <w:t>مستنيرة</w:t>
      </w:r>
      <w:r w:rsidRPr="00434CBA">
        <w:rPr>
          <w:rFonts w:ascii="Calibri" w:hAnsi="Calibri" w:cs="Arial"/>
          <w:sz w:val="24"/>
          <w:szCs w:val="24"/>
          <w:rtl/>
          <w:lang w:bidi="ar-SA"/>
        </w:rPr>
        <w:t>."</w:t>
      </w:r>
    </w:p>
    <w:p w:rsidR="00874986" w:rsidRDefault="00944DAB" w:rsidP="00D54D69">
      <w:pPr>
        <w:pStyle w:val="NoSpacing"/>
        <w:spacing w:before="240" w:line="360" w:lineRule="auto"/>
        <w:ind w:left="5"/>
        <w:rPr>
          <w:rFonts w:ascii="Calibri" w:hAnsi="Calibri" w:cs="Arial"/>
          <w:sz w:val="24"/>
          <w:szCs w:val="24"/>
          <w:rtl/>
          <w:lang w:bidi="ar-SA"/>
        </w:rPr>
      </w:pP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بهذه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المناسبة،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نود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أن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نذك</w:t>
      </w:r>
      <w:r w:rsidR="00AB6C8B">
        <w:rPr>
          <w:rFonts w:ascii="Calibri" w:hAnsi="Calibri" w:cs="Arial" w:hint="cs"/>
          <w:sz w:val="24"/>
          <w:szCs w:val="24"/>
          <w:rtl/>
          <w:lang w:bidi="ar-SA"/>
        </w:rPr>
        <w:t>ّ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ر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بأنه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E82753">
        <w:rPr>
          <w:rFonts w:ascii="Calibri" w:hAnsi="Calibri" w:cs="Arial" w:hint="cs"/>
          <w:sz w:val="24"/>
          <w:szCs w:val="24"/>
          <w:rtl/>
          <w:lang w:bidi="ar-SA"/>
        </w:rPr>
        <w:t>يحق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للمؤسسات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فرض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E82753">
        <w:rPr>
          <w:rFonts w:ascii="Calibri" w:hAnsi="Calibri" w:cs="Arial" w:hint="cs"/>
          <w:sz w:val="24"/>
          <w:szCs w:val="24"/>
          <w:rtl/>
          <w:lang w:bidi="ar-SA"/>
        </w:rPr>
        <w:t>عمولات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فقط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الخدمات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المدرجة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E82753">
        <w:rPr>
          <w:rFonts w:ascii="Calibri" w:hAnsi="Calibri" w:cs="Arial" w:hint="cs"/>
          <w:sz w:val="24"/>
          <w:szCs w:val="24"/>
          <w:rtl/>
          <w:lang w:bidi="ar-SA"/>
        </w:rPr>
        <w:t>أنظمة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E82753">
        <w:rPr>
          <w:rFonts w:ascii="Calibri" w:hAnsi="Calibri" w:cs="Arial" w:hint="cs"/>
          <w:sz w:val="24"/>
          <w:szCs w:val="24"/>
          <w:rtl/>
          <w:lang w:bidi="ar-SA"/>
        </w:rPr>
        <w:t>العمولات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.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يتم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نشر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E82753">
        <w:rPr>
          <w:rFonts w:ascii="Calibri" w:hAnsi="Calibri" w:cs="Arial" w:hint="cs"/>
          <w:sz w:val="24"/>
          <w:szCs w:val="24"/>
          <w:rtl/>
          <w:lang w:bidi="ar-SA"/>
        </w:rPr>
        <w:t>تسعيرة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الخدمات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المواقع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الإلكترونية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للبنوك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و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 xml:space="preserve">هي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تتيح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>للزبائن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معرفة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تكلفة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الخدمات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ومقارن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>تها بين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البنوك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.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الربع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الأول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عام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2025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،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ستدخل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التعديلات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قواعد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الخدمات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المصرفية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(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خدمة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>الزبائن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>) (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>العمولات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>) 2008 (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فيما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>يلي: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>أنظمة العمولات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)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حيز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التنفيذ،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>وهي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تتضمن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سلسلة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من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>التعديلات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التي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ستؤثر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على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Arial" w:hint="cs"/>
          <w:sz w:val="24"/>
          <w:szCs w:val="24"/>
          <w:rtl/>
          <w:lang w:bidi="ar-SA"/>
        </w:rPr>
        <w:t>الزبائن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وأهمها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>:</w:t>
      </w:r>
    </w:p>
    <w:p w:rsidR="00874986" w:rsidRPr="00353B38" w:rsidRDefault="00944DAB" w:rsidP="00AB6C8B">
      <w:pPr>
        <w:pStyle w:val="NoSpacing"/>
        <w:numPr>
          <w:ilvl w:val="0"/>
          <w:numId w:val="25"/>
        </w:numPr>
        <w:spacing w:before="240" w:line="360" w:lineRule="auto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Times New Roman" w:hint="cs"/>
          <w:sz w:val="24"/>
          <w:szCs w:val="24"/>
          <w:rtl/>
          <w:lang w:bidi="ar-SA"/>
        </w:rPr>
        <w:t>عمولة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"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كفالة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بنكي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مضمون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بإيداع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مالي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محدد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" -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تم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تحديث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آلية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التحصيل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نسبة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مئوية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مبلغ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ثابت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بالشيكل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.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هذا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الإطار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تقرر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أن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الكفالة البنكية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المضمون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بإيداع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مالي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محدد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لغرض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اتفاقية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خدم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>ات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لشقة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سكنية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(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بمبلغ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كفالة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يصل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50,000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شيكل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)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سيكون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أقل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سعر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خدمة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"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عمولة الكفالة البنكية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مضمونة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بوديعة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مالية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".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وذلك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لأن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 xml:space="preserve">هذه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العملية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أبسط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>،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وكذلك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باب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الرغبة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تسهيل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على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مستأجري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الشقق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>.</w:t>
      </w:r>
    </w:p>
    <w:p w:rsidR="00874986" w:rsidRPr="00874986" w:rsidRDefault="00944DAB" w:rsidP="00AB6C8B">
      <w:pPr>
        <w:pStyle w:val="NoSpacing"/>
        <w:numPr>
          <w:ilvl w:val="0"/>
          <w:numId w:val="25"/>
        </w:numPr>
        <w:spacing w:before="240" w:line="360" w:lineRule="auto"/>
        <w:rPr>
          <w:rFonts w:ascii="Calibri" w:hAnsi="Calibri" w:cs="Calibri"/>
          <w:sz w:val="24"/>
          <w:szCs w:val="24"/>
          <w:rtl/>
        </w:rPr>
      </w:pP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lastRenderedPageBreak/>
        <w:t>من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أجل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السماح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Times New Roman" w:hint="cs"/>
          <w:sz w:val="24"/>
          <w:szCs w:val="24"/>
          <w:rtl/>
          <w:lang w:bidi="ar-SA"/>
        </w:rPr>
        <w:t>ب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مرونة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تقديم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الخدمة،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>أضيفت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للمؤسسات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المصرفية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 xml:space="preserve">إمكانية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تنفيذ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طلب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Times New Roman" w:hint="cs"/>
          <w:sz w:val="24"/>
          <w:szCs w:val="24"/>
          <w:rtl/>
          <w:lang w:bidi="ar-SA"/>
        </w:rPr>
        <w:t>الزبون ب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الانضمام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إلى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خدمة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المسار</w:t>
      </w:r>
      <w:r w:rsidR="00D54D69">
        <w:rPr>
          <w:rFonts w:ascii="Calibri" w:hAnsi="Calibri" w:cs="Times New Roman" w:hint="cs"/>
          <w:sz w:val="24"/>
          <w:szCs w:val="24"/>
          <w:rtl/>
          <w:lang w:bidi="ar-SA"/>
        </w:rPr>
        <w:t>ات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أو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إلغائها،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قبل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اليوم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الأول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الشهر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التالي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لتاريخ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Times New Roman" w:hint="cs"/>
          <w:sz w:val="24"/>
          <w:szCs w:val="24"/>
          <w:rtl/>
          <w:lang w:bidi="ar-SA"/>
        </w:rPr>
        <w:t>استلام طلب الزبون،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Times New Roman" w:hint="cs"/>
          <w:sz w:val="24"/>
          <w:szCs w:val="24"/>
          <w:rtl/>
          <w:lang w:bidi="ar-SA"/>
        </w:rPr>
        <w:t>وبشرط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تحد</w:t>
      </w:r>
      <w:r w:rsidR="00D54D69">
        <w:rPr>
          <w:rFonts w:ascii="Calibri" w:hAnsi="Calibri" w:cs="Times New Roman" w:hint="cs"/>
          <w:sz w:val="24"/>
          <w:szCs w:val="24"/>
          <w:rtl/>
          <w:lang w:bidi="ar-SA"/>
        </w:rPr>
        <w:t>ي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د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Times New Roman" w:hint="cs"/>
          <w:sz w:val="24"/>
          <w:szCs w:val="24"/>
          <w:rtl/>
          <w:lang w:bidi="ar-SA"/>
        </w:rPr>
        <w:t>و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نشر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آلية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معقولة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وعادلة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لاحتساب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الجزء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النسبي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الذي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ستقوم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بتحصيله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D54D69">
        <w:rPr>
          <w:rFonts w:ascii="Calibri" w:hAnsi="Calibri" w:cs="Times New Roman" w:hint="cs"/>
          <w:sz w:val="24"/>
          <w:szCs w:val="24"/>
          <w:rtl/>
          <w:lang w:bidi="ar-SA"/>
        </w:rPr>
        <w:t>الزبون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عن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أجزاء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الشهر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>.</w:t>
      </w:r>
    </w:p>
    <w:p w:rsidR="00874986" w:rsidRPr="00874986" w:rsidRDefault="00944DAB" w:rsidP="00AB6C8B">
      <w:pPr>
        <w:pStyle w:val="NoSpacing"/>
        <w:numPr>
          <w:ilvl w:val="0"/>
          <w:numId w:val="25"/>
        </w:numPr>
        <w:spacing w:before="240" w:line="360" w:lineRule="auto"/>
        <w:rPr>
          <w:rFonts w:ascii="Calibri" w:hAnsi="Calibri" w:cs="Calibri"/>
          <w:sz w:val="24"/>
          <w:szCs w:val="24"/>
          <w:rtl/>
        </w:rPr>
      </w:pP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المزايا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>قنوات التواصل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المصرفية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-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تم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توسيع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الملحق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(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هـ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) </w:t>
      </w:r>
      <w:r w:rsidR="00D54D69">
        <w:rPr>
          <w:rFonts w:ascii="Calibri" w:hAnsi="Calibri" w:cs="Times New Roman" w:hint="cs"/>
          <w:sz w:val="24"/>
          <w:szCs w:val="24"/>
          <w:rtl/>
          <w:lang w:bidi="ar-SA"/>
        </w:rPr>
        <w:t>للتسعيرة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ليتمكن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من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إدراج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مزايا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إضافية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أسعار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الخدمات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المقدمة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>عبر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قنوات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 xml:space="preserve"> التواصل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المصرفية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>.</w:t>
      </w:r>
    </w:p>
    <w:p w:rsidR="00874986" w:rsidRPr="00353B38" w:rsidRDefault="00944DAB" w:rsidP="00AB6C8B">
      <w:pPr>
        <w:pStyle w:val="NoSpacing"/>
        <w:numPr>
          <w:ilvl w:val="0"/>
          <w:numId w:val="25"/>
        </w:numPr>
        <w:spacing w:before="240" w:line="360" w:lineRule="auto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Times New Roman" w:hint="cs"/>
          <w:sz w:val="24"/>
          <w:szCs w:val="24"/>
          <w:rtl/>
          <w:lang w:bidi="ar-SA"/>
        </w:rPr>
        <w:t>تطبيقات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الدفع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-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ي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>ُ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سمح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بتحصيل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رسوم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مقابل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Times New Roman" w:hint="cs"/>
          <w:sz w:val="24"/>
          <w:szCs w:val="24"/>
          <w:rtl/>
          <w:lang w:bidi="ar-SA"/>
        </w:rPr>
        <w:t>الخدمات التي توفرها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: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استلام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الدفع،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تنفيذ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أمر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الدفع،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ورسوم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الاشتراك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خدم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ات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خاصة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بشرط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Times New Roman" w:hint="cs"/>
          <w:sz w:val="24"/>
          <w:szCs w:val="24"/>
          <w:rtl/>
          <w:lang w:bidi="ar-SA"/>
        </w:rPr>
        <w:t>موافقة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 xml:space="preserve"> </w:t>
      </w:r>
      <w:r>
        <w:rPr>
          <w:rFonts w:ascii="Calibri" w:hAnsi="Calibri" w:cs="Times New Roman" w:hint="cs"/>
          <w:sz w:val="24"/>
          <w:szCs w:val="24"/>
          <w:rtl/>
          <w:lang w:bidi="ar-SA"/>
        </w:rPr>
        <w:t>المراقب على البنوك</w:t>
      </w:r>
      <w:r w:rsidRPr="00874986">
        <w:rPr>
          <w:rFonts w:ascii="Calibri" w:hAnsi="Calibri" w:cs="Times New Roman"/>
          <w:sz w:val="24"/>
          <w:szCs w:val="24"/>
          <w:rtl/>
          <w:lang w:bidi="ar-SA"/>
        </w:rPr>
        <w:t>.</w:t>
      </w:r>
    </w:p>
    <w:p w:rsidR="00874986" w:rsidRPr="00874986" w:rsidRDefault="00944DAB" w:rsidP="00AB6C8B">
      <w:pPr>
        <w:pStyle w:val="NoSpacing"/>
        <w:spacing w:before="240" w:line="360" w:lineRule="auto"/>
        <w:ind w:left="5"/>
        <w:rPr>
          <w:rFonts w:ascii="Calibri" w:hAnsi="Calibri" w:cs="Arial"/>
          <w:sz w:val="24"/>
          <w:szCs w:val="24"/>
          <w:rtl/>
          <w:lang w:bidi="ar-SA"/>
        </w:rPr>
      </w:pP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بالإضافة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إلى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ذلك،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نشر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طاقم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 xml:space="preserve">وزاري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يضم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بنك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إسرائيل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وسلطة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الأوراق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المالية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وقسم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الموازنة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وزارة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المالية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مؤخراً،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دعوة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Arial" w:hint="cs"/>
          <w:sz w:val="24"/>
          <w:szCs w:val="24"/>
          <w:rtl/>
          <w:lang w:bidi="ar-SA"/>
        </w:rPr>
        <w:t>ل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لجمهور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AB6C8B">
        <w:rPr>
          <w:rFonts w:ascii="Calibri" w:hAnsi="Calibri" w:cs="Arial" w:hint="cs"/>
          <w:sz w:val="24"/>
          <w:szCs w:val="24"/>
          <w:rtl/>
          <w:lang w:bidi="ar-SA"/>
        </w:rPr>
        <w:t xml:space="preserve">لتقديم ملاحظاته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بشأن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التغييرات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المحتملة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هيكل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العمولات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والتعويضات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أنشطة الجمهور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ب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الأوراق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المالية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.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تهدف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هذه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الخطوة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إلى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زيادة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الشفافية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وتشجيع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المنافسة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وتحسين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الخدمة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للزبائن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العاملين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في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سوق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رأس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المال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.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يقوم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الطاقم الآن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بعملية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Pr="00874986">
        <w:rPr>
          <w:rFonts w:ascii="Calibri" w:hAnsi="Calibri" w:cs="Arial" w:hint="cs"/>
          <w:sz w:val="24"/>
          <w:szCs w:val="24"/>
          <w:rtl/>
          <w:lang w:bidi="ar-SA"/>
        </w:rPr>
        <w:t>فحص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 xml:space="preserve"> </w:t>
      </w:r>
      <w:r w:rsidR="0056235F">
        <w:rPr>
          <w:rFonts w:ascii="Calibri" w:hAnsi="Calibri" w:cs="Arial" w:hint="cs"/>
          <w:sz w:val="24"/>
          <w:szCs w:val="24"/>
          <w:rtl/>
          <w:lang w:bidi="ar-SA"/>
        </w:rPr>
        <w:t>للملاحظات التي وصلت إليه</w:t>
      </w:r>
      <w:r w:rsidR="00AB6C8B">
        <w:rPr>
          <w:rFonts w:ascii="Calibri" w:hAnsi="Calibri" w:cs="Arial" w:hint="cs"/>
          <w:sz w:val="24"/>
          <w:szCs w:val="24"/>
          <w:rtl/>
          <w:lang w:bidi="ar-SA"/>
        </w:rPr>
        <w:t xml:space="preserve"> من الجمهور</w:t>
      </w:r>
      <w:r w:rsidRPr="00874986">
        <w:rPr>
          <w:rFonts w:ascii="Calibri" w:hAnsi="Calibri" w:cs="Arial"/>
          <w:sz w:val="24"/>
          <w:szCs w:val="24"/>
          <w:rtl/>
          <w:lang w:bidi="ar-SA"/>
        </w:rPr>
        <w:t>.</w:t>
      </w:r>
    </w:p>
    <w:p w:rsidR="0056235F" w:rsidRDefault="0056235F" w:rsidP="0056235F">
      <w:pPr>
        <w:pStyle w:val="NoSpacing"/>
        <w:tabs>
          <w:tab w:val="left" w:pos="3026"/>
        </w:tabs>
        <w:spacing w:line="360" w:lineRule="auto"/>
        <w:rPr>
          <w:rStyle w:val="IntenseEmphasis"/>
          <w:rFonts w:ascii="Calibri" w:hAnsi="Calibri" w:cs="Times New Roman"/>
          <w:b/>
          <w:bCs/>
          <w:sz w:val="24"/>
          <w:szCs w:val="24"/>
          <w:rtl/>
          <w:lang w:bidi="ar-SA"/>
        </w:rPr>
      </w:pPr>
    </w:p>
    <w:p w:rsidR="008C0F99" w:rsidRPr="0056235F" w:rsidRDefault="00944DAB" w:rsidP="008C0F99">
      <w:pPr>
        <w:pStyle w:val="NoSpacing"/>
        <w:spacing w:line="360" w:lineRule="auto"/>
        <w:rPr>
          <w:rFonts w:ascii="Calibri" w:hAnsi="Calibri" w:cs="Arial"/>
          <w:b/>
          <w:bCs/>
          <w:sz w:val="24"/>
          <w:szCs w:val="24"/>
          <w:rtl/>
          <w:lang w:bidi="ar-SA"/>
        </w:rPr>
      </w:pPr>
      <w:r>
        <w:rPr>
          <w:rStyle w:val="IntenseEmphasis"/>
          <w:rFonts w:ascii="Calibri" w:hAnsi="Calibri" w:cs="Arial" w:hint="cs"/>
          <w:b/>
          <w:bCs/>
          <w:sz w:val="24"/>
          <w:szCs w:val="24"/>
          <w:rtl/>
          <w:lang w:bidi="ar-SA"/>
        </w:rPr>
        <w:t xml:space="preserve">أهم مضمامين </w:t>
      </w:r>
      <w:r>
        <w:rPr>
          <w:rStyle w:val="IntenseEmphasis"/>
          <w:rFonts w:ascii="Calibri" w:hAnsi="Calibri" w:cs="Arial" w:hint="cs"/>
          <w:b/>
          <w:bCs/>
          <w:sz w:val="24"/>
          <w:szCs w:val="24"/>
          <w:rtl/>
          <w:lang w:bidi="ar-SA"/>
        </w:rPr>
        <w:t>التقرير:</w:t>
      </w:r>
    </w:p>
    <w:p w:rsidR="00874986" w:rsidRPr="00353B38" w:rsidRDefault="00944DAB" w:rsidP="00AB6C8B">
      <w:pPr>
        <w:numPr>
          <w:ilvl w:val="0"/>
          <w:numId w:val="24"/>
        </w:numPr>
        <w:tabs>
          <w:tab w:val="left" w:pos="374"/>
        </w:tabs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النصف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الأول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عام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2024</w:t>
      </w:r>
      <w:r w:rsidRPr="00874986">
        <w:rPr>
          <w:rFonts w:cs="Times New Roman" w:hint="cs"/>
          <w:sz w:val="24"/>
          <w:szCs w:val="24"/>
          <w:rtl/>
          <w:lang w:bidi="ar-SA"/>
        </w:rPr>
        <w:t>،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طرأ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انخفاض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طفيف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النسبة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بين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AB6C8B">
        <w:rPr>
          <w:rFonts w:cs="Times New Roman" w:hint="cs"/>
          <w:sz w:val="24"/>
          <w:szCs w:val="24"/>
          <w:rtl/>
          <w:lang w:bidi="ar-SA"/>
        </w:rPr>
        <w:t xml:space="preserve">إجمالي </w:t>
      </w:r>
      <w:r w:rsidRPr="00874986">
        <w:rPr>
          <w:rFonts w:cs="Times New Roman" w:hint="cs"/>
          <w:sz w:val="24"/>
          <w:szCs w:val="24"/>
          <w:rtl/>
          <w:lang w:bidi="ar-SA"/>
        </w:rPr>
        <w:t>الدخل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العمولات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وإجمالي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أصول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الجهاز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المصرفي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. </w:t>
      </w:r>
      <w:r w:rsidRPr="00874986">
        <w:rPr>
          <w:rFonts w:cs="Times New Roman" w:hint="cs"/>
          <w:sz w:val="24"/>
          <w:szCs w:val="24"/>
          <w:rtl/>
          <w:lang w:bidi="ar-SA"/>
        </w:rPr>
        <w:t>تأثر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هذا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الانخفاض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بشكل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أساسي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بتراجع الزيادة 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إيرادات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العمولات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مقارنة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بالزيادة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إجمالي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أصول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النظام</w:t>
      </w:r>
      <w:r w:rsidRPr="00874986">
        <w:rPr>
          <w:rFonts w:cs="Times New Roman"/>
          <w:sz w:val="24"/>
          <w:szCs w:val="24"/>
          <w:rtl/>
          <w:lang w:bidi="ar-SA"/>
        </w:rPr>
        <w:t xml:space="preserve">. </w:t>
      </w:r>
      <w:r w:rsidRPr="00874986">
        <w:rPr>
          <w:rFonts w:cs="Times New Roman" w:hint="cs"/>
          <w:sz w:val="24"/>
          <w:szCs w:val="24"/>
          <w:rtl/>
          <w:lang w:bidi="ar-SA"/>
        </w:rPr>
        <w:t>يعود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الارتفاع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الدخل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إلى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ارتفاع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دخل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المصالح التجارية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الكبيرة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مجال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الأوراق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المالية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بعد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زيادة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نشاطها</w:t>
      </w:r>
      <w:r w:rsidR="00AB6C8B">
        <w:rPr>
          <w:rFonts w:cs="Times New Roman" w:hint="cs"/>
          <w:sz w:val="24"/>
          <w:szCs w:val="24"/>
          <w:rtl/>
          <w:lang w:bidi="ar-SA"/>
        </w:rPr>
        <w:t xml:space="preserve"> في هذا السياق</w:t>
      </w:r>
      <w:r w:rsidRPr="00874986">
        <w:rPr>
          <w:rFonts w:cs="Times New Roman"/>
          <w:sz w:val="24"/>
          <w:szCs w:val="24"/>
          <w:rtl/>
          <w:lang w:bidi="ar-SA"/>
        </w:rPr>
        <w:t xml:space="preserve">. </w:t>
      </w:r>
      <w:r w:rsidRPr="00874986">
        <w:rPr>
          <w:rFonts w:cs="Times New Roman" w:hint="cs"/>
          <w:sz w:val="24"/>
          <w:szCs w:val="24"/>
          <w:rtl/>
          <w:lang w:bidi="ar-SA"/>
        </w:rPr>
        <w:t>انخفضت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المدخولات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الأفراد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والمصالح التجارية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الصغيرة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بعد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برنامج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مساعدة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الزبائن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أعقاب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حرب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"</w:t>
      </w:r>
      <w:r w:rsidRPr="00874986">
        <w:rPr>
          <w:rFonts w:cs="Times New Roman" w:hint="cs"/>
          <w:sz w:val="24"/>
          <w:szCs w:val="24"/>
          <w:rtl/>
          <w:lang w:bidi="ar-SA"/>
        </w:rPr>
        <w:t>السيوف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الحديدية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". </w:t>
      </w:r>
      <w:r w:rsidRPr="00874986">
        <w:rPr>
          <w:rFonts w:cs="Times New Roman" w:hint="cs"/>
          <w:sz w:val="24"/>
          <w:szCs w:val="24"/>
          <w:rtl/>
          <w:lang w:bidi="ar-SA"/>
        </w:rPr>
        <w:t>بشكل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عام،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تشهد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نسبة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الدخل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العمولات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إلى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إجمالي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أصول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الجهاز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 xml:space="preserve">المصرفي </w:t>
      </w:r>
      <w:r w:rsidRPr="00874986">
        <w:rPr>
          <w:rFonts w:cs="Times New Roman" w:hint="cs"/>
          <w:sz w:val="24"/>
          <w:szCs w:val="24"/>
          <w:rtl/>
          <w:lang w:bidi="ar-SA"/>
        </w:rPr>
        <w:t>اتجاهاً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تنازلياً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تراكمياً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بدأ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بعد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الاصلاحات في مجال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العمولات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عام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2008</w:t>
      </w:r>
      <w:r w:rsidRPr="00874986">
        <w:rPr>
          <w:rFonts w:cs="Times New Roman" w:hint="cs"/>
          <w:sz w:val="24"/>
          <w:szCs w:val="24"/>
          <w:rtl/>
          <w:lang w:bidi="ar-SA"/>
        </w:rPr>
        <w:t>،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ومنذ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ذلك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الحين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وحتى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الآن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تم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تسجيل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انخفاض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تراكمي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بنسبة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48% </w:t>
      </w:r>
      <w:r w:rsidRPr="00874986">
        <w:rPr>
          <w:rFonts w:cs="Times New Roman" w:hint="cs"/>
          <w:sz w:val="24"/>
          <w:szCs w:val="24"/>
          <w:rtl/>
          <w:lang w:bidi="ar-SA"/>
        </w:rPr>
        <w:t>تقريباً</w:t>
      </w:r>
      <w:r w:rsidRPr="00874986">
        <w:rPr>
          <w:rFonts w:cs="Times New Roman"/>
          <w:sz w:val="24"/>
          <w:szCs w:val="24"/>
          <w:rtl/>
          <w:lang w:bidi="ar-SA"/>
        </w:rPr>
        <w:t xml:space="preserve">. </w:t>
      </w:r>
      <w:r w:rsidRPr="00874986">
        <w:rPr>
          <w:rFonts w:cs="Times New Roman" w:hint="cs"/>
          <w:sz w:val="24"/>
          <w:szCs w:val="24"/>
          <w:rtl/>
          <w:lang w:bidi="ar-SA"/>
        </w:rPr>
        <w:t>يعزى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هذا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الانخفاض،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بين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أمور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أخرى،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إلى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مجموعة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الإجراءات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الرقابية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مجال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="0056235F">
        <w:rPr>
          <w:rFonts w:cs="Times New Roman" w:hint="cs"/>
          <w:sz w:val="24"/>
          <w:szCs w:val="24"/>
          <w:rtl/>
          <w:lang w:bidi="ar-SA"/>
        </w:rPr>
        <w:t>العمولات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السنوات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الأخيرة</w:t>
      </w:r>
      <w:r w:rsidRPr="00874986">
        <w:rPr>
          <w:rFonts w:cs="Times New Roman"/>
          <w:sz w:val="24"/>
          <w:szCs w:val="24"/>
          <w:rtl/>
          <w:lang w:bidi="ar-SA"/>
        </w:rPr>
        <w:t>.</w:t>
      </w:r>
    </w:p>
    <w:p w:rsidR="00874986" w:rsidRPr="008C0F99" w:rsidRDefault="00944DAB" w:rsidP="00AB6C8B">
      <w:pPr>
        <w:numPr>
          <w:ilvl w:val="0"/>
          <w:numId w:val="24"/>
        </w:numPr>
        <w:tabs>
          <w:tab w:val="left" w:pos="374"/>
        </w:tabs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النصف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الأول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عام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2024 </w:t>
      </w:r>
      <w:r w:rsidRPr="00874986">
        <w:rPr>
          <w:rFonts w:cs="Times New Roman" w:hint="cs"/>
          <w:sz w:val="24"/>
          <w:szCs w:val="24"/>
          <w:rtl/>
          <w:lang w:bidi="ar-SA"/>
        </w:rPr>
        <w:t>بلغ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متوسط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​​</w:t>
      </w:r>
      <w:r w:rsidRPr="00874986">
        <w:rPr>
          <w:rFonts w:cs="Times New Roman" w:hint="cs"/>
          <w:sz w:val="24"/>
          <w:szCs w:val="24"/>
          <w:rtl/>
          <w:lang w:bidi="ar-SA"/>
        </w:rPr>
        <w:t>تكلفة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إدارة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الحساب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الجاري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وحيازة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بطاقات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الدفع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حساب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الأسرة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23.6 </w:t>
      </w:r>
      <w:r w:rsidRPr="00874986">
        <w:rPr>
          <w:rFonts w:cs="Times New Roman" w:hint="cs"/>
          <w:sz w:val="24"/>
          <w:szCs w:val="24"/>
          <w:rtl/>
          <w:lang w:bidi="ar-SA"/>
        </w:rPr>
        <w:t>شيكل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شهرياً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- </w:t>
      </w:r>
      <w:r w:rsidRPr="00874986">
        <w:rPr>
          <w:rFonts w:cs="Times New Roman" w:hint="cs"/>
          <w:sz w:val="24"/>
          <w:szCs w:val="24"/>
          <w:rtl/>
          <w:lang w:bidi="ar-SA"/>
        </w:rPr>
        <w:t>بانخفاض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قدره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4 </w:t>
      </w:r>
      <w:r w:rsidRPr="00874986">
        <w:rPr>
          <w:rFonts w:cs="Times New Roman" w:hint="cs"/>
          <w:sz w:val="24"/>
          <w:szCs w:val="24"/>
          <w:rtl/>
          <w:lang w:bidi="ar-SA"/>
        </w:rPr>
        <w:t>شيكل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شهرياً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المتوسط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​​</w:t>
      </w:r>
      <w:r w:rsidRPr="00874986">
        <w:rPr>
          <w:rFonts w:cs="Times New Roman" w:hint="cs"/>
          <w:sz w:val="24"/>
          <w:szCs w:val="24"/>
          <w:rtl/>
          <w:lang w:bidi="ar-SA"/>
        </w:rPr>
        <w:t>مقارنة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بعام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2023. </w:t>
      </w:r>
      <w:r w:rsidRPr="00874986">
        <w:rPr>
          <w:rFonts w:cs="Times New Roman" w:hint="cs"/>
          <w:sz w:val="24"/>
          <w:szCs w:val="24"/>
          <w:rtl/>
          <w:lang w:bidi="ar-SA"/>
        </w:rPr>
        <w:t>يعود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الانخفاض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الرئيسي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إلى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برنامج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مساعدة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زبائن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البنوك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التعامل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مع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تبعات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حرب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"</w:t>
      </w:r>
      <w:r w:rsidRPr="00874986">
        <w:rPr>
          <w:rFonts w:cs="Times New Roman" w:hint="cs"/>
          <w:sz w:val="24"/>
          <w:szCs w:val="24"/>
          <w:rtl/>
          <w:lang w:bidi="ar-SA"/>
        </w:rPr>
        <w:t>السيوف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الحديدية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" </w:t>
      </w:r>
      <w:r w:rsidRPr="00874986">
        <w:rPr>
          <w:rFonts w:cs="Times New Roman" w:hint="cs"/>
          <w:sz w:val="24"/>
          <w:szCs w:val="24"/>
          <w:rtl/>
          <w:lang w:bidi="ar-SA"/>
        </w:rPr>
        <w:t>حيث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فرض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إعفاء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من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معظم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العمولات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للزبائن في المجموعة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الأولى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(</w:t>
      </w:r>
      <w:r w:rsidRPr="00874986">
        <w:rPr>
          <w:rFonts w:cs="Times New Roman" w:hint="cs"/>
          <w:sz w:val="24"/>
          <w:szCs w:val="24"/>
          <w:rtl/>
          <w:lang w:bidi="ar-SA"/>
        </w:rPr>
        <w:t>بما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في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ذلك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عمولات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الحساب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الجاري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والمعلومات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وبطاقات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الدفع،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باستثناء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رسوم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تنفيذ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المعاملات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ب</w:t>
      </w:r>
      <w:r w:rsidRPr="00874986">
        <w:rPr>
          <w:rFonts w:cs="Times New Roman" w:hint="cs"/>
          <w:sz w:val="24"/>
          <w:szCs w:val="24"/>
          <w:rtl/>
          <w:lang w:bidi="ar-SA"/>
        </w:rPr>
        <w:t>العملات</w:t>
      </w:r>
      <w:r w:rsidRPr="00874986">
        <w:rPr>
          <w:rFonts w:cs="Times New Roman"/>
          <w:sz w:val="24"/>
          <w:szCs w:val="24"/>
          <w:rtl/>
          <w:lang w:bidi="ar-SA"/>
        </w:rPr>
        <w:t xml:space="preserve"> </w:t>
      </w:r>
      <w:r w:rsidRPr="00874986">
        <w:rPr>
          <w:rFonts w:cs="Times New Roman" w:hint="cs"/>
          <w:sz w:val="24"/>
          <w:szCs w:val="24"/>
          <w:rtl/>
          <w:lang w:bidi="ar-SA"/>
        </w:rPr>
        <w:t>الأجنبية</w:t>
      </w:r>
      <w:r w:rsidRPr="00874986">
        <w:rPr>
          <w:rFonts w:cs="Times New Roman"/>
          <w:sz w:val="24"/>
          <w:szCs w:val="24"/>
          <w:rtl/>
          <w:lang w:bidi="ar-SA"/>
        </w:rPr>
        <w:t>).</w:t>
      </w:r>
      <w:bookmarkEnd w:id="0"/>
    </w:p>
    <w:sectPr w:rsidR="00874986" w:rsidRPr="008C0F99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4DAB">
      <w:pPr>
        <w:spacing w:after="0" w:line="240" w:lineRule="auto"/>
      </w:pPr>
      <w:r>
        <w:separator/>
      </w:r>
    </w:p>
  </w:endnote>
  <w:endnote w:type="continuationSeparator" w:id="0">
    <w:p w:rsidR="00000000" w:rsidRDefault="0094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 Light">
    <w:altName w:val="Courier New"/>
    <w:panose1 w:val="00000400000000000000"/>
    <w:charset w:val="00"/>
    <w:family w:val="auto"/>
    <w:pitch w:val="variable"/>
    <w:sig w:usb0="00000807" w:usb1="40000000" w:usb2="00000000" w:usb3="00000000" w:csb0="00000023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944DAB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44DAB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944DAB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44DAB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944DAB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44DAB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944DAB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44DAB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944DAB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E9AFC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6A" w:rsidRDefault="00944DAB" w:rsidP="008755E3">
      <w:pPr>
        <w:spacing w:after="0" w:line="240" w:lineRule="auto"/>
      </w:pPr>
      <w:r>
        <w:separator/>
      </w:r>
    </w:p>
  </w:footnote>
  <w:footnote w:type="continuationSeparator" w:id="0">
    <w:p w:rsidR="0049306A" w:rsidRDefault="00944DAB" w:rsidP="008755E3">
      <w:pPr>
        <w:spacing w:after="0" w:line="240" w:lineRule="auto"/>
      </w:pPr>
      <w:r>
        <w:continuationSeparator/>
      </w:r>
    </w:p>
  </w:footnote>
  <w:footnote w:id="1">
    <w:p w:rsidR="008C0F99" w:rsidRPr="008C0F99" w:rsidRDefault="00944DAB" w:rsidP="00D54D69">
      <w:pPr>
        <w:pStyle w:val="FootnoteText"/>
        <w:rPr>
          <w:rFonts w:cs="Calibri"/>
          <w:rtl/>
        </w:rPr>
      </w:pPr>
      <w:r w:rsidRPr="008C0F99">
        <w:rPr>
          <w:rStyle w:val="FootnoteReference"/>
          <w:rFonts w:cs="Calibri"/>
        </w:rPr>
        <w:footnoteRef/>
      </w:r>
      <w:r w:rsidRPr="008C0F99">
        <w:rPr>
          <w:rFonts w:cs="Times New Roman"/>
          <w:rtl/>
        </w:rPr>
        <w:t xml:space="preserve">  </w:t>
      </w:r>
      <w:r w:rsidR="00D54D69">
        <w:rPr>
          <w:rFonts w:cs="Times New Roman" w:hint="cs"/>
          <w:rtl/>
          <w:lang w:bidi="ar-SA"/>
        </w:rPr>
        <w:t>رابط</w:t>
      </w:r>
      <w:r w:rsidRPr="008C0F99">
        <w:rPr>
          <w:rFonts w:cs="Calibri"/>
          <w:rtl/>
        </w:rPr>
        <w:t xml:space="preserve">: </w:t>
      </w:r>
      <w:hyperlink r:id="rId1" w:history="1">
        <w:r w:rsidRPr="008C0F99">
          <w:rPr>
            <w:rStyle w:val="Hyperlink"/>
            <w:rFonts w:cs="Calibri"/>
          </w:rPr>
          <w:t>https://www.boi.org.il/information/bank-paymnts/financial-education/campains/boi-equator</w:t>
        </w:r>
        <w:r w:rsidRPr="008C0F99">
          <w:rPr>
            <w:rStyle w:val="Hyperlink"/>
            <w:rFonts w:cs="Calibri"/>
            <w:rtl/>
          </w:rPr>
          <w:t>/</w:t>
        </w:r>
      </w:hyperlink>
    </w:p>
    <w:p w:rsidR="008C0F99" w:rsidRDefault="008C0F99" w:rsidP="008C0F99">
      <w:pPr>
        <w:pStyle w:val="FootnoteText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56CC23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8EF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E7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9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C9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06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A6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2C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4F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36E8AA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C20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04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63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E9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E9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ED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0B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4C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BF163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EFD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EC55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08BC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324C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9CDC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A8AA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7CC6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4481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4E6CE2D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132AAAD6" w:tentative="1">
      <w:start w:val="1"/>
      <w:numFmt w:val="lowerLetter"/>
      <w:lvlText w:val="%2."/>
      <w:lvlJc w:val="left"/>
      <w:pPr>
        <w:ind w:left="1080" w:hanging="360"/>
      </w:pPr>
    </w:lvl>
    <w:lvl w:ilvl="2" w:tplc="660E86F2" w:tentative="1">
      <w:start w:val="1"/>
      <w:numFmt w:val="lowerRoman"/>
      <w:lvlText w:val="%3."/>
      <w:lvlJc w:val="right"/>
      <w:pPr>
        <w:ind w:left="1800" w:hanging="180"/>
      </w:pPr>
    </w:lvl>
    <w:lvl w:ilvl="3" w:tplc="6B32D8D0" w:tentative="1">
      <w:start w:val="1"/>
      <w:numFmt w:val="decimal"/>
      <w:lvlText w:val="%4."/>
      <w:lvlJc w:val="left"/>
      <w:pPr>
        <w:ind w:left="2520" w:hanging="360"/>
      </w:pPr>
    </w:lvl>
    <w:lvl w:ilvl="4" w:tplc="2D406D18" w:tentative="1">
      <w:start w:val="1"/>
      <w:numFmt w:val="lowerLetter"/>
      <w:lvlText w:val="%5."/>
      <w:lvlJc w:val="left"/>
      <w:pPr>
        <w:ind w:left="3240" w:hanging="360"/>
      </w:pPr>
    </w:lvl>
    <w:lvl w:ilvl="5" w:tplc="C5A6FCE6" w:tentative="1">
      <w:start w:val="1"/>
      <w:numFmt w:val="lowerRoman"/>
      <w:lvlText w:val="%6."/>
      <w:lvlJc w:val="right"/>
      <w:pPr>
        <w:ind w:left="3960" w:hanging="180"/>
      </w:pPr>
    </w:lvl>
    <w:lvl w:ilvl="6" w:tplc="B53A1C7E" w:tentative="1">
      <w:start w:val="1"/>
      <w:numFmt w:val="decimal"/>
      <w:lvlText w:val="%7."/>
      <w:lvlJc w:val="left"/>
      <w:pPr>
        <w:ind w:left="4680" w:hanging="360"/>
      </w:pPr>
    </w:lvl>
    <w:lvl w:ilvl="7" w:tplc="817E3892" w:tentative="1">
      <w:start w:val="1"/>
      <w:numFmt w:val="lowerLetter"/>
      <w:lvlText w:val="%8."/>
      <w:lvlJc w:val="left"/>
      <w:pPr>
        <w:ind w:left="5400" w:hanging="360"/>
      </w:pPr>
    </w:lvl>
    <w:lvl w:ilvl="8" w:tplc="ABBCE1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054ED404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35B480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E2D5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D2A3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4C16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5697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4C94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9CF4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B6FB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8F426A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C402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6AD7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081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D850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50D8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74D4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C2B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8ED4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DF02E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16CAD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389C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644798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2710E8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AC62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225A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90BB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94A3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DFA07D58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3FA034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30DB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3AFB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9A88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28B6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FC10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5ABF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125E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3FECB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6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0D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04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6F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03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46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D25A5D8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DFA66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A0F0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9269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907A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DC19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F086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E6D8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DABE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B5BA0"/>
    <w:multiLevelType w:val="hybridMultilevel"/>
    <w:tmpl w:val="C170862E"/>
    <w:lvl w:ilvl="0" w:tplc="23909C98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E86AD048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A0CB75C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BF50D04A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34C63F6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55086D24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A15AA168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A8AAFD9C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E6A8500C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55E15FE7"/>
    <w:multiLevelType w:val="hybridMultilevel"/>
    <w:tmpl w:val="706659AC"/>
    <w:lvl w:ilvl="0" w:tplc="238E66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20666D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5ED6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8A48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488C4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6682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AE5B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D803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BAF0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FE0056"/>
    <w:multiLevelType w:val="hybridMultilevel"/>
    <w:tmpl w:val="3E1638A6"/>
    <w:lvl w:ilvl="0" w:tplc="4656D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80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C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C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C4E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4F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6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A1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07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12BEA"/>
    <w:multiLevelType w:val="hybridMultilevel"/>
    <w:tmpl w:val="D4BA8082"/>
    <w:lvl w:ilvl="0" w:tplc="4A82F08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186FF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287A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9A07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D286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8ABC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5CE1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2271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48C7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3A0EE0"/>
    <w:multiLevelType w:val="hybridMultilevel"/>
    <w:tmpl w:val="A3A22F8E"/>
    <w:lvl w:ilvl="0" w:tplc="A3C89C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B87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00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66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E9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C5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E2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44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27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21C9"/>
    <w:multiLevelType w:val="hybridMultilevel"/>
    <w:tmpl w:val="8EB677D8"/>
    <w:lvl w:ilvl="0" w:tplc="E07450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46A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C546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030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7D4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6623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44EB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4071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E5F4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F3F09"/>
    <w:multiLevelType w:val="hybridMultilevel"/>
    <w:tmpl w:val="F9DAA404"/>
    <w:lvl w:ilvl="0" w:tplc="DCDA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8A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2C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AC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85B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AC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E1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8F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A0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6C97829"/>
    <w:multiLevelType w:val="hybridMultilevel"/>
    <w:tmpl w:val="DC4CD442"/>
    <w:lvl w:ilvl="0" w:tplc="C87E14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5F296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34BE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F82D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4CDE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14C6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8CC4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6CC6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E8AF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446BFD"/>
    <w:multiLevelType w:val="hybridMultilevel"/>
    <w:tmpl w:val="1F14AA34"/>
    <w:lvl w:ilvl="0" w:tplc="15CCB1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CCE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88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C0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81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42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0C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2E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49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9F3982"/>
    <w:multiLevelType w:val="hybridMultilevel"/>
    <w:tmpl w:val="EFCCFC24"/>
    <w:lvl w:ilvl="0" w:tplc="6F823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5858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3047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6030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CA90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860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8C00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50F1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5EF3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4"/>
  </w:num>
  <w:num w:numId="8">
    <w:abstractNumId w:val="18"/>
  </w:num>
  <w:num w:numId="9">
    <w:abstractNumId w:val="21"/>
  </w:num>
  <w:num w:numId="10">
    <w:abstractNumId w:val="15"/>
  </w:num>
  <w:num w:numId="11">
    <w:abstractNumId w:val="11"/>
  </w:num>
  <w:num w:numId="12">
    <w:abstractNumId w:val="16"/>
  </w:num>
  <w:num w:numId="13">
    <w:abstractNumId w:val="10"/>
  </w:num>
  <w:num w:numId="14">
    <w:abstractNumId w:val="3"/>
  </w:num>
  <w:num w:numId="15">
    <w:abstractNumId w:val="17"/>
  </w:num>
  <w:num w:numId="16">
    <w:abstractNumId w:val="1"/>
  </w:num>
  <w:num w:numId="17">
    <w:abstractNumId w:val="24"/>
  </w:num>
  <w:num w:numId="18">
    <w:abstractNumId w:val="22"/>
  </w:num>
  <w:num w:numId="19">
    <w:abstractNumId w:val="20"/>
  </w:num>
  <w:num w:numId="20">
    <w:abstractNumId w:val="19"/>
  </w:num>
  <w:num w:numId="21">
    <w:abstractNumId w:val="0"/>
  </w:num>
  <w:num w:numId="22">
    <w:abstractNumId w:val="8"/>
  </w:num>
  <w:num w:numId="23">
    <w:abstractNumId w:val="23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11DE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3DEE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53B38"/>
    <w:rsid w:val="003567AD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CBA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306A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11CB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235F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401F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26B66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6F01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986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0F99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37AF8"/>
    <w:rsid w:val="009419C3"/>
    <w:rsid w:val="00944DAB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4B4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B6C8B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4D6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5BA5"/>
    <w:rsid w:val="00E774FF"/>
    <w:rsid w:val="00E8137D"/>
    <w:rsid w:val="00E825B8"/>
    <w:rsid w:val="00E82753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C0F99"/>
    <w:rPr>
      <w:rFonts w:ascii="Assistant Light" w:hAnsi="Assistant Light" w:cs="Assistant Light"/>
    </w:rPr>
  </w:style>
  <w:style w:type="paragraph" w:styleId="NoSpacing">
    <w:name w:val="No Spacing"/>
    <w:basedOn w:val="Normal"/>
    <w:link w:val="NoSpacingChar"/>
    <w:uiPriority w:val="1"/>
    <w:qFormat/>
    <w:rsid w:val="008C0F99"/>
    <w:pPr>
      <w:spacing w:after="0" w:line="240" w:lineRule="auto"/>
      <w:jc w:val="both"/>
    </w:pPr>
    <w:rPr>
      <w:rFonts w:ascii="Assistant Light" w:hAnsi="Assistant Light" w:cs="Assistant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information/bank-paymnts/financial-education/campains/boi-equ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3B08-F7CE-4F3B-9D7F-DDE50B4D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3745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2025-01-27T09:27:00Z</dcterms:created>
  <dcterms:modified xsi:type="dcterms:W3CDTF">2025-01-27T09:27:00Z</dcterms:modified>
</cp:coreProperties>
</file>